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8C7" w:rsidRPr="002E71E4" w:rsidRDefault="00602667" w:rsidP="00727089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463AAB" w:rsidRPr="002E71E4">
        <w:rPr>
          <w:rFonts w:ascii="Times New Roman" w:hAnsi="Times New Roman" w:cs="Times New Roman"/>
          <w:b/>
          <w:sz w:val="26"/>
          <w:szCs w:val="26"/>
        </w:rPr>
        <w:t xml:space="preserve">опыта </w:t>
      </w:r>
      <w:r w:rsidR="002327E3">
        <w:rPr>
          <w:rFonts w:ascii="Times New Roman" w:hAnsi="Times New Roman" w:cs="Times New Roman"/>
          <w:b/>
          <w:sz w:val="26"/>
          <w:szCs w:val="26"/>
        </w:rPr>
        <w:t>«Совершенствование</w:t>
      </w:r>
      <w:r w:rsidRPr="002E71E4">
        <w:rPr>
          <w:rFonts w:ascii="Times New Roman" w:hAnsi="Times New Roman" w:cs="Times New Roman"/>
          <w:b/>
          <w:sz w:val="26"/>
          <w:szCs w:val="26"/>
        </w:rPr>
        <w:t xml:space="preserve"> технической подготовки юных футболистов на начальном этапе </w:t>
      </w:r>
      <w:r w:rsidR="002327E3">
        <w:rPr>
          <w:rFonts w:ascii="Times New Roman" w:hAnsi="Times New Roman" w:cs="Times New Roman"/>
          <w:b/>
          <w:sz w:val="26"/>
          <w:szCs w:val="26"/>
        </w:rPr>
        <w:t>обучения через оптимизацию использования</w:t>
      </w:r>
      <w:r w:rsidRPr="002E71E4">
        <w:rPr>
          <w:rFonts w:ascii="Times New Roman" w:hAnsi="Times New Roman" w:cs="Times New Roman"/>
          <w:b/>
          <w:sz w:val="26"/>
          <w:szCs w:val="26"/>
        </w:rPr>
        <w:t xml:space="preserve"> базовых элементов и приемов техники владения мячом»</w:t>
      </w:r>
    </w:p>
    <w:p w:rsidR="00602667" w:rsidRPr="002E71E4" w:rsidRDefault="00602667" w:rsidP="007270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ab/>
      </w:r>
      <w:r w:rsidR="00463AAB" w:rsidRPr="002E71E4">
        <w:rPr>
          <w:rFonts w:ascii="Times New Roman" w:hAnsi="Times New Roman" w:cs="Times New Roman"/>
          <w:sz w:val="26"/>
          <w:szCs w:val="26"/>
        </w:rPr>
        <w:t>Автор опыта: Плесовских Олег Вячеславович</w:t>
      </w:r>
      <w:r w:rsidRPr="002E71E4">
        <w:rPr>
          <w:rFonts w:ascii="Times New Roman" w:hAnsi="Times New Roman" w:cs="Times New Roman"/>
          <w:sz w:val="26"/>
          <w:szCs w:val="26"/>
        </w:rPr>
        <w:t xml:space="preserve">, тренер-преподаватель ГБУ ДО НАО </w:t>
      </w:r>
      <w:r w:rsidR="00D65B7E">
        <w:rPr>
          <w:rFonts w:ascii="Times New Roman" w:hAnsi="Times New Roman" w:cs="Times New Roman"/>
          <w:sz w:val="26"/>
          <w:szCs w:val="26"/>
        </w:rPr>
        <w:t>«Детско-юношеский центр «Лидер»</w:t>
      </w:r>
    </w:p>
    <w:p w:rsidR="00602667" w:rsidRPr="002E71E4" w:rsidRDefault="00602667" w:rsidP="00A72BAA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02667" w:rsidRPr="002E71E4" w:rsidRDefault="00602667" w:rsidP="007D165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>Раздел 1. Информация об опыте</w:t>
      </w:r>
      <w:r w:rsidR="00D65B7E">
        <w:rPr>
          <w:rFonts w:ascii="Times New Roman" w:hAnsi="Times New Roman" w:cs="Times New Roman"/>
          <w:b/>
          <w:sz w:val="26"/>
          <w:szCs w:val="26"/>
        </w:rPr>
        <w:t>.</w:t>
      </w:r>
    </w:p>
    <w:p w:rsidR="00602667" w:rsidRPr="002E71E4" w:rsidRDefault="00602667" w:rsidP="007D1655">
      <w:pPr>
        <w:pStyle w:val="a3"/>
        <w:numPr>
          <w:ilvl w:val="1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>Условия возникновения опыта</w:t>
      </w:r>
    </w:p>
    <w:p w:rsidR="00007C7F" w:rsidRDefault="00007C7F" w:rsidP="00007C7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C7F">
        <w:rPr>
          <w:rFonts w:ascii="Times New Roman" w:hAnsi="Times New Roman" w:cs="Times New Roman"/>
          <w:sz w:val="26"/>
          <w:szCs w:val="26"/>
        </w:rPr>
        <w:t>Опыт сформировался в</w:t>
      </w:r>
      <w:r w:rsidR="00D65B7E">
        <w:rPr>
          <w:rFonts w:ascii="Times New Roman" w:hAnsi="Times New Roman" w:cs="Times New Roman"/>
          <w:sz w:val="26"/>
          <w:szCs w:val="26"/>
        </w:rPr>
        <w:t xml:space="preserve"> процессе работы в ГБУ ДО НАО «Д</w:t>
      </w:r>
      <w:r w:rsidRPr="00007C7F">
        <w:rPr>
          <w:rFonts w:ascii="Times New Roman" w:hAnsi="Times New Roman" w:cs="Times New Roman"/>
          <w:sz w:val="26"/>
          <w:szCs w:val="26"/>
        </w:rPr>
        <w:t xml:space="preserve">етско-юношеский центр «Лидер». Особенностями работы в учреждении является охват различных социальных слоев общества. </w:t>
      </w:r>
    </w:p>
    <w:p w:rsidR="00007C7F" w:rsidRPr="00007C7F" w:rsidRDefault="00007C7F" w:rsidP="00007C7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007C7F">
        <w:rPr>
          <w:rFonts w:ascii="Times New Roman" w:hAnsi="Times New Roman" w:cs="Times New Roman"/>
          <w:sz w:val="26"/>
          <w:szCs w:val="26"/>
        </w:rPr>
        <w:t xml:space="preserve">сновными </w:t>
      </w:r>
      <w:r>
        <w:rPr>
          <w:rFonts w:ascii="Times New Roman" w:hAnsi="Times New Roman" w:cs="Times New Roman"/>
          <w:sz w:val="26"/>
          <w:szCs w:val="26"/>
        </w:rPr>
        <w:t>направлениями</w:t>
      </w:r>
      <w:r w:rsidRPr="00007C7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работы Учреждения является</w:t>
      </w:r>
      <w:r w:rsidRPr="00007C7F">
        <w:rPr>
          <w:rFonts w:ascii="Times New Roman" w:hAnsi="Times New Roman" w:cs="Times New Roman"/>
          <w:sz w:val="26"/>
          <w:szCs w:val="26"/>
        </w:rPr>
        <w:t>:</w:t>
      </w:r>
    </w:p>
    <w:p w:rsidR="00007C7F" w:rsidRPr="00007C7F" w:rsidRDefault="00007C7F" w:rsidP="00007C7F">
      <w:pPr>
        <w:pStyle w:val="a3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007C7F">
        <w:rPr>
          <w:rFonts w:ascii="Times New Roman" w:eastAsia="Calibri" w:hAnsi="Times New Roman" w:cs="Times New Roman"/>
          <w:sz w:val="26"/>
          <w:szCs w:val="26"/>
          <w:lang w:eastAsia="en-US"/>
        </w:rPr>
        <w:t>создание оптимальных условий для образования, воспитания и развития детей, подростков и молодежи;</w:t>
      </w:r>
    </w:p>
    <w:p w:rsidR="00007C7F" w:rsidRPr="00007C7F" w:rsidRDefault="00007C7F" w:rsidP="00007C7F">
      <w:pPr>
        <w:pStyle w:val="a3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007C7F">
        <w:rPr>
          <w:rFonts w:ascii="Times New Roman" w:eastAsia="Calibri" w:hAnsi="Times New Roman" w:cs="Times New Roman"/>
          <w:sz w:val="26"/>
          <w:szCs w:val="26"/>
          <w:lang w:eastAsia="en-US"/>
        </w:rPr>
        <w:t>выработка социально-психологических механизмов общения подрастающего поколения в социальной среде, в семье, в образовательном учреждении;</w:t>
      </w:r>
    </w:p>
    <w:p w:rsidR="00007C7F" w:rsidRPr="00007C7F" w:rsidRDefault="00007C7F" w:rsidP="00007C7F">
      <w:pPr>
        <w:pStyle w:val="a3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007C7F">
        <w:rPr>
          <w:rFonts w:ascii="Times New Roman" w:eastAsia="Calibri" w:hAnsi="Times New Roman" w:cs="Times New Roman"/>
          <w:sz w:val="26"/>
          <w:szCs w:val="26"/>
          <w:lang w:eastAsia="en-US"/>
        </w:rPr>
        <w:t>привлечение населения, проживающего в Ненецком автономном округе, к регулярным занятиям физической культурой, организация досуга и свободного времени;</w:t>
      </w:r>
    </w:p>
    <w:p w:rsidR="00007C7F" w:rsidRPr="00007C7F" w:rsidRDefault="00007C7F" w:rsidP="00007C7F">
      <w:pPr>
        <w:pStyle w:val="a3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007C7F">
        <w:rPr>
          <w:rFonts w:ascii="Times New Roman" w:eastAsia="Calibri" w:hAnsi="Times New Roman" w:cs="Times New Roman"/>
          <w:sz w:val="26"/>
          <w:szCs w:val="26"/>
          <w:lang w:eastAsia="en-US"/>
        </w:rPr>
        <w:t>пропаганда здорового образа жизни;</w:t>
      </w:r>
    </w:p>
    <w:p w:rsidR="00007C7F" w:rsidRPr="00007C7F" w:rsidRDefault="00007C7F" w:rsidP="00007C7F">
      <w:pPr>
        <w:pStyle w:val="a3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007C7F">
        <w:rPr>
          <w:rFonts w:ascii="Times New Roman" w:eastAsia="Calibri" w:hAnsi="Times New Roman" w:cs="Times New Roman"/>
          <w:sz w:val="26"/>
          <w:szCs w:val="26"/>
          <w:lang w:eastAsia="en-US"/>
        </w:rPr>
        <w:t>повышение уровня физической подготовки;</w:t>
      </w:r>
    </w:p>
    <w:p w:rsidR="00007C7F" w:rsidRPr="00007C7F" w:rsidRDefault="00007C7F" w:rsidP="00007C7F">
      <w:pPr>
        <w:pStyle w:val="a3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007C7F">
        <w:rPr>
          <w:rFonts w:ascii="Times New Roman" w:eastAsia="Calibri" w:hAnsi="Times New Roman" w:cs="Times New Roman"/>
          <w:sz w:val="26"/>
          <w:szCs w:val="26"/>
          <w:lang w:eastAsia="en-US"/>
        </w:rPr>
        <w:t>создание условий для гармоничного и равноправного развития всех видов и форм спортивно-оздоровительной и культурной деятельности;</w:t>
      </w:r>
    </w:p>
    <w:p w:rsidR="00007C7F" w:rsidRPr="00007C7F" w:rsidRDefault="00007C7F" w:rsidP="00007C7F">
      <w:pPr>
        <w:pStyle w:val="a3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007C7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предоставление </w:t>
      </w:r>
      <w:proofErr w:type="gramStart"/>
      <w:r w:rsidRPr="00007C7F">
        <w:rPr>
          <w:rFonts w:ascii="Times New Roman" w:eastAsia="Calibri" w:hAnsi="Times New Roman" w:cs="Times New Roman"/>
          <w:sz w:val="26"/>
          <w:szCs w:val="26"/>
          <w:lang w:eastAsia="en-US"/>
        </w:rPr>
        <w:t>занимающимся</w:t>
      </w:r>
      <w:proofErr w:type="gramEnd"/>
      <w:r w:rsidRPr="00007C7F">
        <w:rPr>
          <w:rFonts w:ascii="Times New Roman" w:eastAsia="Calibri" w:hAnsi="Times New Roman" w:cs="Times New Roman"/>
          <w:sz w:val="26"/>
          <w:szCs w:val="26"/>
          <w:lang w:eastAsia="en-US"/>
        </w:rPr>
        <w:t>, не имеющим медицинских противопоказаний и отклонений в состоянии здоровья для занятий физической культурой, равных условий для поступления и обучения;</w:t>
      </w:r>
    </w:p>
    <w:p w:rsidR="00007C7F" w:rsidRPr="00007C7F" w:rsidRDefault="00007C7F" w:rsidP="00007C7F">
      <w:pPr>
        <w:pStyle w:val="a3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007C7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массовом спорте (спортивно-оздоровительный этап и этап начальной подготовки) воспитание потребности к систематическим занятиям физической культурой, </w:t>
      </w:r>
      <w:proofErr w:type="gramStart"/>
      <w:r w:rsidRPr="00007C7F">
        <w:rPr>
          <w:rFonts w:ascii="Times New Roman" w:eastAsia="Calibri" w:hAnsi="Times New Roman" w:cs="Times New Roman"/>
          <w:sz w:val="26"/>
          <w:szCs w:val="26"/>
          <w:lang w:eastAsia="en-US"/>
        </w:rPr>
        <w:t>начальная</w:t>
      </w:r>
      <w:proofErr w:type="gramEnd"/>
      <w:r w:rsidRPr="00007C7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углубленная специализация в конкретном виде спорта на базе разносторонней физической подготовленности;</w:t>
      </w:r>
    </w:p>
    <w:p w:rsidR="00007C7F" w:rsidRPr="00007C7F" w:rsidRDefault="00007C7F" w:rsidP="00007C7F">
      <w:pPr>
        <w:pStyle w:val="a3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</w:t>
      </w:r>
      <w:r w:rsidRPr="00007C7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содействие развитию культуры в таких ее проявлениях как эстрадный жанр, хореография, самодеятельное художественное творчество;</w:t>
      </w:r>
    </w:p>
    <w:p w:rsidR="00007C7F" w:rsidRDefault="00007C7F" w:rsidP="00007C7F">
      <w:pPr>
        <w:pStyle w:val="a3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007C7F">
        <w:rPr>
          <w:rFonts w:ascii="Times New Roman" w:eastAsia="Calibri" w:hAnsi="Times New Roman" w:cs="Times New Roman"/>
          <w:sz w:val="26"/>
          <w:szCs w:val="26"/>
          <w:lang w:eastAsia="en-US"/>
        </w:rPr>
        <w:t>организация и проведение спортивных и досуговых мероприятий.</w:t>
      </w:r>
    </w:p>
    <w:p w:rsidR="0068716D" w:rsidRPr="0068716D" w:rsidRDefault="0068716D" w:rsidP="0068716D">
      <w:pPr>
        <w:pStyle w:val="a3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</w:r>
      <w:r w:rsidRPr="0068716D">
        <w:rPr>
          <w:rFonts w:ascii="Times New Roman" w:eastAsia="Calibri" w:hAnsi="Times New Roman" w:cs="Times New Roman"/>
          <w:sz w:val="26"/>
          <w:szCs w:val="26"/>
          <w:lang w:eastAsia="en-US"/>
        </w:rPr>
        <w:t>Учреждение реализует дополнительные образовательные п</w:t>
      </w:r>
      <w:r w:rsidR="00D65B7E">
        <w:rPr>
          <w:rFonts w:ascii="Times New Roman" w:eastAsia="Calibri" w:hAnsi="Times New Roman" w:cs="Times New Roman"/>
          <w:sz w:val="26"/>
          <w:szCs w:val="26"/>
          <w:lang w:eastAsia="en-US"/>
        </w:rPr>
        <w:t>рограммы по обучению воспитанников</w:t>
      </w:r>
      <w:r w:rsidRPr="006871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возрасте от 6 до 18 лет. Возраст учащихся определяется годом рождения на начало учебного года. При соблюдении организационно-методических и медицинских требований Учреждение может осуществлять набор детей более раннего возраста (начиная с детей пятилетнего возраста). Выпускники при наличии 1-го спортивного разряда могут продолжить занятия в учебно-тренировочных группах. </w:t>
      </w:r>
    </w:p>
    <w:p w:rsidR="0068716D" w:rsidRPr="0068716D" w:rsidRDefault="0068716D" w:rsidP="0068716D">
      <w:pPr>
        <w:pStyle w:val="a3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716D">
        <w:rPr>
          <w:rFonts w:ascii="Times New Roman" w:eastAsia="Calibri" w:hAnsi="Times New Roman" w:cs="Times New Roman"/>
          <w:sz w:val="26"/>
          <w:szCs w:val="26"/>
          <w:lang w:eastAsia="en-US"/>
        </w:rPr>
        <w:t>Прием детей осуществляется подачей заявления от родителей или лично с учетом возраста, физической подготовленности с предоставлением медицинской справки на разрешение посещения занятий в установленных законом случаях.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При зачислении в группу на начальном этапе проводится первичная диагностика.</w:t>
      </w:r>
    </w:p>
    <w:p w:rsidR="0068716D" w:rsidRPr="0068716D" w:rsidRDefault="0068716D" w:rsidP="0068716D">
      <w:pPr>
        <w:pStyle w:val="a3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D1655" w:rsidRPr="002E71E4" w:rsidRDefault="007D1655" w:rsidP="00007C7F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602667" w:rsidRDefault="00602667" w:rsidP="00A72BAA">
      <w:pPr>
        <w:pStyle w:val="a3"/>
        <w:spacing w:line="360" w:lineRule="auto"/>
        <w:ind w:left="450"/>
        <w:jc w:val="both"/>
        <w:rPr>
          <w:rFonts w:ascii="Times New Roman" w:hAnsi="Times New Roman" w:cs="Times New Roman"/>
          <w:sz w:val="26"/>
          <w:szCs w:val="26"/>
        </w:rPr>
      </w:pPr>
    </w:p>
    <w:p w:rsidR="0068716D" w:rsidRPr="002E71E4" w:rsidRDefault="0068716D" w:rsidP="00A72BAA">
      <w:pPr>
        <w:pStyle w:val="a3"/>
        <w:spacing w:line="360" w:lineRule="auto"/>
        <w:ind w:left="450"/>
        <w:jc w:val="both"/>
        <w:rPr>
          <w:rFonts w:ascii="Times New Roman" w:hAnsi="Times New Roman" w:cs="Times New Roman"/>
          <w:sz w:val="26"/>
          <w:szCs w:val="26"/>
        </w:rPr>
      </w:pPr>
    </w:p>
    <w:p w:rsidR="00602667" w:rsidRPr="0068716D" w:rsidRDefault="00602667" w:rsidP="0068716D">
      <w:pPr>
        <w:pStyle w:val="a3"/>
        <w:numPr>
          <w:ilvl w:val="1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716D">
        <w:rPr>
          <w:rFonts w:ascii="Times New Roman" w:hAnsi="Times New Roman" w:cs="Times New Roman"/>
          <w:b/>
          <w:sz w:val="26"/>
          <w:szCs w:val="26"/>
        </w:rPr>
        <w:lastRenderedPageBreak/>
        <w:t>Актуальность опыта</w:t>
      </w:r>
    </w:p>
    <w:p w:rsidR="00CE48D3" w:rsidRPr="002E71E4" w:rsidRDefault="007D1655" w:rsidP="00DC023F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П</w:t>
      </w:r>
      <w:r w:rsidR="00CE48D3" w:rsidRPr="002E71E4">
        <w:rPr>
          <w:sz w:val="26"/>
          <w:szCs w:val="26"/>
        </w:rPr>
        <w:t>овышение уровня спортивного мастерства отечествен</w:t>
      </w:r>
      <w:r w:rsidR="00CE48D3" w:rsidRPr="002E71E4">
        <w:rPr>
          <w:sz w:val="26"/>
          <w:szCs w:val="26"/>
        </w:rPr>
        <w:softHyphen/>
        <w:t>ных футболистов неразрывно связано с улучшени</w:t>
      </w:r>
      <w:r w:rsidR="007752F7" w:rsidRPr="002E71E4">
        <w:rPr>
          <w:sz w:val="26"/>
          <w:szCs w:val="26"/>
        </w:rPr>
        <w:t>ем качества подготовки ре</w:t>
      </w:r>
      <w:r w:rsidR="007752F7" w:rsidRPr="002E71E4">
        <w:rPr>
          <w:sz w:val="26"/>
          <w:szCs w:val="26"/>
        </w:rPr>
        <w:softHyphen/>
        <w:t xml:space="preserve">зерва. </w:t>
      </w:r>
    </w:p>
    <w:p w:rsidR="00221D46" w:rsidRPr="002E71E4" w:rsidRDefault="00D65B7E" w:rsidP="00DC023F">
      <w:pPr>
        <w:pStyle w:val="a9"/>
        <w:shd w:val="clear" w:color="auto" w:fill="auto"/>
        <w:spacing w:after="0" w:line="240" w:lineRule="auto"/>
        <w:ind w:left="40" w:right="20" w:firstLine="56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Процесс обучения технике футбола осуществляется на основе учебной</w:t>
      </w:r>
      <w:r w:rsidR="00BD031E" w:rsidRPr="002E71E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программы </w:t>
      </w:r>
      <w:r w:rsidR="00BD031E" w:rsidRPr="002E71E4">
        <w:rPr>
          <w:sz w:val="26"/>
          <w:szCs w:val="26"/>
        </w:rPr>
        <w:t>(Футбол:</w:t>
      </w:r>
      <w:proofErr w:type="gramEnd"/>
      <w:r w:rsidR="00BD031E" w:rsidRPr="002E71E4">
        <w:rPr>
          <w:sz w:val="26"/>
          <w:szCs w:val="26"/>
        </w:rPr>
        <w:t xml:space="preserve"> Программа, методические рекомендации для учебно-тренировочной работы в спортивных школах. Государственный Комитет по физической культуре и туризму. Олимпийский Комитет России. Российский футбольный союз</w:t>
      </w:r>
      <w:r w:rsidR="00221D46" w:rsidRPr="002E71E4">
        <w:rPr>
          <w:sz w:val="26"/>
          <w:szCs w:val="26"/>
        </w:rPr>
        <w:t>) и поурочная программы для учебно- тренировочных групп и групп спортивного совершенствования ДЮ</w:t>
      </w:r>
      <w:r>
        <w:rPr>
          <w:sz w:val="26"/>
          <w:szCs w:val="26"/>
        </w:rPr>
        <w:t>СШ (С.Н. Андреев, 1985, 1986)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</w:t>
      </w:r>
      <w:r w:rsidR="00221D46" w:rsidRPr="002E71E4">
        <w:rPr>
          <w:sz w:val="26"/>
          <w:szCs w:val="26"/>
        </w:rPr>
        <w:t>азработаны методические рекомендации по оптими</w:t>
      </w:r>
      <w:r w:rsidR="00221D46" w:rsidRPr="002E71E4">
        <w:rPr>
          <w:sz w:val="26"/>
          <w:szCs w:val="26"/>
        </w:rPr>
        <w:softHyphen/>
        <w:t>зации организационно-методической структуры учебно-тренировочного про</w:t>
      </w:r>
      <w:r w:rsidR="00221D46" w:rsidRPr="002E71E4">
        <w:rPr>
          <w:sz w:val="26"/>
          <w:szCs w:val="26"/>
        </w:rPr>
        <w:softHyphen/>
        <w:t>цесса в по футболу (A.A.</w:t>
      </w:r>
      <w:proofErr w:type="gramEnd"/>
      <w:r w:rsidR="00221D46" w:rsidRPr="002E71E4">
        <w:rPr>
          <w:sz w:val="26"/>
          <w:szCs w:val="26"/>
        </w:rPr>
        <w:t xml:space="preserve"> Кузнецов, 1990), подготовлены и изданы учебные пособия по подготовке юных футболистов (С.Н. Андреев, 1986; А.П. Лаптев, A.A. Сучилина, 1983; A.A. </w:t>
      </w:r>
      <w:proofErr w:type="gramStart"/>
      <w:r w:rsidR="00221D46" w:rsidRPr="002E71E4">
        <w:rPr>
          <w:sz w:val="26"/>
          <w:szCs w:val="26"/>
        </w:rPr>
        <w:t>Сучилин, 1987).</w:t>
      </w:r>
      <w:proofErr w:type="gramEnd"/>
    </w:p>
    <w:p w:rsidR="00221D46" w:rsidRPr="002E71E4" w:rsidRDefault="00221D46" w:rsidP="00DC023F">
      <w:pPr>
        <w:pStyle w:val="a9"/>
        <w:shd w:val="clear" w:color="auto" w:fill="auto"/>
        <w:spacing w:after="0" w:line="240" w:lineRule="auto"/>
        <w:ind w:left="20" w:right="20" w:firstLine="70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Наряду с этим остаются малоизученными вопросы оптимизации содер</w:t>
      </w:r>
      <w:r w:rsidRPr="002E71E4">
        <w:rPr>
          <w:sz w:val="26"/>
          <w:szCs w:val="26"/>
        </w:rPr>
        <w:softHyphen/>
        <w:t>жания и процесса технической подготовки юных футболистов на начальном этапе обучения в ДЮСШ, когда закладываются основы техники футбола.</w:t>
      </w:r>
    </w:p>
    <w:p w:rsidR="006706C0" w:rsidRPr="002E71E4" w:rsidRDefault="006706C0" w:rsidP="006706C0">
      <w:pPr>
        <w:pStyle w:val="a9"/>
        <w:shd w:val="clear" w:color="auto" w:fill="auto"/>
        <w:spacing w:after="0" w:line="240" w:lineRule="auto"/>
        <w:ind w:left="20" w:right="20" w:firstLine="70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Актуальность опыта заключается в разрешении тех противоречий, которые были выявлены в ходе анализа моей педагогической деятельности:</w:t>
      </w:r>
    </w:p>
    <w:p w:rsidR="00CE48D3" w:rsidRPr="002E71E4" w:rsidRDefault="006706C0" w:rsidP="006706C0">
      <w:pPr>
        <w:pStyle w:val="a9"/>
        <w:shd w:val="clear" w:color="auto" w:fill="auto"/>
        <w:spacing w:after="0" w:line="240" w:lineRule="auto"/>
        <w:ind w:left="20" w:right="20" w:firstLine="70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 xml:space="preserve">- </w:t>
      </w:r>
      <w:r w:rsidR="00221D46" w:rsidRPr="002E71E4">
        <w:rPr>
          <w:sz w:val="26"/>
          <w:szCs w:val="26"/>
        </w:rPr>
        <w:t>между необходимостью повышения ка</w:t>
      </w:r>
      <w:r w:rsidR="00221D46" w:rsidRPr="002E71E4">
        <w:rPr>
          <w:sz w:val="26"/>
          <w:szCs w:val="26"/>
        </w:rPr>
        <w:softHyphen/>
        <w:t>чества технической подготовки юных футболистов на начальном этапе обу</w:t>
      </w:r>
      <w:r w:rsidR="00221D46" w:rsidRPr="002E71E4">
        <w:rPr>
          <w:sz w:val="26"/>
          <w:szCs w:val="26"/>
        </w:rPr>
        <w:softHyphen/>
        <w:t>чения в ДЮСШ и недостаточной научной разработанностью этой проблемы в теории и методике футбола</w:t>
      </w:r>
      <w:r w:rsidRPr="002E71E4">
        <w:rPr>
          <w:sz w:val="26"/>
          <w:szCs w:val="26"/>
        </w:rPr>
        <w:t>;</w:t>
      </w:r>
    </w:p>
    <w:p w:rsidR="006706C0" w:rsidRPr="002E71E4" w:rsidRDefault="006706C0" w:rsidP="00637B56">
      <w:pPr>
        <w:pStyle w:val="a9"/>
        <w:shd w:val="clear" w:color="auto" w:fill="auto"/>
        <w:spacing w:after="0" w:line="240" w:lineRule="auto"/>
        <w:ind w:left="20" w:right="20" w:firstLine="70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- между теоретическими и организационно-методическими основами совершенствования методики технической подготовки юных футболис</w:t>
      </w:r>
      <w:r w:rsidR="00637B56" w:rsidRPr="002E71E4">
        <w:rPr>
          <w:sz w:val="26"/>
          <w:szCs w:val="26"/>
        </w:rPr>
        <w:t>тов на начальном этапе обучения.</w:t>
      </w:r>
    </w:p>
    <w:p w:rsidR="00EF7482" w:rsidRPr="002E71E4" w:rsidRDefault="00EF7482" w:rsidP="00637B56">
      <w:pPr>
        <w:pStyle w:val="a9"/>
        <w:shd w:val="clear" w:color="auto" w:fill="auto"/>
        <w:spacing w:after="0" w:line="240" w:lineRule="auto"/>
        <w:ind w:left="20" w:right="20" w:firstLine="700"/>
        <w:jc w:val="both"/>
        <w:rPr>
          <w:sz w:val="26"/>
          <w:szCs w:val="26"/>
        </w:rPr>
      </w:pPr>
    </w:p>
    <w:p w:rsidR="00602667" w:rsidRPr="002E71E4" w:rsidRDefault="00602667" w:rsidP="00DC023F">
      <w:pPr>
        <w:pStyle w:val="a3"/>
        <w:numPr>
          <w:ilvl w:val="1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>Ведущая педагогическая идея</w:t>
      </w:r>
    </w:p>
    <w:p w:rsidR="00602667" w:rsidRPr="002E71E4" w:rsidRDefault="00221D46" w:rsidP="00DC023F">
      <w:pPr>
        <w:pStyle w:val="a3"/>
        <w:ind w:firstLine="450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Ведущая педагогическая идея опыта заключается в </w:t>
      </w:r>
      <w:r w:rsidR="002E71E4">
        <w:rPr>
          <w:rFonts w:ascii="Times New Roman" w:hAnsi="Times New Roman" w:cs="Times New Roman"/>
          <w:sz w:val="26"/>
          <w:szCs w:val="26"/>
        </w:rPr>
        <w:t>создании условий для оптимизации</w:t>
      </w:r>
      <w:r w:rsidRPr="002E71E4">
        <w:rPr>
          <w:rFonts w:ascii="Times New Roman" w:hAnsi="Times New Roman" w:cs="Times New Roman"/>
          <w:sz w:val="26"/>
          <w:szCs w:val="26"/>
        </w:rPr>
        <w:t xml:space="preserve"> технической подготовки юных футболистов на основе совершенствования базовых элементов и приемов техники владения мячом. </w:t>
      </w:r>
    </w:p>
    <w:p w:rsidR="0053500D" w:rsidRPr="002E71E4" w:rsidRDefault="0053500D" w:rsidP="00DC023F">
      <w:pPr>
        <w:pStyle w:val="a3"/>
        <w:ind w:firstLine="450"/>
        <w:jc w:val="both"/>
        <w:rPr>
          <w:rFonts w:ascii="Times New Roman" w:hAnsi="Times New Roman" w:cs="Times New Roman"/>
          <w:sz w:val="26"/>
          <w:szCs w:val="26"/>
        </w:rPr>
      </w:pPr>
    </w:p>
    <w:p w:rsidR="00602667" w:rsidRPr="002E71E4" w:rsidRDefault="00602667" w:rsidP="007D1655">
      <w:pPr>
        <w:pStyle w:val="a3"/>
        <w:numPr>
          <w:ilvl w:val="1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>Длительность работы над опытом</w:t>
      </w:r>
    </w:p>
    <w:p w:rsidR="0053500D" w:rsidRPr="002E71E4" w:rsidRDefault="006706C0" w:rsidP="0053500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Длительность работы над опытом с учетом ре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шаемых задач </w:t>
      </w:r>
      <w:r w:rsidR="0053500D" w:rsidRPr="002E71E4">
        <w:rPr>
          <w:rFonts w:ascii="Times New Roman" w:hAnsi="Times New Roman" w:cs="Times New Roman"/>
          <w:sz w:val="26"/>
          <w:szCs w:val="26"/>
        </w:rPr>
        <w:t>составила четыре года.</w:t>
      </w:r>
    </w:p>
    <w:p w:rsidR="0053500D" w:rsidRPr="002E71E4" w:rsidRDefault="006706C0" w:rsidP="0053500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На</w:t>
      </w:r>
      <w:r w:rsidRPr="002E71E4">
        <w:rPr>
          <w:rStyle w:val="af0"/>
          <w:sz w:val="26"/>
          <w:szCs w:val="26"/>
        </w:rPr>
        <w:t xml:space="preserve"> первом</w:t>
      </w:r>
      <w:r w:rsidR="0053500D" w:rsidRPr="002E71E4">
        <w:rPr>
          <w:rFonts w:ascii="Times New Roman" w:hAnsi="Times New Roman" w:cs="Times New Roman"/>
          <w:sz w:val="26"/>
          <w:szCs w:val="26"/>
        </w:rPr>
        <w:t xml:space="preserve"> этапе (2011-2012</w:t>
      </w:r>
      <w:r w:rsidRPr="002E71E4">
        <w:rPr>
          <w:rFonts w:ascii="Times New Roman" w:hAnsi="Times New Roman" w:cs="Times New Roman"/>
          <w:sz w:val="26"/>
          <w:szCs w:val="26"/>
        </w:rPr>
        <w:t xml:space="preserve"> гг.) проводились анализ и обобщение науч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но-методической литературы в целях выяснения состояния исследуемой про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блемы, формулировались противоречие и вытекающая из него проблема</w:t>
      </w:r>
      <w:r w:rsidR="0053500D" w:rsidRPr="002E71E4">
        <w:rPr>
          <w:rFonts w:ascii="Times New Roman" w:hAnsi="Times New Roman" w:cs="Times New Roman"/>
          <w:sz w:val="26"/>
          <w:szCs w:val="26"/>
        </w:rPr>
        <w:t xml:space="preserve"> опыта</w:t>
      </w:r>
      <w:r w:rsidRPr="002E71E4">
        <w:rPr>
          <w:rFonts w:ascii="Times New Roman" w:hAnsi="Times New Roman" w:cs="Times New Roman"/>
          <w:sz w:val="26"/>
          <w:szCs w:val="26"/>
        </w:rPr>
        <w:t>, определялись предмет, цель и частные задачи</w:t>
      </w:r>
      <w:r w:rsidR="0053500D" w:rsidRPr="002E71E4">
        <w:rPr>
          <w:rFonts w:ascii="Times New Roman" w:hAnsi="Times New Roman" w:cs="Times New Roman"/>
          <w:sz w:val="26"/>
          <w:szCs w:val="26"/>
        </w:rPr>
        <w:t xml:space="preserve"> опыта, </w:t>
      </w:r>
      <w:r w:rsidRPr="002E71E4">
        <w:rPr>
          <w:rFonts w:ascii="Times New Roman" w:hAnsi="Times New Roman" w:cs="Times New Roman"/>
          <w:sz w:val="26"/>
          <w:szCs w:val="26"/>
        </w:rPr>
        <w:t xml:space="preserve">осуществлялся подбор методов исследования </w:t>
      </w:r>
      <w:r w:rsidR="0053500D" w:rsidRPr="002E71E4">
        <w:rPr>
          <w:rFonts w:ascii="Times New Roman" w:hAnsi="Times New Roman" w:cs="Times New Roman"/>
          <w:sz w:val="26"/>
          <w:szCs w:val="26"/>
        </w:rPr>
        <w:t>опыта.</w:t>
      </w:r>
    </w:p>
    <w:p w:rsidR="0053500D" w:rsidRPr="002E71E4" w:rsidRDefault="006706C0" w:rsidP="0053500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На</w:t>
      </w:r>
      <w:r w:rsidRPr="002E71E4">
        <w:rPr>
          <w:rStyle w:val="af0"/>
          <w:sz w:val="26"/>
          <w:szCs w:val="26"/>
        </w:rPr>
        <w:t xml:space="preserve"> втором</w:t>
      </w:r>
      <w:r w:rsidR="0053500D" w:rsidRPr="002E71E4">
        <w:rPr>
          <w:rFonts w:ascii="Times New Roman" w:hAnsi="Times New Roman" w:cs="Times New Roman"/>
          <w:sz w:val="26"/>
          <w:szCs w:val="26"/>
        </w:rPr>
        <w:t xml:space="preserve"> этапе (2012-2014</w:t>
      </w:r>
      <w:r w:rsidRPr="002E71E4">
        <w:rPr>
          <w:rFonts w:ascii="Times New Roman" w:hAnsi="Times New Roman" w:cs="Times New Roman"/>
          <w:sz w:val="26"/>
          <w:szCs w:val="26"/>
        </w:rPr>
        <w:t xml:space="preserve"> гг.) осуществлялся анализ техники футбола с выделением в ее содержании базовых элементов и базовых способов вы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полнения технических приемов, выявлялись теоретические предпосылки со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вершенствования методики технической подготовки, осуществлялась разра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ботка комплексов подводящих, специально-подготовительных, технических и технико-тактических упражнений для обучения технике футбола, опреде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лялись методические особенн</w:t>
      </w:r>
      <w:r w:rsidR="0053500D" w:rsidRPr="002E71E4">
        <w:rPr>
          <w:rFonts w:ascii="Times New Roman" w:hAnsi="Times New Roman" w:cs="Times New Roman"/>
          <w:sz w:val="26"/>
          <w:szCs w:val="26"/>
        </w:rPr>
        <w:t>ости их эффективного применения.</w:t>
      </w:r>
    </w:p>
    <w:p w:rsidR="006706C0" w:rsidRPr="002E71E4" w:rsidRDefault="006706C0" w:rsidP="0053500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Заключительный,</w:t>
      </w:r>
      <w:r w:rsidRPr="002E71E4">
        <w:rPr>
          <w:rStyle w:val="340"/>
          <w:sz w:val="26"/>
          <w:szCs w:val="26"/>
        </w:rPr>
        <w:t xml:space="preserve"> </w:t>
      </w:r>
      <w:r w:rsidR="0053500D" w:rsidRPr="002E71E4">
        <w:rPr>
          <w:rStyle w:val="340"/>
          <w:sz w:val="26"/>
          <w:szCs w:val="26"/>
        </w:rPr>
        <w:t>третий</w:t>
      </w:r>
      <w:r w:rsidR="0053500D" w:rsidRPr="002E71E4">
        <w:rPr>
          <w:rFonts w:ascii="Times New Roman" w:hAnsi="Times New Roman" w:cs="Times New Roman"/>
          <w:sz w:val="26"/>
          <w:szCs w:val="26"/>
        </w:rPr>
        <w:t xml:space="preserve"> этап опыта (2015</w:t>
      </w:r>
      <w:r w:rsidRPr="002E71E4">
        <w:rPr>
          <w:rFonts w:ascii="Times New Roman" w:hAnsi="Times New Roman" w:cs="Times New Roman"/>
          <w:sz w:val="26"/>
          <w:szCs w:val="26"/>
        </w:rPr>
        <w:t xml:space="preserve"> гг.) был посвя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щен качественному и количественному анализу результатов исследования, их теоретическому обобщению и </w:t>
      </w:r>
      <w:r w:rsidRPr="002E71E4">
        <w:rPr>
          <w:rFonts w:ascii="Times New Roman" w:hAnsi="Times New Roman" w:cs="Times New Roman"/>
          <w:sz w:val="26"/>
          <w:szCs w:val="26"/>
        </w:rPr>
        <w:lastRenderedPageBreak/>
        <w:t>систематизации, формулированию выводов и основных положений, офор</w:t>
      </w:r>
      <w:r w:rsidR="0053500D" w:rsidRPr="002E71E4">
        <w:rPr>
          <w:rFonts w:ascii="Times New Roman" w:hAnsi="Times New Roman" w:cs="Times New Roman"/>
          <w:sz w:val="26"/>
          <w:szCs w:val="26"/>
        </w:rPr>
        <w:t>млению результатов педагогического опыта.</w:t>
      </w:r>
    </w:p>
    <w:p w:rsidR="006706C0" w:rsidRPr="002E71E4" w:rsidRDefault="006706C0" w:rsidP="006706C0">
      <w:pPr>
        <w:pStyle w:val="a3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602667" w:rsidRPr="002E71E4" w:rsidRDefault="00602667" w:rsidP="007D1655">
      <w:pPr>
        <w:pStyle w:val="a3"/>
        <w:numPr>
          <w:ilvl w:val="1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>Диапазон опыта</w:t>
      </w:r>
    </w:p>
    <w:p w:rsidR="00602667" w:rsidRPr="002E71E4" w:rsidRDefault="006706C0" w:rsidP="006706C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Диапазон опыта представлен описанием системы по совершенствованию технической подготовки юных футболистов, описанием приемов, техники передвижения, техники владения мячом. </w:t>
      </w:r>
    </w:p>
    <w:p w:rsidR="006706C0" w:rsidRPr="002E71E4" w:rsidRDefault="006706C0" w:rsidP="006706C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4102" w:rsidRDefault="00602667" w:rsidP="00954102">
      <w:pPr>
        <w:pStyle w:val="a3"/>
        <w:numPr>
          <w:ilvl w:val="1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>Теоретическая база опыта</w:t>
      </w:r>
    </w:p>
    <w:p w:rsidR="0035054C" w:rsidRDefault="00D65B7E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327E3">
        <w:rPr>
          <w:rFonts w:ascii="Times New Roman" w:hAnsi="Times New Roman" w:cs="Times New Roman"/>
          <w:b/>
          <w:i/>
          <w:sz w:val="26"/>
          <w:szCs w:val="26"/>
        </w:rPr>
        <w:t>Теоретической и методологической основой формирования опыта</w:t>
      </w:r>
      <w:r w:rsidRPr="00D65B7E">
        <w:rPr>
          <w:rFonts w:ascii="Times New Roman" w:hAnsi="Times New Roman" w:cs="Times New Roman"/>
          <w:sz w:val="26"/>
          <w:szCs w:val="26"/>
        </w:rPr>
        <w:t xml:space="preserve"> стали к</w:t>
      </w:r>
      <w:r w:rsidR="0035054C" w:rsidRPr="00D65B7E">
        <w:rPr>
          <w:rFonts w:ascii="Times New Roman" w:hAnsi="Times New Roman" w:cs="Times New Roman"/>
          <w:sz w:val="26"/>
          <w:szCs w:val="26"/>
        </w:rPr>
        <w:t>онцептуальные</w:t>
      </w:r>
      <w:r w:rsidR="0035054C" w:rsidRPr="0035054C">
        <w:rPr>
          <w:rFonts w:ascii="Times New Roman" w:hAnsi="Times New Roman" w:cs="Times New Roman"/>
          <w:sz w:val="26"/>
          <w:szCs w:val="26"/>
        </w:rPr>
        <w:t xml:space="preserve"> положения физиологической теории построения движений ч</w:t>
      </w:r>
      <w:r>
        <w:rPr>
          <w:rFonts w:ascii="Times New Roman" w:hAnsi="Times New Roman" w:cs="Times New Roman"/>
          <w:sz w:val="26"/>
          <w:szCs w:val="26"/>
        </w:rPr>
        <w:t>еловека (Н.А. Бернштейн), теория</w:t>
      </w:r>
      <w:r w:rsidR="0035054C" w:rsidRPr="0035054C">
        <w:rPr>
          <w:rFonts w:ascii="Times New Roman" w:hAnsi="Times New Roman" w:cs="Times New Roman"/>
          <w:sz w:val="26"/>
          <w:szCs w:val="26"/>
        </w:rPr>
        <w:t xml:space="preserve"> проблемного обучения (И.Я. </w:t>
      </w:r>
      <w:proofErr w:type="spellStart"/>
      <w:r w:rsidR="0035054C" w:rsidRPr="0035054C">
        <w:rPr>
          <w:rFonts w:ascii="Times New Roman" w:hAnsi="Times New Roman" w:cs="Times New Roman"/>
          <w:sz w:val="26"/>
          <w:szCs w:val="26"/>
        </w:rPr>
        <w:t>Лернер</w:t>
      </w:r>
      <w:proofErr w:type="spellEnd"/>
      <w:r w:rsidR="0035054C" w:rsidRPr="0035054C">
        <w:rPr>
          <w:rFonts w:ascii="Times New Roman" w:hAnsi="Times New Roman" w:cs="Times New Roman"/>
          <w:sz w:val="26"/>
          <w:szCs w:val="26"/>
        </w:rPr>
        <w:t xml:space="preserve">, М.М. </w:t>
      </w:r>
      <w:r>
        <w:rPr>
          <w:rFonts w:ascii="Times New Roman" w:hAnsi="Times New Roman" w:cs="Times New Roman"/>
          <w:sz w:val="26"/>
          <w:szCs w:val="26"/>
        </w:rPr>
        <w:t xml:space="preserve">Матюшкин, М.И.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Махмутов</w:t>
      </w:r>
      <w:proofErr w:type="spellEnd"/>
      <w:r>
        <w:rPr>
          <w:rFonts w:ascii="Times New Roman" w:hAnsi="Times New Roman" w:cs="Times New Roman"/>
          <w:sz w:val="26"/>
          <w:szCs w:val="26"/>
        </w:rPr>
        <w:t>), теория</w:t>
      </w:r>
      <w:r w:rsidR="0035054C" w:rsidRPr="0035054C">
        <w:rPr>
          <w:rFonts w:ascii="Times New Roman" w:hAnsi="Times New Roman" w:cs="Times New Roman"/>
          <w:sz w:val="26"/>
          <w:szCs w:val="26"/>
        </w:rPr>
        <w:t xml:space="preserve"> содержательного обобщения в</w:t>
      </w:r>
      <w:r>
        <w:rPr>
          <w:rFonts w:ascii="Times New Roman" w:hAnsi="Times New Roman" w:cs="Times New Roman"/>
          <w:sz w:val="26"/>
          <w:szCs w:val="26"/>
        </w:rPr>
        <w:t xml:space="preserve"> обучении (В.В. Давыдов), теория</w:t>
      </w:r>
      <w:r w:rsidR="0035054C" w:rsidRPr="0035054C">
        <w:rPr>
          <w:rFonts w:ascii="Times New Roman" w:hAnsi="Times New Roman" w:cs="Times New Roman"/>
          <w:sz w:val="26"/>
          <w:szCs w:val="26"/>
        </w:rPr>
        <w:t xml:space="preserve"> поэтапного формирования умственных действий и понятий (П.Я. Гальперин), основные положения теории и методики обучения двигательным действиям (М.М. </w:t>
      </w:r>
      <w:proofErr w:type="spellStart"/>
      <w:r w:rsidR="0035054C" w:rsidRPr="0035054C">
        <w:rPr>
          <w:rFonts w:ascii="Times New Roman" w:hAnsi="Times New Roman" w:cs="Times New Roman"/>
          <w:sz w:val="26"/>
          <w:szCs w:val="26"/>
        </w:rPr>
        <w:t>Боген</w:t>
      </w:r>
      <w:proofErr w:type="spellEnd"/>
      <w:r w:rsidR="0035054C" w:rsidRPr="0035054C">
        <w:rPr>
          <w:rFonts w:ascii="Times New Roman" w:hAnsi="Times New Roman" w:cs="Times New Roman"/>
          <w:sz w:val="26"/>
          <w:szCs w:val="26"/>
        </w:rPr>
        <w:t>), теории и</w:t>
      </w:r>
      <w:proofErr w:type="gramEnd"/>
      <w:r w:rsidR="0035054C" w:rsidRPr="0035054C">
        <w:rPr>
          <w:rFonts w:ascii="Times New Roman" w:hAnsi="Times New Roman" w:cs="Times New Roman"/>
          <w:sz w:val="26"/>
          <w:szCs w:val="26"/>
        </w:rPr>
        <w:t xml:space="preserve"> методики футбола</w:t>
      </w:r>
      <w:r w:rsidR="0035054C">
        <w:rPr>
          <w:rFonts w:ascii="Times New Roman" w:hAnsi="Times New Roman" w:cs="Times New Roman"/>
          <w:sz w:val="26"/>
          <w:szCs w:val="26"/>
        </w:rPr>
        <w:t>.</w:t>
      </w:r>
    </w:p>
    <w:p w:rsidR="0035054C" w:rsidRPr="0035054C" w:rsidRDefault="0035054C" w:rsidP="0035054C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6"/>
          <w:szCs w:val="26"/>
        </w:rPr>
        <w:tab/>
      </w:r>
      <w:r w:rsidRPr="00D65B7E">
        <w:rPr>
          <w:rFonts w:ascii="Times New Roman" w:eastAsia="Times New Roman" w:hAnsi="Times New Roman" w:cs="Times New Roman"/>
          <w:sz w:val="26"/>
          <w:szCs w:val="26"/>
        </w:rPr>
        <w:t>Одним</w:t>
      </w:r>
      <w:r w:rsidRPr="0035054C">
        <w:rPr>
          <w:rFonts w:ascii="Times New Roman" w:eastAsia="Times New Roman" w:hAnsi="Times New Roman" w:cs="Times New Roman"/>
          <w:sz w:val="26"/>
          <w:szCs w:val="26"/>
        </w:rPr>
        <w:t xml:space="preserve"> из перспективных направлений совершенствования образования выступает реализация философского принципа системного познания и преобразования действительности через интеграцию знаний. Опираясь на этот принцип, В.В. Давыдов (1972) разработал концепцию содержательного обобщения в обучении, реализация которой обеспечивает обнаружение </w:t>
      </w:r>
      <w:proofErr w:type="gramStart"/>
      <w:r w:rsidRPr="0035054C">
        <w:rPr>
          <w:rFonts w:ascii="Times New Roman" w:eastAsia="Times New Roman" w:hAnsi="Times New Roman" w:cs="Times New Roman"/>
          <w:sz w:val="26"/>
          <w:szCs w:val="26"/>
        </w:rPr>
        <w:t>обучаемыми</w:t>
      </w:r>
      <w:proofErr w:type="gramEnd"/>
      <w:r w:rsidRPr="0035054C">
        <w:rPr>
          <w:rFonts w:ascii="Times New Roman" w:eastAsia="Times New Roman" w:hAnsi="Times New Roman" w:cs="Times New Roman"/>
          <w:sz w:val="26"/>
          <w:szCs w:val="26"/>
        </w:rPr>
        <w:t xml:space="preserve"> взаимоотношения общего и единичного, движение от видения сущности первого порядка к более глубокой сути явления, от целого - к его составным частям, от абстрактного понятия к конкретным явлениям. Благодаря систематизации учебного материала в процессе обобщения у обучаемых формируется системное видение изучаемых явлений в их взаимосвязи между собой. Мы полагаем, что реализация концепции обобщения в обучении технике футбола позволит существенно повысить эффективность технической подготовки юных футболистов.</w:t>
      </w:r>
    </w:p>
    <w:p w:rsidR="0035054C" w:rsidRPr="0035054C" w:rsidRDefault="0035054C" w:rsidP="00D65B7E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054C">
        <w:rPr>
          <w:rFonts w:ascii="Times New Roman" w:eastAsia="Times New Roman" w:hAnsi="Times New Roman" w:cs="Times New Roman"/>
          <w:sz w:val="26"/>
          <w:szCs w:val="26"/>
        </w:rPr>
        <w:t>Наличие у человека высших уровней регуляции движени</w:t>
      </w:r>
      <w:r w:rsidR="00D65B7E">
        <w:rPr>
          <w:rFonts w:ascii="Times New Roman" w:eastAsia="Times New Roman" w:hAnsi="Times New Roman" w:cs="Times New Roman"/>
          <w:sz w:val="26"/>
          <w:szCs w:val="26"/>
        </w:rPr>
        <w:t xml:space="preserve">ями - смыслового и предметного - </w:t>
      </w:r>
      <w:r w:rsidRPr="0035054C">
        <w:rPr>
          <w:rFonts w:ascii="Times New Roman" w:eastAsia="Times New Roman" w:hAnsi="Times New Roman" w:cs="Times New Roman"/>
          <w:sz w:val="26"/>
          <w:szCs w:val="26"/>
        </w:rPr>
        <w:t>позволяет осознавать выполняемые двигательные действия, придавать им личностный смысл, управлять их осуществлением. Каждое действие начинается с ориентировочной части, выполняющей функцию его программирования. Специфика ориентировочной части управления двигательным действием заключается в том, что она объединяет в своем содержании двигательный, зрительный и логический образ действия.</w:t>
      </w:r>
    </w:p>
    <w:p w:rsidR="0035054C" w:rsidRPr="0035054C" w:rsidRDefault="0035054C" w:rsidP="00D65B7E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5054C">
        <w:rPr>
          <w:rFonts w:ascii="Times New Roman" w:eastAsia="Times New Roman" w:hAnsi="Times New Roman" w:cs="Times New Roman"/>
          <w:sz w:val="26"/>
          <w:szCs w:val="26"/>
        </w:rPr>
        <w:t>Концептуальные положения физиологической (H.A.</w:t>
      </w:r>
      <w:proofErr w:type="gramEnd"/>
      <w:r w:rsidRPr="003505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35054C">
        <w:rPr>
          <w:rFonts w:ascii="Times New Roman" w:eastAsia="Times New Roman" w:hAnsi="Times New Roman" w:cs="Times New Roman"/>
          <w:sz w:val="26"/>
          <w:szCs w:val="26"/>
        </w:rPr>
        <w:t xml:space="preserve">Бернштейн) и психологической (П.Я. Гальперин) теорий управления человеком своими движениями и действиями свидетельствуют о существенной зависимости эффективности начального обучения двигательным действиям от полноты и точности ориентировочной основы действия (М.М. </w:t>
      </w:r>
      <w:proofErr w:type="spellStart"/>
      <w:r w:rsidRPr="0035054C">
        <w:rPr>
          <w:rFonts w:ascii="Times New Roman" w:eastAsia="Times New Roman" w:hAnsi="Times New Roman" w:cs="Times New Roman"/>
          <w:sz w:val="26"/>
          <w:szCs w:val="26"/>
        </w:rPr>
        <w:t>Боген</w:t>
      </w:r>
      <w:proofErr w:type="spellEnd"/>
      <w:r w:rsidRPr="0035054C">
        <w:rPr>
          <w:rFonts w:ascii="Times New Roman" w:eastAsia="Times New Roman" w:hAnsi="Times New Roman" w:cs="Times New Roman"/>
          <w:sz w:val="26"/>
          <w:szCs w:val="26"/>
        </w:rPr>
        <w:t>, 1985).</w:t>
      </w:r>
      <w:proofErr w:type="gramEnd"/>
      <w:r w:rsidRPr="0035054C">
        <w:rPr>
          <w:rFonts w:ascii="Times New Roman" w:eastAsia="Times New Roman" w:hAnsi="Times New Roman" w:cs="Times New Roman"/>
          <w:sz w:val="26"/>
          <w:szCs w:val="26"/>
        </w:rPr>
        <w:t xml:space="preserve"> В традиционной практике технической подготовки юных футболистов формированию полноценной ориентировочной основы разучиваемых технических приемов уделяется недостаточное внимание, поэтому обучаемые не только допускают большое количество двигательных ошибок, но и не могут самостоятельно, без помощи со стороны тренера, заметить эти ошибки и внести необходимые коррективы.</w:t>
      </w:r>
    </w:p>
    <w:p w:rsidR="0035054C" w:rsidRPr="0035054C" w:rsidRDefault="0035054C" w:rsidP="00D65B7E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054C">
        <w:rPr>
          <w:rFonts w:ascii="Times New Roman" w:eastAsia="Times New Roman" w:hAnsi="Times New Roman" w:cs="Times New Roman"/>
          <w:sz w:val="26"/>
          <w:szCs w:val="26"/>
        </w:rPr>
        <w:t>Мы считаем, что разработка ориентировочной основы техники футбола, отвечающей требованиям необходимости и достаточности, и включение ее в качестве обязательного элемента содержания обучения, позволит существенно повысить эффективность технической подготовки юных футболистов.</w:t>
      </w:r>
    </w:p>
    <w:p w:rsidR="0035054C" w:rsidRDefault="0035054C" w:rsidP="00D65B7E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054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 концепции поэтапного формирования умственных действий и понятий П.Я. Гальперина выделяется способ формирования ориентировочной основы, который заключается в организации учебно-познавательной деятельности обучаемых по самостоятельному открытию знаний об ее содержании. В сформированной таким образом ориентировочной основе на первое место выступает обучение не столько способу действия в конкретной ситуации, сколько анализу задания и определению возможных способов его выполнения. Формирование ориентировочной основы этого типа, обусловливающей широкий диапазон эффективного применения технических приемов с учетом конкретных условий игровой ситуации, осуществляется через применение проблемного обучения (И.Я. </w:t>
      </w:r>
      <w:proofErr w:type="spellStart"/>
      <w:r w:rsidRPr="0035054C">
        <w:rPr>
          <w:rFonts w:ascii="Times New Roman" w:eastAsia="Times New Roman" w:hAnsi="Times New Roman" w:cs="Times New Roman"/>
          <w:sz w:val="26"/>
          <w:szCs w:val="26"/>
        </w:rPr>
        <w:t>Ленер</w:t>
      </w:r>
      <w:proofErr w:type="spellEnd"/>
      <w:r w:rsidRPr="0035054C">
        <w:rPr>
          <w:rFonts w:ascii="Times New Roman" w:eastAsia="Times New Roman" w:hAnsi="Times New Roman" w:cs="Times New Roman"/>
          <w:sz w:val="26"/>
          <w:szCs w:val="26"/>
        </w:rPr>
        <w:t xml:space="preserve">, М.М. Матюшкин, М.И. </w:t>
      </w:r>
      <w:proofErr w:type="spellStart"/>
      <w:r w:rsidRPr="0035054C">
        <w:rPr>
          <w:rFonts w:ascii="Times New Roman" w:eastAsia="Times New Roman" w:hAnsi="Times New Roman" w:cs="Times New Roman"/>
          <w:sz w:val="26"/>
          <w:szCs w:val="26"/>
        </w:rPr>
        <w:t>Махмутов</w:t>
      </w:r>
      <w:proofErr w:type="spellEnd"/>
      <w:r w:rsidRPr="0035054C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35054C" w:rsidRPr="0035054C" w:rsidRDefault="0035054C" w:rsidP="0035054C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ab/>
      </w:r>
      <w:r w:rsidR="002327E3">
        <w:rPr>
          <w:rFonts w:ascii="Times New Roman" w:eastAsia="Times New Roman" w:hAnsi="Times New Roman" w:cs="Times New Roman"/>
          <w:sz w:val="26"/>
          <w:szCs w:val="26"/>
        </w:rPr>
        <w:t>В учебно-методической</w:t>
      </w:r>
      <w:r w:rsidRPr="002327E3">
        <w:rPr>
          <w:rFonts w:ascii="Times New Roman" w:eastAsia="Times New Roman" w:hAnsi="Times New Roman" w:cs="Times New Roman"/>
          <w:sz w:val="26"/>
          <w:szCs w:val="26"/>
        </w:rPr>
        <w:t xml:space="preserve"> литературе</w:t>
      </w:r>
      <w:r w:rsidRPr="0035054C">
        <w:rPr>
          <w:rFonts w:ascii="Times New Roman" w:eastAsia="Times New Roman" w:hAnsi="Times New Roman" w:cs="Times New Roman"/>
          <w:sz w:val="26"/>
          <w:szCs w:val="26"/>
        </w:rPr>
        <w:t xml:space="preserve"> выделяются три последовательно решаемые задачи технической подготовки футболистов: 1) прочное освоение всего многообразия рациональной техники; 2) формирование умений сочетать в разной последовательности технические приемы, способы и их разновидности; 3) надежное и эффекти</w:t>
      </w:r>
      <w:r w:rsidR="002327E3">
        <w:rPr>
          <w:rFonts w:ascii="Times New Roman" w:eastAsia="Times New Roman" w:hAnsi="Times New Roman" w:cs="Times New Roman"/>
          <w:sz w:val="26"/>
          <w:szCs w:val="26"/>
        </w:rPr>
        <w:t>вное использование технических п</w:t>
      </w:r>
      <w:r w:rsidRPr="0035054C">
        <w:rPr>
          <w:rFonts w:ascii="Times New Roman" w:eastAsia="Times New Roman" w:hAnsi="Times New Roman" w:cs="Times New Roman"/>
          <w:sz w:val="26"/>
          <w:szCs w:val="26"/>
        </w:rPr>
        <w:t xml:space="preserve">риемов в сложных условиях соревновательной деятельности. </w:t>
      </w:r>
      <w:proofErr w:type="gramStart"/>
      <w:r w:rsidRPr="0035054C">
        <w:rPr>
          <w:rFonts w:ascii="Times New Roman" w:eastAsia="Times New Roman" w:hAnsi="Times New Roman" w:cs="Times New Roman"/>
          <w:sz w:val="26"/>
          <w:szCs w:val="26"/>
        </w:rPr>
        <w:t>При определении рациональной последовательности изучения технических приемов и способов их выполнения одни авторы (А.П. Лаптев, A.A.</w:t>
      </w:r>
      <w:proofErr w:type="gramEnd"/>
      <w:r w:rsidRPr="003505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35054C">
        <w:rPr>
          <w:rFonts w:ascii="Times New Roman" w:eastAsia="Times New Roman" w:hAnsi="Times New Roman" w:cs="Times New Roman"/>
          <w:sz w:val="26"/>
          <w:szCs w:val="26"/>
        </w:rPr>
        <w:t>Сучилин 1983) предлагают ориентироваться на степень доступности изучаемого материала, другие (</w:t>
      </w:r>
      <w:proofErr w:type="spellStart"/>
      <w:r w:rsidRPr="0035054C">
        <w:rPr>
          <w:rFonts w:ascii="Times New Roman" w:eastAsia="Times New Roman" w:hAnsi="Times New Roman" w:cs="Times New Roman"/>
          <w:sz w:val="26"/>
          <w:szCs w:val="26"/>
        </w:rPr>
        <w:t>А.Чанади</w:t>
      </w:r>
      <w:proofErr w:type="spellEnd"/>
      <w:r w:rsidRPr="0035054C">
        <w:rPr>
          <w:rFonts w:ascii="Times New Roman" w:eastAsia="Times New Roman" w:hAnsi="Times New Roman" w:cs="Times New Roman"/>
          <w:sz w:val="26"/>
          <w:szCs w:val="26"/>
        </w:rPr>
        <w:t>, 1978, С.Н. Андреев, 1989;) - на его значимость для включения учащихся в игровую деятельность.</w:t>
      </w:r>
      <w:proofErr w:type="gramEnd"/>
      <w:r w:rsidRPr="003505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35054C">
        <w:rPr>
          <w:rFonts w:ascii="Times New Roman" w:eastAsia="Times New Roman" w:hAnsi="Times New Roman" w:cs="Times New Roman"/>
          <w:sz w:val="26"/>
          <w:szCs w:val="26"/>
        </w:rPr>
        <w:t xml:space="preserve">Ряд авторов (К.П. </w:t>
      </w:r>
      <w:proofErr w:type="spellStart"/>
      <w:r w:rsidRPr="0035054C">
        <w:rPr>
          <w:rFonts w:ascii="Times New Roman" w:eastAsia="Times New Roman" w:hAnsi="Times New Roman" w:cs="Times New Roman"/>
          <w:sz w:val="26"/>
          <w:szCs w:val="26"/>
        </w:rPr>
        <w:t>Лясковский</w:t>
      </w:r>
      <w:proofErr w:type="spellEnd"/>
      <w:r w:rsidRPr="0035054C">
        <w:rPr>
          <w:rFonts w:ascii="Times New Roman" w:eastAsia="Times New Roman" w:hAnsi="Times New Roman" w:cs="Times New Roman"/>
          <w:sz w:val="26"/>
          <w:szCs w:val="26"/>
        </w:rPr>
        <w:t>, 1977; C.B.</w:t>
      </w:r>
      <w:proofErr w:type="gramEnd"/>
      <w:r w:rsidRPr="003505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35054C">
        <w:rPr>
          <w:rFonts w:ascii="Times New Roman" w:eastAsia="Times New Roman" w:hAnsi="Times New Roman" w:cs="Times New Roman"/>
          <w:sz w:val="26"/>
          <w:szCs w:val="26"/>
        </w:rPr>
        <w:t xml:space="preserve">Голомазов, Б.Г. </w:t>
      </w:r>
      <w:proofErr w:type="spellStart"/>
      <w:r w:rsidRPr="0035054C">
        <w:rPr>
          <w:rFonts w:ascii="Times New Roman" w:eastAsia="Times New Roman" w:hAnsi="Times New Roman" w:cs="Times New Roman"/>
          <w:sz w:val="26"/>
          <w:szCs w:val="26"/>
        </w:rPr>
        <w:t>Чирва</w:t>
      </w:r>
      <w:proofErr w:type="spellEnd"/>
      <w:r w:rsidRPr="0035054C">
        <w:rPr>
          <w:rFonts w:ascii="Times New Roman" w:eastAsia="Times New Roman" w:hAnsi="Times New Roman" w:cs="Times New Roman"/>
          <w:sz w:val="26"/>
          <w:szCs w:val="26"/>
        </w:rPr>
        <w:t xml:space="preserve"> , 2002) предлагают начинать обучение с базовых способов выполнения технических приемов, несмотря на их трудность для усвоения.</w:t>
      </w:r>
      <w:proofErr w:type="gramEnd"/>
    </w:p>
    <w:p w:rsidR="0035054C" w:rsidRPr="0035054C" w:rsidRDefault="0035054C" w:rsidP="002327E3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054C">
        <w:rPr>
          <w:rFonts w:ascii="Times New Roman" w:eastAsia="Times New Roman" w:hAnsi="Times New Roman" w:cs="Times New Roman"/>
          <w:sz w:val="26"/>
          <w:szCs w:val="26"/>
        </w:rPr>
        <w:t xml:space="preserve">Второй аспект проблемы совершенствования технической подготовки футболистов предполагает рассмотрение процесса обучения (со стороны применяемых средств и методов) отдельному техническому приему. В этом плане организация процесса обучения осуществляется в соответствии с общими закономерностями обучения двигательным действиям, наиболее полно и всесторонне изложенными в работе М.М. </w:t>
      </w:r>
      <w:proofErr w:type="spellStart"/>
      <w:r w:rsidRPr="0035054C">
        <w:rPr>
          <w:rFonts w:ascii="Times New Roman" w:eastAsia="Times New Roman" w:hAnsi="Times New Roman" w:cs="Times New Roman"/>
          <w:sz w:val="26"/>
          <w:szCs w:val="26"/>
        </w:rPr>
        <w:t>Богена</w:t>
      </w:r>
      <w:proofErr w:type="spellEnd"/>
      <w:r w:rsidRPr="0035054C">
        <w:rPr>
          <w:rFonts w:ascii="Times New Roman" w:eastAsia="Times New Roman" w:hAnsi="Times New Roman" w:cs="Times New Roman"/>
          <w:sz w:val="26"/>
          <w:szCs w:val="26"/>
        </w:rPr>
        <w:t>(1985).</w:t>
      </w:r>
    </w:p>
    <w:p w:rsidR="00A72BAA" w:rsidRPr="002E71E4" w:rsidRDefault="00A72BAA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27E3">
        <w:rPr>
          <w:rFonts w:ascii="Times New Roman" w:hAnsi="Times New Roman" w:cs="Times New Roman"/>
          <w:b/>
          <w:i/>
          <w:sz w:val="26"/>
          <w:szCs w:val="26"/>
        </w:rPr>
        <w:t>Характеристика техники футбола.</w:t>
      </w:r>
      <w:r w:rsidRPr="002E71E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71E4">
        <w:rPr>
          <w:rFonts w:ascii="Times New Roman" w:hAnsi="Times New Roman" w:cs="Times New Roman"/>
          <w:sz w:val="26"/>
          <w:szCs w:val="26"/>
        </w:rPr>
        <w:t>Традиционно понятие</w:t>
      </w:r>
      <w:r w:rsidRPr="002E71E4">
        <w:rPr>
          <w:rStyle w:val="34"/>
          <w:b w:val="0"/>
          <w:bCs w:val="0"/>
          <w:i w:val="0"/>
          <w:iCs w:val="0"/>
          <w:sz w:val="26"/>
          <w:szCs w:val="26"/>
        </w:rPr>
        <w:t xml:space="preserve"> «техника»</w:t>
      </w:r>
      <w:r w:rsidRPr="002E71E4">
        <w:rPr>
          <w:rFonts w:ascii="Times New Roman" w:hAnsi="Times New Roman" w:cs="Times New Roman"/>
          <w:sz w:val="26"/>
          <w:szCs w:val="26"/>
        </w:rPr>
        <w:t xml:space="preserve"> в теории и методике физического вос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питания и спортивной тренировки определяется как способ выполнения дви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гательного действия, с помощью которого поставленная задача решается це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лесообразно и эффективно.</w:t>
      </w:r>
    </w:p>
    <w:p w:rsidR="00A72BAA" w:rsidRPr="002E71E4" w:rsidRDefault="00A72BA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Структурными единицами, составляющими содержание техники футбо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ла, выступают</w:t>
      </w:r>
      <w:r w:rsidRPr="002E71E4">
        <w:rPr>
          <w:rStyle w:val="34"/>
          <w:sz w:val="26"/>
          <w:szCs w:val="26"/>
        </w:rPr>
        <w:t xml:space="preserve"> технические приемы</w:t>
      </w:r>
      <w:r w:rsidRPr="002E71E4">
        <w:rPr>
          <w:rFonts w:ascii="Times New Roman" w:hAnsi="Times New Roman" w:cs="Times New Roman"/>
          <w:sz w:val="26"/>
          <w:szCs w:val="26"/>
        </w:rPr>
        <w:t>. Каждый технический прием выступает как относительно самостоятельный способ решения двига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тельной задачи в процессе соревновательной деятельности в футболе. Со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держание каждого технического приема определяется правилами соревнова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ний по футболу, ограничивающими круг движений, которые могут быть ис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пользованы при его реализации как способа решения двигательной задачи. К примеру, в футболе не разрешается ловить и передавать мяч руками (за ис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ключением вбрасывания мяча руками и приемов игры вратаря).</w:t>
      </w:r>
    </w:p>
    <w:p w:rsidR="00A72BAA" w:rsidRPr="002E71E4" w:rsidRDefault="00A72BA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Для построения процесса обучения технике футбола решающее значе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ние имеет систематизация составляющих ее содержание технических прие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мов, усвоение которых выступает в качестве частных задач учебно-тренировочного процесса и требует разработки и применения адекватных этим задачам средств и методов организации учебной деятельности обучае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мых.</w:t>
      </w:r>
    </w:p>
    <w:p w:rsidR="00A72BAA" w:rsidRPr="002E71E4" w:rsidRDefault="00A72BA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Основным критерием классификации техники футбола является харак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тер игровой деятельности. В соответствии с этим критерием в технике фут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бола выделяются два крупных раздела - техника полевого игрока и техника вратаря. Они отличаются характером использования рук при действиях с мя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чом. В свою очередь каждый из этих </w:t>
      </w:r>
      <w:r w:rsidRPr="002E71E4">
        <w:rPr>
          <w:rFonts w:ascii="Times New Roman" w:hAnsi="Times New Roman" w:cs="Times New Roman"/>
          <w:sz w:val="26"/>
          <w:szCs w:val="26"/>
        </w:rPr>
        <w:lastRenderedPageBreak/>
        <w:t xml:space="preserve">разделов включает в себя два больших </w:t>
      </w:r>
      <w:r w:rsidRPr="002E71E4">
        <w:rPr>
          <w:rStyle w:val="33"/>
          <w:sz w:val="26"/>
          <w:szCs w:val="26"/>
        </w:rPr>
        <w:t>подраздела:</w:t>
      </w:r>
      <w:r w:rsidRPr="002E71E4">
        <w:rPr>
          <w:rFonts w:ascii="Times New Roman" w:hAnsi="Times New Roman" w:cs="Times New Roman"/>
          <w:sz w:val="26"/>
          <w:szCs w:val="26"/>
        </w:rPr>
        <w:t xml:space="preserve"> технику передвижений и технику владения мячом. Существен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ные различия между ними заключаются в том, что первый подраздел пред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ставляет собой двигательные действия, выполняемые без мяча, второй вклю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чает в свое содержание действия, связанные с приемом и перемещениями мяча.</w:t>
      </w:r>
    </w:p>
    <w:p w:rsidR="00A72BAA" w:rsidRPr="002E71E4" w:rsidRDefault="00A72BA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327E3">
        <w:rPr>
          <w:rStyle w:val="330"/>
          <w:i/>
          <w:sz w:val="26"/>
          <w:szCs w:val="26"/>
        </w:rPr>
        <w:t>Техника передвижений</w:t>
      </w:r>
      <w:r w:rsidRPr="002E71E4">
        <w:rPr>
          <w:rFonts w:ascii="Times New Roman" w:hAnsi="Times New Roman" w:cs="Times New Roman"/>
          <w:sz w:val="26"/>
          <w:szCs w:val="26"/>
        </w:rPr>
        <w:t xml:space="preserve"> составляет основу техники футбола, поскольку все действия с мячом так или иначе связаны с перемещениями. Целесообраз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ное и рациональное использование способов передвижения позволяет эффек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тивно выполнять технические приемы с мячом и решать тактические задачи как в атаке (открывание для получения мяча или для отвлечения противника и т.п.), так и в обороне (выбор позиции, закрывание игрока и т.п.).</w:t>
      </w:r>
    </w:p>
    <w:p w:rsidR="00A72BAA" w:rsidRPr="002E71E4" w:rsidRDefault="00A72BA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Передвижения и действия с мячом в зависимости от качественного свое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образия решаемых через их применение двигательных задач могут выпол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няться различным образом. С учетом этого критерия в технике передвижений и в технике владения мячом выделяются качественно отличающиеся между собой</w:t>
      </w:r>
      <w:r w:rsidRPr="002E71E4">
        <w:rPr>
          <w:rStyle w:val="32"/>
          <w:sz w:val="26"/>
          <w:szCs w:val="26"/>
        </w:rPr>
        <w:t xml:space="preserve"> группы</w:t>
      </w:r>
      <w:r w:rsidRPr="002E71E4">
        <w:rPr>
          <w:rFonts w:ascii="Times New Roman" w:hAnsi="Times New Roman" w:cs="Times New Roman"/>
          <w:sz w:val="26"/>
          <w:szCs w:val="26"/>
        </w:rPr>
        <w:t xml:space="preserve"> технических приемов.</w:t>
      </w:r>
    </w:p>
    <w:p w:rsidR="00CE7ED1" w:rsidRPr="002E71E4" w:rsidRDefault="00A72BAA" w:rsidP="00DC023F">
      <w:pPr>
        <w:pStyle w:val="a3"/>
        <w:ind w:firstLine="708"/>
        <w:jc w:val="both"/>
        <w:rPr>
          <w:rStyle w:val="320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В содержание техники передвижений входят бег, прыжк</w:t>
      </w:r>
      <w:r w:rsidR="00EF7482" w:rsidRPr="002E71E4">
        <w:rPr>
          <w:rFonts w:ascii="Times New Roman" w:hAnsi="Times New Roman" w:cs="Times New Roman"/>
          <w:sz w:val="26"/>
          <w:szCs w:val="26"/>
        </w:rPr>
        <w:t>и, остановки и повороты</w:t>
      </w:r>
      <w:r w:rsidR="00CE7ED1" w:rsidRPr="002E71E4">
        <w:rPr>
          <w:rFonts w:ascii="Times New Roman" w:hAnsi="Times New Roman" w:cs="Times New Roman"/>
          <w:sz w:val="26"/>
          <w:szCs w:val="26"/>
        </w:rPr>
        <w:t xml:space="preserve"> (рис. 1) </w:t>
      </w:r>
      <w:r w:rsidRPr="002E71E4">
        <w:rPr>
          <w:rStyle w:val="320"/>
          <w:sz w:val="26"/>
          <w:szCs w:val="26"/>
        </w:rPr>
        <w:t xml:space="preserve"> </w:t>
      </w: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  <w:r w:rsidRPr="002E71E4">
        <w:rPr>
          <w:rFonts w:ascii="Times New Roman" w:hAnsi="Times New Roman" w:cs="Times New Roman"/>
          <w:b/>
          <w:bCs/>
          <w:i/>
          <w:iCs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1264237</wp:posOffset>
            </wp:positionH>
            <wp:positionV relativeFrom="paragraph">
              <wp:posOffset>16614</wp:posOffset>
            </wp:positionV>
            <wp:extent cx="3686317" cy="4587305"/>
            <wp:effectExtent l="19050" t="0" r="9383" b="0"/>
            <wp:wrapNone/>
            <wp:docPr id="3" name="Рисунок 1" descr="C:\Users\Света\Pictures\img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Pictures\img5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318" cy="458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CE7ED1" w:rsidRPr="002E71E4" w:rsidRDefault="00CE7ED1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35054C" w:rsidRDefault="0035054C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35054C" w:rsidRDefault="0035054C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35054C" w:rsidRDefault="0035054C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35054C" w:rsidRDefault="0035054C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35054C" w:rsidRDefault="0035054C" w:rsidP="00DC023F">
      <w:pPr>
        <w:pStyle w:val="a3"/>
        <w:ind w:firstLine="708"/>
        <w:jc w:val="both"/>
        <w:rPr>
          <w:rStyle w:val="320"/>
          <w:sz w:val="26"/>
          <w:szCs w:val="26"/>
        </w:rPr>
      </w:pPr>
    </w:p>
    <w:p w:rsidR="0068716D" w:rsidRDefault="0068716D" w:rsidP="002E71E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72BAA" w:rsidRPr="002E71E4" w:rsidRDefault="00A72BAA" w:rsidP="002E71E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В содержании</w:t>
      </w:r>
      <w:r w:rsidRPr="002E71E4">
        <w:rPr>
          <w:rStyle w:val="31"/>
          <w:sz w:val="26"/>
          <w:szCs w:val="26"/>
        </w:rPr>
        <w:t xml:space="preserve"> </w:t>
      </w:r>
      <w:r w:rsidRPr="002327E3">
        <w:rPr>
          <w:rStyle w:val="31"/>
          <w:i/>
          <w:sz w:val="26"/>
          <w:szCs w:val="26"/>
        </w:rPr>
        <w:t>техники владения</w:t>
      </w:r>
      <w:r w:rsidRPr="002E71E4">
        <w:rPr>
          <w:rFonts w:ascii="Times New Roman" w:hAnsi="Times New Roman" w:cs="Times New Roman"/>
          <w:sz w:val="26"/>
          <w:szCs w:val="26"/>
        </w:rPr>
        <w:t xml:space="preserve"> мячом с учетом решаемых двигатель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ных задач выделяются такие группы технических приемов, как остановка мя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ча, ведение мяча, удары по мячу, финты, отбор мяча и вбрасывание мяча.</w:t>
      </w:r>
      <w:r w:rsidR="002E71E4" w:rsidRPr="002E71E4">
        <w:rPr>
          <w:rFonts w:ascii="Times New Roman" w:hAnsi="Times New Roman" w:cs="Times New Roman"/>
          <w:sz w:val="26"/>
          <w:szCs w:val="26"/>
        </w:rPr>
        <w:t xml:space="preserve"> По разнообразию технических приемов, выполняемых игроком, степени их вариативности и специфичности (как индивидуальной, так и по игровым амплуа) футбол не имеет себе равных среди многих других видов спорта.</w:t>
      </w:r>
      <w:r w:rsidR="0068716D">
        <w:rPr>
          <w:rFonts w:ascii="Times New Roman" w:hAnsi="Times New Roman" w:cs="Times New Roman"/>
          <w:sz w:val="26"/>
          <w:szCs w:val="26"/>
        </w:rPr>
        <w:t xml:space="preserve"> (См. приложение 1.)</w:t>
      </w:r>
    </w:p>
    <w:p w:rsidR="00602667" w:rsidRDefault="00602667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8716D" w:rsidRDefault="0068716D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8716D" w:rsidRPr="002E71E4" w:rsidRDefault="0068716D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02667" w:rsidRPr="002E71E4" w:rsidRDefault="00602667" w:rsidP="009B228A">
      <w:pPr>
        <w:pStyle w:val="a3"/>
        <w:spacing w:line="360" w:lineRule="auto"/>
        <w:ind w:left="45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>Раздел 2. Технология описания опыта</w:t>
      </w:r>
    </w:p>
    <w:p w:rsidR="002327E3" w:rsidRPr="002327E3" w:rsidRDefault="002327E3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Цель: с</w:t>
      </w:r>
      <w:r w:rsidRPr="002327E3">
        <w:rPr>
          <w:rFonts w:ascii="Times New Roman" w:hAnsi="Times New Roman" w:cs="Times New Roman"/>
          <w:sz w:val="26"/>
          <w:szCs w:val="26"/>
        </w:rPr>
        <w:t>овершенствование технической подготовки юных футболистов на начальном этапе обучения через оптимизацию использования базовых элементов и приемов техники владения мячом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2327E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228A" w:rsidRPr="002E71E4" w:rsidRDefault="007D1F5E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С учетом разработанной нами последовательности обучения технике футбола были выделены задачи технической подготовки юных футбо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листов и выделены соответствующие этим задачам</w:t>
      </w:r>
      <w:r w:rsidRPr="002E71E4">
        <w:rPr>
          <w:rStyle w:val="2a"/>
          <w:b w:val="0"/>
          <w:sz w:val="26"/>
          <w:szCs w:val="26"/>
        </w:rPr>
        <w:t xml:space="preserve"> этапы: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7D1F5E" w:rsidRPr="002E71E4">
        <w:rPr>
          <w:rFonts w:ascii="Times New Roman" w:hAnsi="Times New Roman" w:cs="Times New Roman"/>
          <w:sz w:val="26"/>
          <w:szCs w:val="26"/>
        </w:rPr>
        <w:t>этап обучения базовым элементам техники;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7D1F5E" w:rsidRPr="002E71E4">
        <w:rPr>
          <w:rFonts w:ascii="Times New Roman" w:hAnsi="Times New Roman" w:cs="Times New Roman"/>
          <w:sz w:val="26"/>
          <w:szCs w:val="26"/>
        </w:rPr>
        <w:t>этап обучения техническим приемам и их согласованному выполне</w:t>
      </w:r>
      <w:r w:rsidR="007D1F5E" w:rsidRPr="002E71E4">
        <w:rPr>
          <w:rFonts w:ascii="Times New Roman" w:hAnsi="Times New Roman" w:cs="Times New Roman"/>
          <w:sz w:val="26"/>
          <w:szCs w:val="26"/>
        </w:rPr>
        <w:softHyphen/>
        <w:t>нию в структуре целостного двигательного действия;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7D1F5E" w:rsidRPr="002E71E4">
        <w:rPr>
          <w:rFonts w:ascii="Times New Roman" w:hAnsi="Times New Roman" w:cs="Times New Roman"/>
          <w:sz w:val="26"/>
          <w:szCs w:val="26"/>
        </w:rPr>
        <w:t>этап формирования умений выполнять технические приемы в движе</w:t>
      </w:r>
      <w:r w:rsidR="007D1F5E" w:rsidRPr="002E71E4">
        <w:rPr>
          <w:rFonts w:ascii="Times New Roman" w:hAnsi="Times New Roman" w:cs="Times New Roman"/>
          <w:sz w:val="26"/>
          <w:szCs w:val="26"/>
        </w:rPr>
        <w:softHyphen/>
        <w:t>нии и во взаимодействии с партнерами;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7D1F5E" w:rsidRPr="002E71E4">
        <w:rPr>
          <w:rFonts w:ascii="Times New Roman" w:hAnsi="Times New Roman" w:cs="Times New Roman"/>
          <w:sz w:val="26"/>
          <w:szCs w:val="26"/>
        </w:rPr>
        <w:t>этап формирования умений применять технические приемы в услови</w:t>
      </w:r>
      <w:r w:rsidR="007D1F5E" w:rsidRPr="002E71E4">
        <w:rPr>
          <w:rFonts w:ascii="Times New Roman" w:hAnsi="Times New Roman" w:cs="Times New Roman"/>
          <w:sz w:val="26"/>
          <w:szCs w:val="26"/>
        </w:rPr>
        <w:softHyphen/>
        <w:t>ях игры (при противодействии соперников).</w:t>
      </w:r>
    </w:p>
    <w:p w:rsidR="009B228A" w:rsidRPr="002E71E4" w:rsidRDefault="007D1F5E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В один и тот же момент времени обучение техническому приему может решать задачи более поздних этапов техниче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ской подготовки, а осуществляемое параллельно обучение другим техниче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ским приемам, начатое позднее, решать задачи первых этапов.</w:t>
      </w:r>
    </w:p>
    <w:p w:rsidR="009B228A" w:rsidRPr="002E71E4" w:rsidRDefault="007D1F5E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В соответствии с разработанной нами последовательностью обучения технике футбола в первую очередь изучаются технические приемы передвижения (бег, остановки, прыжки и повороты). В то время как их изу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чение уже осуществляется на 2 этапе (обучение согласованному применению способов передвижения в структуре целостного действия), начинается пер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вый этап обучения техническому приему «ведение мяча». Когда обучение ведению мяча переходит на третий этап, начинается первый этап обучения техническому приему «обводка».</w:t>
      </w:r>
    </w:p>
    <w:p w:rsidR="009B228A" w:rsidRPr="002E71E4" w:rsidRDefault="007D1F5E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Рассмотрим подробнее задачи, средства и методы технической подго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товки на каждом из выделенных нами этапов технической подготовки юных футболистов.</w:t>
      </w:r>
    </w:p>
    <w:p w:rsidR="009B228A" w:rsidRPr="002327E3" w:rsidRDefault="007D1F5E" w:rsidP="00DC023F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327E3">
        <w:rPr>
          <w:rFonts w:ascii="Times New Roman" w:hAnsi="Times New Roman" w:cs="Times New Roman"/>
          <w:b/>
          <w:i/>
          <w:sz w:val="26"/>
          <w:szCs w:val="26"/>
        </w:rPr>
        <w:t>Этап обучения базовым элементам техники футбола</w:t>
      </w:r>
    </w:p>
    <w:p w:rsidR="009B228A" w:rsidRPr="002E71E4" w:rsidRDefault="007D1F5E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t>Задачами</w:t>
      </w:r>
      <w:r w:rsidRPr="002E71E4">
        <w:rPr>
          <w:rFonts w:ascii="Times New Roman" w:hAnsi="Times New Roman" w:cs="Times New Roman"/>
          <w:sz w:val="26"/>
          <w:szCs w:val="26"/>
        </w:rPr>
        <w:t xml:space="preserve"> первого этапа являются: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7D1F5E" w:rsidRPr="002E71E4">
        <w:rPr>
          <w:rFonts w:ascii="Times New Roman" w:hAnsi="Times New Roman" w:cs="Times New Roman"/>
          <w:sz w:val="26"/>
          <w:szCs w:val="26"/>
        </w:rPr>
        <w:t>формирование представления (логического, зрительного и двигатель</w:t>
      </w:r>
      <w:r w:rsidR="007D1F5E" w:rsidRPr="002E71E4">
        <w:rPr>
          <w:rFonts w:ascii="Times New Roman" w:hAnsi="Times New Roman" w:cs="Times New Roman"/>
          <w:sz w:val="26"/>
          <w:szCs w:val="26"/>
        </w:rPr>
        <w:softHyphen/>
        <w:t>ного образа) о способе выполнения разучиваемого базового элемента техни</w:t>
      </w:r>
      <w:r w:rsidR="007D1F5E" w:rsidRPr="002E71E4">
        <w:rPr>
          <w:rFonts w:ascii="Times New Roman" w:hAnsi="Times New Roman" w:cs="Times New Roman"/>
          <w:sz w:val="26"/>
          <w:szCs w:val="26"/>
        </w:rPr>
        <w:softHyphen/>
        <w:t>ки футбола;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7D1F5E" w:rsidRPr="002E71E4">
        <w:rPr>
          <w:rFonts w:ascii="Times New Roman" w:hAnsi="Times New Roman" w:cs="Times New Roman"/>
          <w:sz w:val="26"/>
          <w:szCs w:val="26"/>
        </w:rPr>
        <w:t>формирование мотивационной и координационной готовности к обу</w:t>
      </w:r>
      <w:r w:rsidR="007D1F5E" w:rsidRPr="002E71E4">
        <w:rPr>
          <w:rFonts w:ascii="Times New Roman" w:hAnsi="Times New Roman" w:cs="Times New Roman"/>
          <w:sz w:val="26"/>
          <w:szCs w:val="26"/>
        </w:rPr>
        <w:softHyphen/>
        <w:t>чению.</w:t>
      </w:r>
    </w:p>
    <w:p w:rsidR="009B228A" w:rsidRPr="002E71E4" w:rsidRDefault="007D1F5E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В традиционной практике технической подготовки в футболе в лучшем случае применяется</w:t>
      </w:r>
      <w:r w:rsidRPr="002E71E4">
        <w:rPr>
          <w:rStyle w:val="af0"/>
          <w:sz w:val="26"/>
          <w:szCs w:val="26"/>
        </w:rPr>
        <w:t xml:space="preserve"> объяснительно-иллюстративный тип обучения,</w:t>
      </w:r>
      <w:r w:rsidRPr="002E71E4">
        <w:rPr>
          <w:rFonts w:ascii="Times New Roman" w:hAnsi="Times New Roman" w:cs="Times New Roman"/>
          <w:sz w:val="26"/>
          <w:szCs w:val="26"/>
        </w:rPr>
        <w:t xml:space="preserve"> обеспе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чивающий осознанное и прочное запоминание основных алгоритмов дея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тельности, а также формирование ориентировочной основы второго типа. Применение этого типа обучения приводит к тому, что обучаемые, действуя достаточно эффективно в стандартных условиях, становятся беспомощными в ситуациях, когда эти условия несколько изменяются и когда необходимо самостоятельно находить рациональные способы решения новых двигатель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ных задач.</w:t>
      </w:r>
    </w:p>
    <w:p w:rsidR="009B228A" w:rsidRPr="002E71E4" w:rsidRDefault="007D1F5E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Поэтому перво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очередной задачей первого этапа технической подготовки нами определено формирование знаний о технике футбола как ориентировочной основы третьего типа (по П. Я. Гальперину). Это обеспечивает развитие способности обучаемых к самостоятельному определению ориентировочной основы но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вых по отношению к их двигательному опыту технических приемов и спо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собов их выполнения.</w:t>
      </w:r>
    </w:p>
    <w:p w:rsidR="009B228A" w:rsidRPr="002E71E4" w:rsidRDefault="007D1F5E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Решение этой задачи осуществляется через применение метода про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блемного изложения и частично-поискового метода.</w:t>
      </w:r>
    </w:p>
    <w:p w:rsidR="009B228A" w:rsidRPr="002E71E4" w:rsidRDefault="007D1F5E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lastRenderedPageBreak/>
        <w:t>Суть метода</w:t>
      </w:r>
      <w:r w:rsidRPr="002E71E4">
        <w:rPr>
          <w:rStyle w:val="af0"/>
          <w:sz w:val="26"/>
          <w:szCs w:val="26"/>
        </w:rPr>
        <w:t xml:space="preserve"> проблемного изложения</w:t>
      </w:r>
      <w:r w:rsidRPr="002E71E4">
        <w:rPr>
          <w:rFonts w:ascii="Times New Roman" w:hAnsi="Times New Roman" w:cs="Times New Roman"/>
          <w:sz w:val="26"/>
          <w:szCs w:val="26"/>
        </w:rPr>
        <w:t xml:space="preserve"> заключается в постановке трене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ром перед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обучаемыми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проблемных вопросов, относящихся к ориентировоч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ной основе разучиваемых технических приемов с последующим раскрытием пути их решения. Образцы размышления, демонстрируемые тренером, спо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собствуют развитию мышления обучаемых, стимулируют их к поиску отве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тов на вопросы вместе с тренером.</w:t>
      </w:r>
    </w:p>
    <w:p w:rsidR="009B228A" w:rsidRPr="002E71E4" w:rsidRDefault="007D1F5E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Благодаря применению</w:t>
      </w:r>
      <w:r w:rsidRPr="002E71E4">
        <w:rPr>
          <w:rStyle w:val="af0"/>
          <w:sz w:val="26"/>
          <w:szCs w:val="26"/>
        </w:rPr>
        <w:t xml:space="preserve"> частично-поискового метода</w:t>
      </w:r>
      <w:r w:rsidRPr="002E71E4">
        <w:rPr>
          <w:rFonts w:ascii="Times New Roman" w:hAnsi="Times New Roman" w:cs="Times New Roman"/>
          <w:sz w:val="26"/>
          <w:szCs w:val="26"/>
        </w:rPr>
        <w:t xml:space="preserve"> обучаемые идут дальше - они не только наблюдают за тем, как тренер разрешает сформули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рованные им проблемы (к примеру, определяет, чем отличается удар середи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ной подъема от удара внутренней частью подъема), но и принимают актив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ное участие в совместном с тренером поиске ответа на этот вопрос. Помощь со стороны тренера в решении проблемы состоит в постановке наводящих вопросов, ответы на которые помогают обучаемым найти решение проблемы.</w:t>
      </w:r>
    </w:p>
    <w:p w:rsidR="009B228A" w:rsidRPr="002E71E4" w:rsidRDefault="007D1F5E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При этом деятельность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обучаемых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по усвоению ориентировочной осно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вы действия организовывается в соответствии со структурой познавательно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го цикла, включающей: создание проблемной ситуации, постановку пробле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мы, выдвижение и обоснование гипотезы, ее доказательство, решение про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блемы и его проверку. В целом, идеализированная структура проблемного обучения схематически представляется как система звеньев, каждое из кото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рых состоит из соответствующей задачи (или вопроса) и полного цикла её решения, включая получение результата и введения его в систему ранее ус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военных знаний.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При формировании ориентировочной основы нового разучиваемого элемента техники футбола (базового элемента, базового способа выполнения технического приема и остальных его способов) применяются следующие </w:t>
      </w:r>
      <w:r w:rsidRPr="002E71E4">
        <w:rPr>
          <w:rStyle w:val="af0"/>
          <w:sz w:val="26"/>
          <w:szCs w:val="26"/>
        </w:rPr>
        <w:t>виды вопросов: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2E71E4">
        <w:rPr>
          <w:rFonts w:ascii="Times New Roman" w:hAnsi="Times New Roman" w:cs="Times New Roman"/>
          <w:sz w:val="26"/>
          <w:szCs w:val="26"/>
        </w:rPr>
        <w:t>что</w:t>
      </w:r>
      <w:r w:rsidRPr="002E71E4">
        <w:rPr>
          <w:rStyle w:val="af0"/>
          <w:sz w:val="26"/>
          <w:szCs w:val="26"/>
        </w:rPr>
        <w:t xml:space="preserve"> общего</w:t>
      </w:r>
      <w:r w:rsidRPr="002E71E4">
        <w:rPr>
          <w:rFonts w:ascii="Times New Roman" w:hAnsi="Times New Roman" w:cs="Times New Roman"/>
          <w:sz w:val="26"/>
          <w:szCs w:val="26"/>
        </w:rPr>
        <w:t xml:space="preserve"> в содержании нового элемента и содержании ранее изу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ченных элементов? Пример: что общего в беговом и стопорящем шаге?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2E71E4">
        <w:rPr>
          <w:rFonts w:ascii="Times New Roman" w:hAnsi="Times New Roman" w:cs="Times New Roman"/>
          <w:sz w:val="26"/>
          <w:szCs w:val="26"/>
        </w:rPr>
        <w:t>что является для тебя</w:t>
      </w:r>
      <w:r w:rsidRPr="002E71E4">
        <w:rPr>
          <w:rStyle w:val="af0"/>
          <w:sz w:val="26"/>
          <w:szCs w:val="26"/>
        </w:rPr>
        <w:t xml:space="preserve"> новым (неизвестным)</w:t>
      </w:r>
      <w:r w:rsidRPr="002E71E4">
        <w:rPr>
          <w:rFonts w:ascii="Times New Roman" w:hAnsi="Times New Roman" w:cs="Times New Roman"/>
          <w:sz w:val="26"/>
          <w:szCs w:val="26"/>
        </w:rPr>
        <w:t xml:space="preserve"> в его содержании? Пример: чем удар серединой подъема отличается от изученного тобой удара внутренней стороной стопы:</w:t>
      </w:r>
    </w:p>
    <w:p w:rsidR="00356DD2" w:rsidRPr="002E71E4" w:rsidRDefault="00356DD2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9B228A" w:rsidRPr="002E71E4">
        <w:rPr>
          <w:rStyle w:val="af0"/>
          <w:sz w:val="26"/>
          <w:szCs w:val="26"/>
        </w:rPr>
        <w:t>какая двигательная задача</w:t>
      </w:r>
      <w:r w:rsidR="009B228A" w:rsidRPr="002E71E4">
        <w:rPr>
          <w:rFonts w:ascii="Times New Roman" w:hAnsi="Times New Roman" w:cs="Times New Roman"/>
          <w:sz w:val="26"/>
          <w:szCs w:val="26"/>
        </w:rPr>
        <w:t xml:space="preserve"> решается с его применением? Пример: для чего выполняется стопорящий шаг?</w:t>
      </w:r>
    </w:p>
    <w:p w:rsidR="00356DD2" w:rsidRPr="002E71E4" w:rsidRDefault="00356DD2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9B228A" w:rsidRPr="002E71E4">
        <w:rPr>
          <w:rStyle w:val="af0"/>
          <w:sz w:val="26"/>
          <w:szCs w:val="26"/>
        </w:rPr>
        <w:t>какие правила</w:t>
      </w:r>
      <w:r w:rsidR="009B228A" w:rsidRPr="002E71E4">
        <w:rPr>
          <w:rFonts w:ascii="Times New Roman" w:hAnsi="Times New Roman" w:cs="Times New Roman"/>
          <w:sz w:val="26"/>
          <w:szCs w:val="26"/>
        </w:rPr>
        <w:t xml:space="preserve"> необходимо соблюдать для успешного решения этой двигательной задачи?</w:t>
      </w:r>
    </w:p>
    <w:p w:rsidR="00356DD2" w:rsidRPr="002E71E4" w:rsidRDefault="00356DD2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почему соблюдение того или иного правила является обязательным для успешного решения двигательной задачи?</w:t>
      </w:r>
    </w:p>
    <w:p w:rsidR="00356DD2" w:rsidRPr="002E71E4" w:rsidRDefault="00356DD2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 xml:space="preserve">какие элементы входят в целое? </w:t>
      </w:r>
      <w:proofErr w:type="gramStart"/>
      <w:r w:rsidR="009B228A" w:rsidRPr="002E71E4">
        <w:rPr>
          <w:rFonts w:ascii="Times New Roman" w:hAnsi="Times New Roman" w:cs="Times New Roman"/>
          <w:sz w:val="26"/>
          <w:szCs w:val="26"/>
        </w:rPr>
        <w:t>Пример</w:t>
      </w:r>
      <w:proofErr w:type="gramEnd"/>
      <w:r w:rsidR="009B228A" w:rsidRPr="002E71E4">
        <w:rPr>
          <w:rFonts w:ascii="Times New Roman" w:hAnsi="Times New Roman" w:cs="Times New Roman"/>
          <w:sz w:val="26"/>
          <w:szCs w:val="26"/>
        </w:rPr>
        <w:t>: какими способами можно выполнить удар по мячу ногой?</w:t>
      </w:r>
    </w:p>
    <w:p w:rsidR="00356DD2" w:rsidRPr="002E71E4" w:rsidRDefault="00356DD2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что</w:t>
      </w:r>
      <w:r w:rsidR="009B228A" w:rsidRPr="002E71E4">
        <w:rPr>
          <w:rStyle w:val="af0"/>
          <w:sz w:val="26"/>
          <w:szCs w:val="26"/>
        </w:rPr>
        <w:t xml:space="preserve"> общего</w:t>
      </w:r>
      <w:r w:rsidR="009B228A" w:rsidRPr="002E71E4">
        <w:rPr>
          <w:rFonts w:ascii="Times New Roman" w:hAnsi="Times New Roman" w:cs="Times New Roman"/>
          <w:sz w:val="26"/>
          <w:szCs w:val="26"/>
        </w:rPr>
        <w:t xml:space="preserve"> у элементов, входящих в единое целое? Пример: что общего у всех способов остановки движущегося навстречу мяча?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t>Средства обучения.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Рассмотрим упражнения, исполь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зуемые при практическом усвоении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обучаемыми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базовых элементов техники футбола.</w:t>
      </w:r>
      <w:bookmarkStart w:id="0" w:name="bookmark26"/>
    </w:p>
    <w:p w:rsidR="00356DD2" w:rsidRPr="002E71E4" w:rsidRDefault="009B228A" w:rsidP="00DC023F">
      <w:pPr>
        <w:pStyle w:val="a3"/>
        <w:ind w:firstLine="708"/>
        <w:jc w:val="both"/>
        <w:rPr>
          <w:rStyle w:val="43"/>
          <w:bCs w:val="0"/>
          <w:sz w:val="26"/>
          <w:szCs w:val="26"/>
          <w:shd w:val="clear" w:color="auto" w:fill="auto"/>
        </w:rPr>
      </w:pPr>
      <w:r w:rsidRPr="002E71E4">
        <w:rPr>
          <w:rStyle w:val="43"/>
          <w:b w:val="0"/>
          <w:bCs w:val="0"/>
          <w:sz w:val="26"/>
          <w:szCs w:val="26"/>
        </w:rPr>
        <w:t>Базовые элементы техники передвижений.</w:t>
      </w:r>
      <w:bookmarkEnd w:id="0"/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«Поза упругости» (игровая стойка).</w:t>
      </w:r>
      <w:r w:rsidRPr="002E71E4">
        <w:rPr>
          <w:rStyle w:val="161"/>
          <w:b w:val="0"/>
          <w:bCs w:val="0"/>
          <w:i w:val="0"/>
          <w:iCs w:val="0"/>
          <w:sz w:val="26"/>
          <w:szCs w:val="26"/>
        </w:rPr>
        <w:t xml:space="preserve"> Упражнения:</w:t>
      </w:r>
    </w:p>
    <w:p w:rsidR="009B228A" w:rsidRPr="002E71E4" w:rsidRDefault="009B228A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Обучаемый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принимает исходное положение (ИП) - «позу упругости». Партнер со спины держит его за таз. Перемещение центра массы тела вперед- назад; влево-вправо; круговым движением. Обучаемый должен сознательно прочувствовать перемещение центра массы тела в «позе упругости», поло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жение упругой и устойчивой опоры.</w:t>
      </w:r>
    </w:p>
    <w:p w:rsidR="009B228A" w:rsidRPr="002E71E4" w:rsidRDefault="009B228A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ИП — «поза упругости». Отрыв от опоры с заряженной амортизацией стоп (сила реакции опоры), коленные суставы ног не разгибаются, сохраняя вертикальную ось нисходящей точки центра массы тела.</w:t>
      </w:r>
    </w:p>
    <w:p w:rsidR="009B228A" w:rsidRPr="002E71E4" w:rsidRDefault="009B228A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lastRenderedPageBreak/>
        <w:t>ИП — «поза упругости». Отрыв от опоры с разворотом (45 град.) вле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во; вправо; с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отпрыжкой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и без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отпрыжки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>.</w:t>
      </w:r>
    </w:p>
    <w:p w:rsidR="009B228A" w:rsidRPr="002E71E4" w:rsidRDefault="009B228A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ИП - «поза упругости». Отрыв от опоры в период переноса массы те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ла вперед-назад - влево-вправо.</w:t>
      </w:r>
    </w:p>
    <w:p w:rsidR="009B228A" w:rsidRPr="002E71E4" w:rsidRDefault="009B228A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ИП - «поза упругости». Отрыв от опоры с разворотом (90 град.) влево (1+2+3+4 И.П.), вправо (1+2+3+4 И.П.) с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отпрыжкой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и без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отпрыжки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>.</w:t>
      </w:r>
    </w:p>
    <w:p w:rsidR="009B228A" w:rsidRPr="002E71E4" w:rsidRDefault="009B228A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ИП — «поза упругости». Отрыв от опоры с разворотом (180 град.) вле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во (1+2 И.П.), вправо (1+2 И.П.) с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отпрыжкой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и без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отпрыжки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>.</w:t>
      </w:r>
    </w:p>
    <w:p w:rsidR="009B228A" w:rsidRPr="002E71E4" w:rsidRDefault="009B228A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ИП - «поза упругости». Отрыв ног от опоры с разворотом (90 град.) влево, через линию, с продвижением вперед на каждый раз (1+2+3+4+5+6+7+8 И.П.), то же назад вправо в И.П. - П.У.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Упражнение в паре: стоя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лицом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друг к другу, партнер упирается в плечи, наклоняя его корпус вперед, создает позу падения после чего, отпускает руки для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выбегания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партнера (сила тяжести). Обучаемый должен прочувствовать действие силы тяжести на перемещение тела вперед.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«Динамическая поза упругости».</w:t>
      </w:r>
      <w:r w:rsidRPr="002E71E4">
        <w:rPr>
          <w:rStyle w:val="165"/>
          <w:b w:val="0"/>
          <w:bCs w:val="0"/>
          <w:i w:val="0"/>
          <w:iCs w:val="0"/>
          <w:sz w:val="26"/>
          <w:szCs w:val="26"/>
        </w:rPr>
        <w:t xml:space="preserve"> Упражнения:</w:t>
      </w:r>
    </w:p>
    <w:p w:rsidR="009B228A" w:rsidRPr="002E71E4" w:rsidRDefault="009B228A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ИП - ДПУ на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левой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>, перейти в ДНУ на правой и обратно.</w:t>
      </w:r>
    </w:p>
    <w:p w:rsidR="009B228A" w:rsidRPr="002E71E4" w:rsidRDefault="007D487B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ИП - «поза упругости»</w:t>
      </w:r>
      <w:r w:rsidR="009B228A" w:rsidRPr="002E71E4">
        <w:rPr>
          <w:rFonts w:ascii="Times New Roman" w:hAnsi="Times New Roman" w:cs="Times New Roman"/>
          <w:sz w:val="26"/>
          <w:szCs w:val="26"/>
        </w:rPr>
        <w:t xml:space="preserve"> - подтягивание левой стопы пяткой под таз в ДПУ </w:t>
      </w:r>
      <w:proofErr w:type="gramStart"/>
      <w:r w:rsidR="009B228A" w:rsidRPr="002E71E4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9B228A" w:rsidRPr="002E71E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B228A" w:rsidRPr="002E71E4">
        <w:rPr>
          <w:rFonts w:ascii="Times New Roman" w:hAnsi="Times New Roman" w:cs="Times New Roman"/>
          <w:sz w:val="26"/>
          <w:szCs w:val="26"/>
        </w:rPr>
        <w:t>левой</w:t>
      </w:r>
      <w:proofErr w:type="gramEnd"/>
      <w:r w:rsidR="009B228A" w:rsidRPr="002E71E4">
        <w:rPr>
          <w:rFonts w:ascii="Times New Roman" w:hAnsi="Times New Roman" w:cs="Times New Roman"/>
          <w:sz w:val="26"/>
          <w:szCs w:val="26"/>
        </w:rPr>
        <w:t>; то же - правой ногой; то же с продвижением вперед.</w:t>
      </w:r>
    </w:p>
    <w:p w:rsidR="009B228A" w:rsidRPr="002E71E4" w:rsidRDefault="009B228A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ИП - «поза упругости». Выпад вперед с подтягиванием впереди стоя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щей стопы пяткой под таз; то же с продвижением вперед.</w:t>
      </w:r>
    </w:p>
    <w:p w:rsidR="009B228A" w:rsidRPr="002E71E4" w:rsidRDefault="009B228A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ИП - «поза упругости». Выпад назад с подтягиванием сзади стоящей стопы пяткой под таз; то же с продвижением вперед.</w:t>
      </w:r>
    </w:p>
    <w:p w:rsidR="009B228A" w:rsidRPr="002E71E4" w:rsidRDefault="009B228A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ИП - «поза упругости». Попеременное подтягивание впереди и сзади стоящей стопы пяткой под таз; то же с продвижением вперед.</w:t>
      </w:r>
    </w:p>
    <w:p w:rsidR="009B228A" w:rsidRPr="002E71E4" w:rsidRDefault="009B228A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ИП — «поза упругости». Попеременное подтягивание впереди и сзади стоящей стопы пяткой под таз со сменой ног; то же с продвижением вперед.</w:t>
      </w:r>
    </w:p>
    <w:p w:rsidR="009B228A" w:rsidRPr="002E71E4" w:rsidRDefault="009B228A" w:rsidP="00DC02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ИП — «поза упругости». Упражнение в паре: стоя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лицом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друг к другу, партнер упирается в плечи, наклоняя его корпус вперед, создает позу паде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ния (угол наклона 15-25 град.), после чего убирает руки для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выбегания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парт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нера (сила тяжести); то же, но партнер со спины держит за таз.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«Смена опоры».</w:t>
      </w:r>
      <w:r w:rsidRPr="002E71E4">
        <w:rPr>
          <w:rStyle w:val="164"/>
          <w:b w:val="0"/>
          <w:bCs w:val="0"/>
          <w:i w:val="0"/>
          <w:iCs w:val="0"/>
          <w:sz w:val="26"/>
          <w:szCs w:val="26"/>
        </w:rPr>
        <w:t xml:space="preserve"> Упражнения: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ИП — «динамическая поза упругости». Смена опоры на месте с сохра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нением «динамической позы упругости».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То же, но в ограниченном пространстве (например, между гимнасти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ческими матами).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То же, но с продвижением вперед в паре (партнер со спины держит руки на плечах впереди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стоящего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>).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То же, но с продвижением вперед (с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отпрыжкой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и без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отпрыжки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>).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То же, но с продвижением вперед (со скачком на опорной ноге с по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степенным увеличением частоты и скорости).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Семенящий бег со сменой опор с попеременным подтягиванием пра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вой - левой стопы под таз с постепенным увеличением скорости бега.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Падение вперед из «динамической позы упругости» с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выбеганием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и последующим ускорением.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163"/>
          <w:b w:val="0"/>
          <w:bCs w:val="0"/>
          <w:i w:val="0"/>
          <w:iCs w:val="0"/>
          <w:sz w:val="26"/>
          <w:szCs w:val="26"/>
        </w:rPr>
        <w:t>Упражнения для</w:t>
      </w:r>
      <w:r w:rsidRPr="002E71E4">
        <w:rPr>
          <w:rFonts w:ascii="Times New Roman" w:hAnsi="Times New Roman" w:cs="Times New Roman"/>
          <w:sz w:val="26"/>
          <w:szCs w:val="26"/>
        </w:rPr>
        <w:t xml:space="preserve"> совершенствования техники бегового шага.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С сопротивлением и подтягиванием впереди стоящей стопы пяткой под таз.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С сопротивлением и подтягиванием сзади стоящей стопы пяткой под</w:t>
      </w:r>
      <w:bookmarkStart w:id="1" w:name="bookmark27"/>
      <w:r w:rsidR="00356DD2" w:rsidRPr="002E71E4">
        <w:rPr>
          <w:rFonts w:ascii="Times New Roman" w:hAnsi="Times New Roman" w:cs="Times New Roman"/>
          <w:sz w:val="26"/>
          <w:szCs w:val="26"/>
        </w:rPr>
        <w:t xml:space="preserve"> </w:t>
      </w:r>
      <w:r w:rsidRPr="002E71E4">
        <w:rPr>
          <w:rStyle w:val="222"/>
          <w:sz w:val="26"/>
          <w:szCs w:val="26"/>
        </w:rPr>
        <w:t>таз.</w:t>
      </w:r>
      <w:bookmarkEnd w:id="1"/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lastRenderedPageBreak/>
        <w:t xml:space="preserve">С продвижением вперед подтягивание впереди стоящей стопы,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другая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в руках партнёра сзади.</w:t>
      </w:r>
      <w:bookmarkStart w:id="2" w:name="bookmark28"/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222"/>
          <w:sz w:val="26"/>
          <w:szCs w:val="26"/>
        </w:rPr>
        <w:t xml:space="preserve">С продвижением подтягивание сзади стоящей стопы, </w:t>
      </w:r>
      <w:proofErr w:type="gramStart"/>
      <w:r w:rsidRPr="002E71E4">
        <w:rPr>
          <w:rStyle w:val="222"/>
          <w:sz w:val="26"/>
          <w:szCs w:val="26"/>
        </w:rPr>
        <w:t>другая</w:t>
      </w:r>
      <w:proofErr w:type="gramEnd"/>
      <w:r w:rsidRPr="002E71E4">
        <w:rPr>
          <w:rStyle w:val="222"/>
          <w:sz w:val="26"/>
          <w:szCs w:val="26"/>
        </w:rPr>
        <w:t xml:space="preserve"> в руках партнёра спереди.</w:t>
      </w:r>
      <w:bookmarkEnd w:id="2"/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Многоскоки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с подтягиванием пятки под таз.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Бег с ноги на ногу с подтягиванием пятки под таз.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Скачки с подтягиванием пятки под таз.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Скачок-шаг-скачок с подтягиванием пятки под таз.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Ускорения свободные и с сопротивлением.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Упражнения с противодействием (с партнером).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t>«Стопорящий шаг».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Упражнения: 1) выполнить стопорящий шаг после 2-3 беговых шагов, 2) то же, но с увеличением скорости бега; 3) выполнить стопорящий шаг в структуре «шага отталкивания», прыжка толчком одной ногой, поворотов, технических приемов с мячом (ведения, финтов, остановок мяча, ударов по мячу ногой и головой).</w:t>
      </w:r>
    </w:p>
    <w:p w:rsidR="00356DD2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t>«Шаг прыжком»:</w:t>
      </w:r>
      <w:r w:rsidRPr="002E71E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Упражнения: 1) выполнить «шаг прыжком» вверх (в сторону) после 2-3 беговых шагов; 2) то же, но с увеличением скорости бега; 3) то же, но с изменением угла вылета (вверх; вперед-вверх); 4) то же, но с изменением направления поворота;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5) выполнить «шаг прыжком» в структу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ре прыжка толчком одной ногой, поворотов, технических приемов с мячом (ведения, финтов, остановок мяча, ударов по мячу ногой и головой).</w:t>
      </w:r>
      <w:bookmarkStart w:id="3" w:name="bookmark29"/>
    </w:p>
    <w:p w:rsidR="009B228A" w:rsidRPr="002327E3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327E3">
        <w:rPr>
          <w:rStyle w:val="42"/>
          <w:bCs w:val="0"/>
          <w:i/>
          <w:sz w:val="26"/>
          <w:szCs w:val="26"/>
        </w:rPr>
        <w:t>Базовые элементы техники владения мячом.</w:t>
      </w:r>
      <w:bookmarkEnd w:id="3"/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t>«Выход на мяч».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Упражнения: 1) после 2-3 беговых шагов выполнить «стопорящий шаг», поставив опорную ногу рядом с мячом; 2) выполнить «выход на мяч» в структуре технических приемов с мячом (ведения, финтов, остановок мяча, ударов ногой по неподвижному, катящемуся, летящему и опускающемуся мячу, ударов по мячу и головой).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t>«Стопа».</w:t>
      </w:r>
      <w:r w:rsidRPr="002E71E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Упражнения: 1) перейти «в динамическую позу упругости» оттянув носок маховой ноги вниз и обратно; 2) то же, но сменой опоры; 3) стоя на одной ноге, поочередно разворачивать оттянутый носок другой ноги вовнутрь и кнаружи; 4) то же, но со сменой опоры; 5) то же, но в сочетании с разгибанием ноги в коленном суставе;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6) сохранение фиксированного поло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жения стопы в структуре базовых элементов техники владения мячом (тол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кания мяча, ударов без хлеста и замаха, ударов без замаха, ударов с хлестом и замахом, выноса стопы навстречу мячу, уступающего движения стопой) в структуре целостных действий ногой с мячом (ведения мяча, финтов, остано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вок, ударов).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t>«Катание мяча».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Упражнения: 1) стоя на одной ноге, катить мяч по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дошвой к себе и от себя; 2) то же, но сменой опоры; 3) то же, но с продвиже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нием вперед; 4) поочередно катить мяч от себя подошвой одной ноги и ка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тить мяч к себе подошвой другой ноги;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5) то же, что в упражнениях 1-4, но мяч катится не вперед-назад, а в сторону опорной ноги; 6) не отрывая стопы от мяча, катить его в сторону опорной ноги и обратно; 7) то же, но сменой опоры; 8) катание мяча внутренней частью подъема поочередно правой и ле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вой ноги со сменой опоры;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9) то же, но с продвижением вперед, продвижени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ем приставным шагом; с продвижением спиной вперед; 10) финт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Зидана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>; 11) упражнения 1-9 выполняются с постепенным ограничением зрительного кон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троля.</w:t>
      </w:r>
      <w:proofErr w:type="gramEnd"/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t>«Толкание мяча».</w:t>
      </w:r>
      <w:r w:rsidRPr="002E71E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Упражнения: 1) катить мяч вперед серединой подъе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ма, не отрывая его от стопы, с последующим катанием под себя подошвой; 2) то же, но со сменой опоры; 3) то же, но с продвижением вперед; 4) то же, что упражнения 1-3, но мяч толкается внутренней частью подъема; 5) то же, но мяч толкается внешней частью подъема;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6) то же, но мяч толкается внутрен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ней частью подъема; 7) то же, но мяч толкается внутренней </w:t>
      </w:r>
      <w:r w:rsidRPr="002E71E4">
        <w:rPr>
          <w:rFonts w:ascii="Times New Roman" w:hAnsi="Times New Roman" w:cs="Times New Roman"/>
          <w:sz w:val="26"/>
          <w:szCs w:val="26"/>
        </w:rPr>
        <w:lastRenderedPageBreak/>
        <w:t>частью стопы; 8) упражнения 1-7 выполняются с постепенным ограничением зрительного кон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троля.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t>«Удар ногой без фиксации в коленном суставе».</w:t>
      </w:r>
      <w:r w:rsidRPr="002E71E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Упражнения: 1) удар по мячу серединой подъема с последующим катанием мяча под себя подош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вой; 2) то же, но сменой опоры; 3) то же, но с продвижением вперед; 4) то же, что и упражнения 1-3, но удар выполняется внешней частью подъема; 5) то же, что и упражнения 1-3, но удар выполняется внутренней частью подъема;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6) то же, что и упражнения 1-3, но удар выполняется внутренней частью сто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пы; 7) удар по мячу поочередно внутренней и внешней частью подъема; 8) то же, но с продвижением вперед; 9) то же, но удары выполняются поочередно правой и левой ногой; 10) упражнения 1-9 выполняются с постепенным огра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ничением зрительного контроля;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11) выполнение удара в структуре целост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ных действий (ведение, обводка).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t>«Удар ногой с фиксацией в коленном суставе».</w:t>
      </w:r>
      <w:r w:rsidRPr="002E71E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Упражнения: 1) 2-3 удара серединой подъема без фиксации с последующим ударом в стенку, расположенную в 5-10 м с фиксацией коленного сустава в момент удара; 2) то же, но в упражнении участвуют трое игроков, которые передают мяч друг другу со сменой мест во встречном перемещении; 3) то же, что упражнения 1-2, но удар выполняется внешней частью подъема;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4) выполнение удара в структуре целостных действий (короткие передачи).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t>«Удар ногой без хлеста и замаха».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Упражнения: 1) из положения «опорная нога рядом с мячом, бьющая нога развернута внутренней стороной стопы к направлению удара» принять игровую стойку, оставить бьющую но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гу, не меняя положения стопы на шаг назад с переносом на нее веса тела.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За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тем, перенося вес тела на впереди стоящую ногу, нанести удар внутренней стороной стопы сгибанием ноги в тазобедренном суставе при фиксированном положении коленного сустава; 2) то же, но удар наносится после шага опор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ной ноги из положения «игровая стойка с развернутой в направлении удара внутренней частью стопы; 3) то же, но стопа разворачивается во время шага опорной ногой;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4) выполнение удара в структуре целостных действий (удар внутренней стороной стопы).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t>«Неподвижное накрывание мяч».</w:t>
      </w:r>
      <w:r w:rsidRPr="002E71E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Упражнения: 1) из положения «опорная нога на полшага позади мяча» маховая нога, перемещаясь как во время бега, в фазе переднего шага останавливается над мячом в положении «пятка почти касается земли», подошва накрывает мяч передней частью, об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разуя острый угол с поверхностью поля; 2) то же, но упражнение выполняет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ся поочередно правой и левой ногой;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3) то же, но после небольшого разбега и «стопорящего шага»; 4) то же, но с катящимся навстречу мячом: 5) то же, что и упражнение 1-3, но мяч накрывается после небольшого отскока мяча, под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брасываемого партнером в заранее определенную точку; 6) то же, но выпол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няется «стопорящий шаг» к точке отскока мяча. 7) то же, но траектория поле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та мяча и расстояние до места отскока мяча постепенно увеличиваются; 8) выполнение «неподвижного накрывания мяча» в структуре целостных дейст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вий (остановка опускающегося мяча после отскока подошвой, внешней и внутренней частью подъема).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t>«Вынос части тела навстречу мячу» и «уступающее движение».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Эти базовые элементы осваиваются одновременно.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Упражнения: 1) после «стопо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рящего шага» стопа ноги, принимающей мяч, «волочится», разворачивается навстречу мячу, в начале фазы переднего шага останавливается и в момент касания катящегося навстречу мяча опускается вниз и отводится назад, при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давая мячу вращение в свою сторону; 2) то же, но после 2-3 «беговых шагов»</w:t>
      </w:r>
      <w:r w:rsidR="00DC023F" w:rsidRPr="002E71E4">
        <w:rPr>
          <w:rFonts w:ascii="Times New Roman" w:hAnsi="Times New Roman" w:cs="Times New Roman"/>
          <w:sz w:val="26"/>
          <w:szCs w:val="26"/>
        </w:rPr>
        <w:t xml:space="preserve">; </w:t>
      </w:r>
      <w:r w:rsidRPr="002E71E4">
        <w:rPr>
          <w:rFonts w:ascii="Times New Roman" w:hAnsi="Times New Roman" w:cs="Times New Roman"/>
          <w:sz w:val="26"/>
          <w:szCs w:val="26"/>
        </w:rPr>
        <w:t>3) то же, но с постепенным увеличением скорости движения мяча;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4) выпол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нение этих элементов в структуре целостных действий (остановка движуще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гося навстречу мяча внешней частью подъема, бедром, грудью, серединой лба).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lastRenderedPageBreak/>
        <w:t>«Удар ногой с замахом и хлестом».</w:t>
      </w:r>
      <w:r w:rsidRPr="002E71E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Упражнения: 1) поочередные уда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ры серединой подъема, стоя на месте, по мячу, который удерживается в сетке перед бьющей ногой почти над поверхностью поля; 2) удар серединой подъ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ема по мячу, выпущенному из рук, в направлении партнера; 3) то же, но удар выполняется с полулета; 4) удар серединой подъема по неподвижному мячу с места;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5) то же, но после «стопорящего шага»; 5) жонглирование мячом уда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рами серединой подъема; 6) выполнение удара в структуре целостных дейст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вий (удар серединой подъема, внешней и внутренней частью подъема).</w:t>
      </w:r>
    </w:p>
    <w:p w:rsidR="009B228A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t>«Хлест ногами и туловищем».</w:t>
      </w:r>
      <w:r w:rsidRPr="002E71E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Упражнения: 1) из игровой стойки слег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ка присесть; 2) то же, но затем, последовательно сгибая и разгибая суставы ног, отвести туловище назад; 3) то же, но затем, используя резкое разгибание туловища и голеностопных суставов, ударить серединой лба по мячу, кото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рый удерживается партнером в точке удара; 4) то же, но мяч набрасывается в точку удара партнером;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5) то же, но мяч подбрасывается самим игроком. 6) то же, что упражнения 4-5, но удар выполняется из положения шага с пере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носом веса тела на впереди стоящую ногу; 6) выполнение удара в структуре целостных действий (удар серединой лба, удар боковой частью лба с места и с разбега).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Выполнение обучаемыми упражнений, направленных на овладение ба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зовыми элементами техники владения мячом одновременно содействует раз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витию «чувства мяча». Наряду с этим на этапе обучения базовым элементам техники большое внимание уделяется упражнениям, направленным на разви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тие «чувства мяча». С учетом характера двигательных действий с мячом вы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деляются три группы упражнений:</w:t>
      </w:r>
    </w:p>
    <w:p w:rsidR="00DC023F" w:rsidRPr="002E71E4" w:rsidRDefault="00DC023F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упражнения с катанием мяча;</w:t>
      </w:r>
    </w:p>
    <w:p w:rsidR="00DC023F" w:rsidRPr="002E71E4" w:rsidRDefault="00DC023F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упражнения с толканием мяча;</w:t>
      </w:r>
    </w:p>
    <w:p w:rsidR="00DC023F" w:rsidRPr="002E71E4" w:rsidRDefault="00DC023F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упражнения с ударами мяча.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Упражнения с катанием и толканием мяча нами были приведены выше в качестве средств обучения этим действиям с мячом.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Упражнения с ударами по мячу ногой (</w:t>
      </w:r>
      <w:r w:rsidRPr="002E71E4">
        <w:rPr>
          <w:rStyle w:val="34"/>
          <w:b w:val="0"/>
          <w:sz w:val="26"/>
          <w:szCs w:val="26"/>
        </w:rPr>
        <w:t>жонглирование</w:t>
      </w:r>
      <w:r w:rsidRPr="002E71E4">
        <w:rPr>
          <w:rFonts w:ascii="Times New Roman" w:hAnsi="Times New Roman" w:cs="Times New Roman"/>
          <w:sz w:val="26"/>
          <w:szCs w:val="26"/>
        </w:rPr>
        <w:t>) включаются в учебно-тренировочный процесс после овладения занимающимися базовыми элементами удара по мячу ногой (серединой подъема, внутренней стороной стопы) и остановок летящего навстречу мяча бедром, грудью, серединой. К ним относятся следующие упражнения (они приводятся в порядке примене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ния):</w:t>
      </w:r>
    </w:p>
    <w:p w:rsidR="00DC023F" w:rsidRPr="002E71E4" w:rsidRDefault="00DC023F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подбивание мяча серединой подъема вверх после отскока от земли;</w:t>
      </w:r>
    </w:p>
    <w:p w:rsidR="00DC023F" w:rsidRPr="002E71E4" w:rsidRDefault="00DC023F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то же поочередно правой и левой ногой;</w:t>
      </w:r>
    </w:p>
    <w:p w:rsidR="00DC023F" w:rsidRPr="002E71E4" w:rsidRDefault="00DC023F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то же без отскока от земли;</w:t>
      </w:r>
    </w:p>
    <w:p w:rsidR="00DC023F" w:rsidRPr="002E71E4" w:rsidRDefault="00DC023F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то же с изменением высоты подбивания мяча (прием ко</w:t>
      </w:r>
      <w:r w:rsidRPr="002E71E4">
        <w:rPr>
          <w:rFonts w:ascii="Times New Roman" w:hAnsi="Times New Roman" w:cs="Times New Roman"/>
          <w:sz w:val="26"/>
          <w:szCs w:val="26"/>
        </w:rPr>
        <w:t>нтрастных и сближаемых заданий);</w:t>
      </w:r>
    </w:p>
    <w:p w:rsidR="00DC023F" w:rsidRPr="002E71E4" w:rsidRDefault="00DC023F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то же, но с продвижением вперед шагом, бегом;</w:t>
      </w:r>
    </w:p>
    <w:p w:rsidR="00DC023F" w:rsidRPr="002E71E4" w:rsidRDefault="00DC023F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упражнения 1-5 с чередованием подбивания мяча серединой подъема и внутренней стороной стопы;</w:t>
      </w:r>
    </w:p>
    <w:p w:rsidR="00DC023F" w:rsidRPr="002E71E4" w:rsidRDefault="00DC023F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упражнения 1-5 с чередованием подбивания мяча серединой подъема и бедром;</w:t>
      </w:r>
    </w:p>
    <w:p w:rsidR="00DC023F" w:rsidRPr="002E71E4" w:rsidRDefault="00DC023F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упражнения 1-5 с чередованием подбивания мяча серединой подъема и серединой лба;</w:t>
      </w:r>
    </w:p>
    <w:p w:rsidR="00DC023F" w:rsidRPr="002E71E4" w:rsidRDefault="00DC023F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упражнения 1-5 с чередованием подбивания мяча серединой подъема, внутренней стороной стопы, бедром;</w:t>
      </w:r>
    </w:p>
    <w:p w:rsidR="00DC023F" w:rsidRPr="002E71E4" w:rsidRDefault="00DC023F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упражнения 1-5 с чередованием подбивания мяча серединой подъе</w:t>
      </w:r>
      <w:r w:rsidR="009B228A" w:rsidRPr="002E71E4">
        <w:rPr>
          <w:rFonts w:ascii="Times New Roman" w:hAnsi="Times New Roman" w:cs="Times New Roman"/>
          <w:sz w:val="26"/>
          <w:szCs w:val="26"/>
        </w:rPr>
        <w:softHyphen/>
        <w:t>ма, внутренней стороной стопы, бедром и серединой лба.</w:t>
      </w:r>
    </w:p>
    <w:p w:rsidR="00DC023F" w:rsidRPr="002327E3" w:rsidRDefault="00DC023F" w:rsidP="00DC023F">
      <w:pPr>
        <w:pStyle w:val="a3"/>
        <w:ind w:firstLine="708"/>
        <w:jc w:val="both"/>
        <w:rPr>
          <w:rStyle w:val="34"/>
          <w:b w:val="0"/>
          <w:i w:val="0"/>
          <w:sz w:val="26"/>
          <w:szCs w:val="26"/>
        </w:rPr>
      </w:pPr>
      <w:r w:rsidRPr="002327E3">
        <w:rPr>
          <w:rFonts w:ascii="Times New Roman" w:hAnsi="Times New Roman" w:cs="Times New Roman"/>
          <w:b/>
          <w:i/>
          <w:sz w:val="26"/>
          <w:szCs w:val="26"/>
        </w:rPr>
        <w:t>Этап обучения техническим приемам и их согласованному выпол</w:t>
      </w:r>
      <w:r w:rsidRPr="002327E3">
        <w:rPr>
          <w:rFonts w:ascii="Times New Roman" w:hAnsi="Times New Roman" w:cs="Times New Roman"/>
          <w:b/>
          <w:i/>
          <w:sz w:val="26"/>
          <w:szCs w:val="26"/>
        </w:rPr>
        <w:softHyphen/>
        <w:t>нению в структуре целостного двигательного действия</w:t>
      </w:r>
      <w:r w:rsidR="002327E3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t>Задачами</w:t>
      </w:r>
      <w:r w:rsidRPr="002E71E4">
        <w:rPr>
          <w:rFonts w:ascii="Times New Roman" w:hAnsi="Times New Roman" w:cs="Times New Roman"/>
          <w:sz w:val="26"/>
          <w:szCs w:val="26"/>
        </w:rPr>
        <w:t xml:space="preserve"> второго этапа являются:</w:t>
      </w:r>
    </w:p>
    <w:p w:rsidR="00DC023F" w:rsidRPr="002E71E4" w:rsidRDefault="00DC023F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формирование способности выполнять технические приемы на уровне умения;</w:t>
      </w:r>
    </w:p>
    <w:p w:rsidR="00DC023F" w:rsidRPr="002E71E4" w:rsidRDefault="00DC023F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- </w:t>
      </w:r>
      <w:r w:rsidR="009B228A" w:rsidRPr="002E71E4">
        <w:rPr>
          <w:rFonts w:ascii="Times New Roman" w:hAnsi="Times New Roman" w:cs="Times New Roman"/>
          <w:sz w:val="26"/>
          <w:szCs w:val="26"/>
        </w:rPr>
        <w:t>формирование способности согласованно выполнять технические приемы в структуре целостного двигательного действия.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Решение этих задач осуществляется на основе приобретенного двига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тельного опыта выполнения базовых элементов.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Для решения этих задач применяются следующие тренировочные</w:t>
      </w:r>
      <w:r w:rsidRPr="002E71E4">
        <w:rPr>
          <w:rStyle w:val="34"/>
          <w:b w:val="0"/>
          <w:sz w:val="26"/>
          <w:szCs w:val="26"/>
        </w:rPr>
        <w:t xml:space="preserve"> сред</w:t>
      </w:r>
      <w:r w:rsidRPr="002E71E4">
        <w:rPr>
          <w:rStyle w:val="34"/>
          <w:b w:val="0"/>
          <w:sz w:val="26"/>
          <w:szCs w:val="26"/>
        </w:rPr>
        <w:softHyphen/>
        <w:t>ства.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af0"/>
          <w:sz w:val="26"/>
          <w:szCs w:val="26"/>
        </w:rPr>
        <w:t>Бег.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Упражнения: 1) стартовые рывки из различных исходных положе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ний; 2) ускорения; 3) бег в гору и под гору; 4) бег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скрестным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шагом вперед, вправо-влево, спиной вперед; 5) бег приставным шагом вперед, вправо-влево, спиной вперед с разворотом после 2-3 шагов в одну и в другую сторону.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af0"/>
          <w:sz w:val="26"/>
          <w:szCs w:val="26"/>
        </w:rPr>
        <w:t>Остановка шагом.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Упражнения; 1) челночный бег; 2) бег с изменением скорости; 3) сочетание остановки шагом с последующим ускорением или рывком; 4) сочетание остановки шагом с бегом приставным и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скрестным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ша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гом в различных направлениях: вперед, влево-вправо, спиной вперед; 5) вы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полнение остановки в структуре целостных действий с мячом (ведение, об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водка, остановки, удары по мячу); 6) то же, что и упражнения 1-5, но с вы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полнением остановки прыжком.</w:t>
      </w:r>
    </w:p>
    <w:p w:rsidR="00DC023F" w:rsidRPr="002E71E4" w:rsidRDefault="00DC023F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af0"/>
          <w:sz w:val="26"/>
          <w:szCs w:val="26"/>
        </w:rPr>
        <w:t>Прыж</w:t>
      </w:r>
      <w:r w:rsidR="009B228A" w:rsidRPr="002E71E4">
        <w:rPr>
          <w:rStyle w:val="af0"/>
          <w:sz w:val="26"/>
          <w:szCs w:val="26"/>
        </w:rPr>
        <w:t>ок толчком одной ногой.</w:t>
      </w:r>
      <w:r w:rsidR="009B228A" w:rsidRPr="002E71E4">
        <w:rPr>
          <w:rFonts w:ascii="Times New Roman" w:hAnsi="Times New Roman" w:cs="Times New Roman"/>
          <w:sz w:val="26"/>
          <w:szCs w:val="26"/>
        </w:rPr>
        <w:t xml:space="preserve"> Упраж</w:t>
      </w:r>
      <w:r w:rsidRPr="002E71E4">
        <w:rPr>
          <w:rFonts w:ascii="Times New Roman" w:hAnsi="Times New Roman" w:cs="Times New Roman"/>
          <w:sz w:val="26"/>
          <w:szCs w:val="26"/>
        </w:rPr>
        <w:t>нения: 1) прыжок вверх с доста</w:t>
      </w:r>
      <w:r w:rsidR="009B228A" w:rsidRPr="002E71E4">
        <w:rPr>
          <w:rFonts w:ascii="Times New Roman" w:hAnsi="Times New Roman" w:cs="Times New Roman"/>
          <w:sz w:val="26"/>
          <w:szCs w:val="26"/>
        </w:rPr>
        <w:t>ванием предмета головой; 2) прыжок в длину с разбега; 3) сочетание прыжка вверх с последующим ускорением или рывком; 4) прыжок в высоту с разбега; 5) 3-4 беговых шага - прыжок - 3-4 беговых шага и т. д.; 6) сочетание прыж</w:t>
      </w:r>
      <w:r w:rsidR="009B228A" w:rsidRPr="002E71E4">
        <w:rPr>
          <w:rFonts w:ascii="Times New Roman" w:hAnsi="Times New Roman" w:cs="Times New Roman"/>
          <w:sz w:val="26"/>
          <w:szCs w:val="26"/>
        </w:rPr>
        <w:softHyphen/>
        <w:t xml:space="preserve">ка толчком одной ногой с бегом приставным и </w:t>
      </w:r>
      <w:proofErr w:type="spellStart"/>
      <w:r w:rsidR="009B228A" w:rsidRPr="002E71E4">
        <w:rPr>
          <w:rFonts w:ascii="Times New Roman" w:hAnsi="Times New Roman" w:cs="Times New Roman"/>
          <w:sz w:val="26"/>
          <w:szCs w:val="26"/>
        </w:rPr>
        <w:t>скрестным</w:t>
      </w:r>
      <w:proofErr w:type="spellEnd"/>
      <w:r w:rsidR="009B228A" w:rsidRPr="002E71E4">
        <w:rPr>
          <w:rFonts w:ascii="Times New Roman" w:hAnsi="Times New Roman" w:cs="Times New Roman"/>
          <w:sz w:val="26"/>
          <w:szCs w:val="26"/>
        </w:rPr>
        <w:t xml:space="preserve"> шагом в различных направлениях: вперед, влево-вправо, спиной вперед: 7) выполнение прыжка в структуре целостных действий с мячом (остановки, удары по мячу); 8) то же, что и упражнения 1, 3, 5, 6 и 7, но с выполнением прыжка толчком двумя но</w:t>
      </w:r>
      <w:r w:rsidR="009B228A" w:rsidRPr="002E71E4">
        <w:rPr>
          <w:rFonts w:ascii="Times New Roman" w:hAnsi="Times New Roman" w:cs="Times New Roman"/>
          <w:sz w:val="26"/>
          <w:szCs w:val="26"/>
        </w:rPr>
        <w:softHyphen/>
        <w:t>гами.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af0"/>
          <w:sz w:val="26"/>
          <w:szCs w:val="26"/>
        </w:rPr>
        <w:t>Повороты.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Упражнения: 1) бег зигзагом, по прямоугольнику, по тре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угольнику с поворотом в сторону опорной ноги; 4) то же, что и упражнения 1-3, но с поворотом в сторону от опорной ноги; 5) повороты после остановки прыжком; 6) упражнения 1-5 в форме эстафет; 6) подвижные игры с бегом; 7) выполнение поворотов в структуре целостных действий с мячом (ведение мяча, обводка, остановки мяча, удары по мячу).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af0"/>
          <w:sz w:val="26"/>
          <w:szCs w:val="26"/>
        </w:rPr>
        <w:t>Ведение мяча.</w:t>
      </w:r>
      <w:r w:rsidRPr="002E71E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Упражнения: 1) ведение мяча по прямой серединой подъ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ема с поочередными ударами правой и левой ногой на каждый шаг и через шаг, одной ногой на каждый шаг, с чередованием удара на каждый шаг и че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рез шаг одной и двумя ногами; 2) то же, но с ударами внешней частью подъ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ема; 3) то же, но с ударами внутренней частью подъема;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4) то же, что и уп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ражнения 1-3 в сочетании с остановкой мяча наложением подошвы с после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дующим выкатыванием мяча вперед; 5) то же, но с катанием мяча под себя и ударом в другом направлении; 6) ведение мяча зигзагом; 7) ведение мяча в «челночном» передвижении; 8) салки с ведением мяча; 9) ведение мяча в структуре целостных действий с мячом (обводка, остановка, удары).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af0"/>
          <w:sz w:val="26"/>
          <w:szCs w:val="26"/>
        </w:rPr>
        <w:t>Финт «Ложная остановка мяча».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Упражнения: 1) ведение мяча с лож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ной остановкой мяча и ударом в направлении бега; 2) то же, но удар выпол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няется в другом направлении; 3) то же, но с постепенным увеличением ско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рости бега.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af0"/>
          <w:sz w:val="26"/>
          <w:szCs w:val="26"/>
        </w:rPr>
        <w:t>Финт «Убирание мяча внутренней частью подъема».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Упражнения: 1) ведение мяча с убиранием внутренней частью подъема перед расставленны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ми стойками; 2) то же, но мяч убирается с места перед приближающимся партнером; 3) то же, но мяч убирается во время ведения; 4) то же, но ско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рость приближения партнера и скорость ведения мяча постепенно увеличи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ваются.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af0"/>
          <w:sz w:val="26"/>
          <w:szCs w:val="26"/>
        </w:rPr>
        <w:t>Финт туловищем.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Упражнения: 1) коридорные салки; 2) ведение мяча с имитацией финта туловищем перед расставленными стойками с ударом по мячу в направлении бега; </w:t>
      </w:r>
      <w:r w:rsidRPr="002E71E4">
        <w:rPr>
          <w:rFonts w:ascii="Times New Roman" w:hAnsi="Times New Roman" w:cs="Times New Roman"/>
          <w:sz w:val="26"/>
          <w:szCs w:val="26"/>
        </w:rPr>
        <w:lastRenderedPageBreak/>
        <w:t>3) то же, но мяч ударяется вперед после финта ту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ловищем перед неподвижно стоящим партнером; 4) то же, но выполняется во время ведения; 5) то же, но партнер бежит навстречу; 6) упражнения 1-5 вы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полняются с двойным финтом туловищем с ударом по мячу в сторону перво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го финта.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af0"/>
          <w:sz w:val="26"/>
          <w:szCs w:val="26"/>
        </w:rPr>
        <w:t>Удар внутренней стороной стопы и остановка катящегося навстречу мяча.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Эти технические приемы изучаются одновременно.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Упражнения: 1) удар по неподвижному мячу в стенку и остановка внутренней стороной сто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пы; 2) остановка - передача мяча внутренней стороной стопы в парах; 3) ос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тановка - передача мяча внутренней стороной стопы в тройках со сменой мест; 4) упражнения 1-3 выполняются в одно касание без остановки мяча; 5) упражнения 1-4 выполняются в параллельном перемещении;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6) остановка и удар по мячу выполняются в структуре целостных действий с мячом (веде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ние, обводка).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af0"/>
          <w:sz w:val="26"/>
          <w:szCs w:val="26"/>
        </w:rPr>
        <w:t>Остановка летящего навстречу мяча внутренней стороной стопы (бе</w:t>
      </w:r>
      <w:r w:rsidRPr="002E71E4">
        <w:rPr>
          <w:rStyle w:val="af0"/>
          <w:sz w:val="26"/>
          <w:szCs w:val="26"/>
        </w:rPr>
        <w:softHyphen/>
        <w:t>дром и грудью) - передача внутренней стороной стопы.</w:t>
      </w:r>
      <w:r w:rsidRPr="002E71E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Упражнения: 1) партнер набрасывает мяч - обучаемый принимает мяч внутренней стороной (бедром, грудью) стопы и выполняет удар внутренней стороной стопы в руки партнеру; 2) то же, но оба выполняют прием мяча и удар внутренней сторо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ной стопы; 3) то же, но упражнение выполняется в тройках со сменой мест; 4) то же, но упражнение выполняется в параллельном перемещении;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5) оста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новка и удар по мячу выполняются в структуре целостных действий с мячом (ведение, обводка).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af0"/>
          <w:sz w:val="26"/>
          <w:szCs w:val="26"/>
        </w:rPr>
        <w:t>Остановка опускающегося мяча подошвой (внутренней частью подъе</w:t>
      </w:r>
      <w:r w:rsidRPr="002E71E4">
        <w:rPr>
          <w:rStyle w:val="af0"/>
          <w:sz w:val="26"/>
          <w:szCs w:val="26"/>
        </w:rPr>
        <w:softHyphen/>
        <w:t>ма, внешней частью подъема) после отскока.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Упражнения: 1) партнер набра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сывает мяч таким образом, чтобы он после отскока приземлился в опреде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ленную точку — обучаемый, располагаясь в шаге от этой точки, «выполняет стопорящий шаг», ставит опорную ногу на полшага сзади мяча и выполняет «неподвижное накрывание мяча» подошвой (внутренней частью подъема, внешней частью подъема) после отскока; 2) то же, но мяч набрасывается в точку, в которой обучаемый принимает мяч после отскока; 3) то же, что и упражнения 1-2, но мяч набрасывается обучаемым перед собой; 4) то же, что упражнения 1 -2, но мяч набрасывается таким образом, чтобы обучаемый вы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полнил 2-3 шага в направлении отскока мяча; 5) обучаемый из положения «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упор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сидя сзади» выполняет удар руками мячом об пол, быстро встает и ос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танавливает мяч; 6) обучаемый, из положения «лежа на животе», выполняет удар руками мячом об пол, быстро встает и останавливает мяч; 7) остановка выполняется в структуре целостных действий с мячом (ведение, обводка, удар по мячу ногой).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af0"/>
          <w:sz w:val="26"/>
          <w:szCs w:val="26"/>
        </w:rPr>
        <w:t>Удар серединой (внутренней и внешней частью) подъема.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Упражнения: 1) удар серединой подъема (внутренней и внешней частью подъема) по не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подвижному мячу с места с установкой на точность; 2) то же, но с установ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кой на силу удара; 3) удар по катящемуся мячу (навстречу, справа, слева, вперед; 4) удар выполняется в структуре целостных действий с мячом (оста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новка, ведение, обводка).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af0"/>
          <w:sz w:val="26"/>
          <w:szCs w:val="26"/>
        </w:rPr>
        <w:t>Удар серединой лба по мячу, летящему навстречу.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Упражнения: 1) удар по мячу с места, мяч набрасывается партнером; 2) то же, но мяч подбрасыва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ется обучаемым, удар выполняется в руки партнеру; 3) то же, что и в упраж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нении 1, но обучаемый выполняет шаг навстречу мячу, партнер после набра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сывания мяча выполняет шаг назад. Выполняется серия ударов. Затем игроки меняются ролями; 4) передачи мяча серединой лба двумя обучаемыми; 5) то же, что и в упражнении 4, но игроки перемещаются параллельно друг другу; 5) передачи мяча серединой лба в тройках со сменой мест; 6) то же, но в па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раллельном перемещении.</w:t>
      </w:r>
    </w:p>
    <w:p w:rsidR="00DC023F" w:rsidRPr="002E71E4" w:rsidRDefault="009B228A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af0"/>
          <w:sz w:val="26"/>
          <w:szCs w:val="26"/>
        </w:rPr>
        <w:lastRenderedPageBreak/>
        <w:t>Вбрасывание мяча.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Упражнения: 1) игроки передают мяч друг другу вбрасыванием мяча; 2) то же, но вбрасывание выполняется с разбега; 3) вбра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сывание выполняется в структуре целостных действий с мячом (остановка, ведение, удар).</w:t>
      </w:r>
    </w:p>
    <w:p w:rsidR="00DC023F" w:rsidRPr="002E71E4" w:rsidRDefault="009B228A" w:rsidP="00EC01E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4"/>
          <w:b w:val="0"/>
          <w:sz w:val="26"/>
          <w:szCs w:val="26"/>
        </w:rPr>
        <w:t>Методы обучения.</w:t>
      </w:r>
      <w:r w:rsidRPr="002E71E4">
        <w:rPr>
          <w:rStyle w:val="af0"/>
          <w:sz w:val="26"/>
          <w:szCs w:val="26"/>
        </w:rPr>
        <w:t xml:space="preserve"> Словесные методы и методы обеспечения наглядно</w:t>
      </w:r>
      <w:r w:rsidRPr="002E71E4">
        <w:rPr>
          <w:rStyle w:val="af0"/>
          <w:sz w:val="26"/>
          <w:szCs w:val="26"/>
        </w:rPr>
        <w:softHyphen/>
        <w:t>сти</w:t>
      </w:r>
      <w:r w:rsidRPr="002E71E4">
        <w:rPr>
          <w:rFonts w:ascii="Times New Roman" w:hAnsi="Times New Roman" w:cs="Times New Roman"/>
          <w:sz w:val="26"/>
          <w:szCs w:val="26"/>
        </w:rPr>
        <w:t xml:space="preserve"> применяются для формирования знаний и представлений об основных требованиях к рациональному согласованию технических приемов с мячом: ведения и обводки, ведения и удара, остановки и ведения, остановки мяча и удара, технических приемов с мячом и приемов передвижения.</w:t>
      </w:r>
    </w:p>
    <w:p w:rsidR="0059693F" w:rsidRPr="002327E3" w:rsidRDefault="00DC023F" w:rsidP="00EC01E8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327E3">
        <w:rPr>
          <w:rFonts w:ascii="Times New Roman" w:hAnsi="Times New Roman" w:cs="Times New Roman"/>
          <w:b/>
          <w:i/>
          <w:sz w:val="26"/>
          <w:szCs w:val="26"/>
        </w:rPr>
        <w:t>Этап формирования умений выполнять технические приемы в движении и во взаимодействии с партнерами</w:t>
      </w:r>
      <w:r w:rsidR="002327E3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20" w:right="20" w:firstLine="560"/>
        <w:jc w:val="both"/>
        <w:rPr>
          <w:sz w:val="26"/>
          <w:szCs w:val="26"/>
        </w:rPr>
      </w:pPr>
      <w:r w:rsidRPr="002E71E4">
        <w:rPr>
          <w:rStyle w:val="34"/>
          <w:sz w:val="26"/>
          <w:szCs w:val="26"/>
        </w:rPr>
        <w:t>Задачей</w:t>
      </w:r>
      <w:r w:rsidRPr="002E71E4">
        <w:rPr>
          <w:sz w:val="26"/>
          <w:szCs w:val="26"/>
        </w:rPr>
        <w:t xml:space="preserve"> третьего этапа является формирование способности выполнять технические приемы и их сочетания в вариативных условиях скоростных пе</w:t>
      </w:r>
      <w:r w:rsidRPr="002E71E4">
        <w:rPr>
          <w:sz w:val="26"/>
          <w:szCs w:val="26"/>
        </w:rPr>
        <w:softHyphen/>
        <w:t>редвижений по футбольному полю и взаимодействия с партнерами.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2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Взаимодействие партнеров осуществляется в ходе игры через передачу мяча от одного игрока к другому.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2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При этом игрок,</w:t>
      </w:r>
      <w:r w:rsidRPr="002E71E4">
        <w:rPr>
          <w:rStyle w:val="af0"/>
          <w:sz w:val="26"/>
          <w:szCs w:val="26"/>
        </w:rPr>
        <w:t xml:space="preserve"> владеющий мячом,</w:t>
      </w:r>
      <w:r w:rsidRPr="002E71E4">
        <w:rPr>
          <w:sz w:val="26"/>
          <w:szCs w:val="26"/>
        </w:rPr>
        <w:t xml:space="preserve"> может выполнять передачу в одно касание, после остановки мяча, после остановки мяча и ведения, после оста</w:t>
      </w:r>
      <w:r w:rsidRPr="002E71E4">
        <w:rPr>
          <w:sz w:val="26"/>
          <w:szCs w:val="26"/>
        </w:rPr>
        <w:softHyphen/>
        <w:t>новки мяча, ведения и обводки.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2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Игрок,</w:t>
      </w:r>
      <w:r w:rsidRPr="002E71E4">
        <w:rPr>
          <w:rStyle w:val="af0"/>
          <w:sz w:val="26"/>
          <w:szCs w:val="26"/>
        </w:rPr>
        <w:t xml:space="preserve"> принимающий мяч,</w:t>
      </w:r>
      <w:r w:rsidRPr="002E71E4">
        <w:rPr>
          <w:sz w:val="26"/>
          <w:szCs w:val="26"/>
        </w:rPr>
        <w:t xml:space="preserve"> может находиться на месте, двигаться в опре</w:t>
      </w:r>
      <w:r w:rsidRPr="002E71E4">
        <w:rPr>
          <w:sz w:val="26"/>
          <w:szCs w:val="26"/>
        </w:rPr>
        <w:softHyphen/>
        <w:t>деленном направлении, оторваться от опекуна, сделать ложное открывание и затем неожиданно открыться в другом направлении. Перечисленные выше варианты действий игрока, передающего мяч, и игрока, принимающего мяч, на данном этапе технической подготовки должны моделироваться в соответ</w:t>
      </w:r>
      <w:r w:rsidRPr="002E71E4">
        <w:rPr>
          <w:sz w:val="26"/>
          <w:szCs w:val="26"/>
        </w:rPr>
        <w:softHyphen/>
        <w:t>ствующих технических упражнениях.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2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Передача мяча должна отвечать четырем требованиям: точности, силы, своевременности и скрытности.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40" w:righ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Открывание игрока под передачу также должно отвечать четырем тре</w:t>
      </w:r>
      <w:r w:rsidRPr="002E71E4">
        <w:rPr>
          <w:sz w:val="26"/>
          <w:szCs w:val="26"/>
        </w:rPr>
        <w:softHyphen/>
        <w:t>бованиям: осуществляться в свободную зону, на скорости, своевременно и неожиданно для опекающего соперника.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40" w:righ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При взаимодействии первым начинает действовать игрок без мяча: он показывает своим перемещением куда, с какой скоростью и когда нужно пе</w:t>
      </w:r>
      <w:r w:rsidRPr="002E71E4">
        <w:rPr>
          <w:sz w:val="26"/>
          <w:szCs w:val="26"/>
        </w:rPr>
        <w:softHyphen/>
        <w:t>редать мяч. С другой стороны, он начинает открывание в тот момент, когда его партнер готов выполнить передачу.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40" w:righ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 xml:space="preserve">В упражнениях на взаимодействие требование скрытности передачи и неожиданности открывания </w:t>
      </w:r>
      <w:proofErr w:type="gramStart"/>
      <w:r w:rsidRPr="002E71E4">
        <w:rPr>
          <w:sz w:val="26"/>
          <w:szCs w:val="26"/>
        </w:rPr>
        <w:t>трудно осуществимо</w:t>
      </w:r>
      <w:proofErr w:type="gramEnd"/>
      <w:r w:rsidRPr="002E71E4">
        <w:rPr>
          <w:sz w:val="26"/>
          <w:szCs w:val="26"/>
        </w:rPr>
        <w:t>, поэтому основное внима</w:t>
      </w:r>
      <w:r w:rsidRPr="002E71E4">
        <w:rPr>
          <w:sz w:val="26"/>
          <w:szCs w:val="26"/>
        </w:rPr>
        <w:softHyphen/>
        <w:t>ние обращается на</w:t>
      </w:r>
      <w:r w:rsidRPr="002E71E4">
        <w:rPr>
          <w:rStyle w:val="34"/>
          <w:sz w:val="26"/>
          <w:szCs w:val="26"/>
        </w:rPr>
        <w:t xml:space="preserve"> согласованность действий игроков во времени.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40" w:righ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Игрок без мяча открывается в тот момент, когда его партнер готов вы</w:t>
      </w:r>
      <w:r w:rsidRPr="002E71E4">
        <w:rPr>
          <w:sz w:val="26"/>
          <w:szCs w:val="26"/>
        </w:rPr>
        <w:softHyphen/>
        <w:t>полнить передачу, игрок с мячом выполняет передачу только после того, как его партнер начал перемещаться в свободную зону. Скорость движения мяча должна быть высокой и быть согласованной со скоростью перемещения иг</w:t>
      </w:r>
      <w:r w:rsidRPr="002E71E4">
        <w:rPr>
          <w:sz w:val="26"/>
          <w:szCs w:val="26"/>
        </w:rPr>
        <w:softHyphen/>
        <w:t xml:space="preserve">рока без мяча, которая также должна быть близкой </w:t>
      </w:r>
      <w:proofErr w:type="gramStart"/>
      <w:r w:rsidRPr="002E71E4">
        <w:rPr>
          <w:sz w:val="26"/>
          <w:szCs w:val="26"/>
        </w:rPr>
        <w:t>к</w:t>
      </w:r>
      <w:proofErr w:type="gramEnd"/>
      <w:r w:rsidRPr="002E71E4">
        <w:rPr>
          <w:sz w:val="26"/>
          <w:szCs w:val="26"/>
        </w:rPr>
        <w:t xml:space="preserve"> максимальной.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40" w:righ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В учебно-методической литературе по футболу предлагается большое количество упражнений для совершенствования взаимодействия. Поэтому мы приведем только основные упражнения, которые можно использовать в работе с юными футболистами.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40" w:righ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1. Передачи мяча в парах в параллельном перемещении в два касания. То же, но после ведения мяча.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40" w:righ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3. Передачи мяча в тройках со сменой ме</w:t>
      </w:r>
      <w:proofErr w:type="gramStart"/>
      <w:r w:rsidRPr="002E71E4">
        <w:rPr>
          <w:sz w:val="26"/>
          <w:szCs w:val="26"/>
        </w:rPr>
        <w:t>ст в дв</w:t>
      </w:r>
      <w:proofErr w:type="gramEnd"/>
      <w:r w:rsidRPr="002E71E4">
        <w:rPr>
          <w:sz w:val="26"/>
          <w:szCs w:val="26"/>
        </w:rPr>
        <w:t>а касания. То же, но с предварительным ложным открыванием.</w:t>
      </w:r>
    </w:p>
    <w:p w:rsidR="00EC01E8" w:rsidRPr="002E71E4" w:rsidRDefault="00EC01E8" w:rsidP="00EC01E8">
      <w:pPr>
        <w:pStyle w:val="a9"/>
        <w:numPr>
          <w:ilvl w:val="0"/>
          <w:numId w:val="8"/>
        </w:numPr>
        <w:shd w:val="clear" w:color="auto" w:fill="auto"/>
        <w:tabs>
          <w:tab w:val="left" w:pos="918"/>
        </w:tabs>
        <w:spacing w:after="0" w:line="240" w:lineRule="auto"/>
        <w:ind w:left="40" w:righ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Передачи мяча в тройках со сменой мест в параллельном перемеще</w:t>
      </w:r>
      <w:r w:rsidRPr="002E71E4">
        <w:rPr>
          <w:sz w:val="26"/>
          <w:szCs w:val="26"/>
        </w:rPr>
        <w:softHyphen/>
        <w:t>нии.</w:t>
      </w:r>
    </w:p>
    <w:p w:rsidR="00EC01E8" w:rsidRPr="002E71E4" w:rsidRDefault="00EC01E8" w:rsidP="00EC01E8">
      <w:pPr>
        <w:pStyle w:val="a9"/>
        <w:numPr>
          <w:ilvl w:val="0"/>
          <w:numId w:val="8"/>
        </w:numPr>
        <w:shd w:val="clear" w:color="auto" w:fill="auto"/>
        <w:tabs>
          <w:tab w:val="left" w:pos="903"/>
        </w:tabs>
        <w:spacing w:after="0" w:line="240" w:lineRule="auto"/>
        <w:ind w:left="4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lastRenderedPageBreak/>
        <w:t>Передачи мяча в четверках по треугольнику со сменой мест.</w:t>
      </w:r>
    </w:p>
    <w:p w:rsidR="00EC01E8" w:rsidRPr="002E71E4" w:rsidRDefault="00EC01E8" w:rsidP="00EC01E8">
      <w:pPr>
        <w:pStyle w:val="a9"/>
        <w:numPr>
          <w:ilvl w:val="0"/>
          <w:numId w:val="8"/>
        </w:numPr>
        <w:shd w:val="clear" w:color="auto" w:fill="auto"/>
        <w:tabs>
          <w:tab w:val="left" w:pos="894"/>
        </w:tabs>
        <w:spacing w:after="0" w:line="240" w:lineRule="auto"/>
        <w:ind w:left="4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Передача с фланга после ведения с завершающим ударом по воротам.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4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 xml:space="preserve">Словесные методы и методы обеспечения наглядности применяются </w:t>
      </w:r>
      <w:proofErr w:type="gramStart"/>
      <w:r w:rsidRPr="002E71E4">
        <w:rPr>
          <w:sz w:val="26"/>
          <w:szCs w:val="26"/>
        </w:rPr>
        <w:t>для</w:t>
      </w:r>
      <w:proofErr w:type="gramEnd"/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40" w:right="2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 xml:space="preserve">объяснения </w:t>
      </w:r>
      <w:proofErr w:type="gramStart"/>
      <w:r w:rsidRPr="002E71E4">
        <w:rPr>
          <w:sz w:val="26"/>
          <w:szCs w:val="26"/>
        </w:rPr>
        <w:t>обучаемым</w:t>
      </w:r>
      <w:proofErr w:type="gramEnd"/>
      <w:r w:rsidRPr="002E71E4">
        <w:rPr>
          <w:sz w:val="26"/>
          <w:szCs w:val="26"/>
        </w:rPr>
        <w:t xml:space="preserve"> основных требований к игроку, передающему мяч, и игроку, открывающемуся под передачу.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4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Для овладения умениями и навыками взаимодействия применяется ме</w:t>
      </w:r>
      <w:r w:rsidRPr="002E71E4">
        <w:rPr>
          <w:sz w:val="26"/>
          <w:szCs w:val="26"/>
        </w:rPr>
        <w:softHyphen/>
        <w:t>тод практического упражнения. Словесные методы и методы обеспечения наглядности применяются для создания у обучаемых представлений о прави</w:t>
      </w:r>
      <w:r w:rsidRPr="002E71E4">
        <w:rPr>
          <w:sz w:val="26"/>
          <w:szCs w:val="26"/>
        </w:rPr>
        <w:softHyphen/>
        <w:t>лах рационального сочетания технических приемов в структуре целостных игровых действий.</w:t>
      </w:r>
    </w:p>
    <w:p w:rsidR="00DC023F" w:rsidRPr="002327E3" w:rsidRDefault="00EC01E8" w:rsidP="00DC023F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327E3">
        <w:rPr>
          <w:rFonts w:ascii="Times New Roman" w:hAnsi="Times New Roman" w:cs="Times New Roman"/>
          <w:b/>
          <w:i/>
          <w:sz w:val="26"/>
          <w:szCs w:val="26"/>
        </w:rPr>
        <w:t>Этап формирования умений применять технические приемы в ус</w:t>
      </w:r>
      <w:r w:rsidRPr="002327E3">
        <w:rPr>
          <w:rFonts w:ascii="Times New Roman" w:hAnsi="Times New Roman" w:cs="Times New Roman"/>
          <w:b/>
          <w:i/>
          <w:sz w:val="26"/>
          <w:szCs w:val="26"/>
        </w:rPr>
        <w:softHyphen/>
        <w:t>ловиях игры (при противодействии соперников)</w:t>
      </w:r>
      <w:r w:rsidR="002327E3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40" w:right="20" w:firstLine="560"/>
        <w:jc w:val="both"/>
        <w:rPr>
          <w:sz w:val="26"/>
          <w:szCs w:val="26"/>
        </w:rPr>
      </w:pPr>
      <w:r w:rsidRPr="002E71E4">
        <w:rPr>
          <w:rStyle w:val="34"/>
          <w:sz w:val="26"/>
          <w:szCs w:val="26"/>
        </w:rPr>
        <w:t>Задачей</w:t>
      </w:r>
      <w:r w:rsidRPr="002E71E4">
        <w:rPr>
          <w:sz w:val="26"/>
          <w:szCs w:val="26"/>
        </w:rPr>
        <w:t xml:space="preserve"> четвертого этапа является формирование способности надежно и эффективно применять технические приемы в условиях игры при активном противодействии со стороны соперника.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4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Основными тренировочными</w:t>
      </w:r>
      <w:r w:rsidRPr="002E71E4">
        <w:rPr>
          <w:rStyle w:val="34"/>
          <w:sz w:val="26"/>
          <w:szCs w:val="26"/>
        </w:rPr>
        <w:t xml:space="preserve"> средствами</w:t>
      </w:r>
      <w:r w:rsidRPr="002E71E4">
        <w:rPr>
          <w:sz w:val="26"/>
          <w:szCs w:val="26"/>
        </w:rPr>
        <w:t xml:space="preserve"> на данном этапе являются иг</w:t>
      </w:r>
      <w:r w:rsidRPr="002E71E4">
        <w:rPr>
          <w:sz w:val="26"/>
          <w:szCs w:val="26"/>
        </w:rPr>
        <w:softHyphen/>
        <w:t>ровые и соревновательные упражнения.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4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Ценность игровых упражнений при обучении технико-тактическим приемам футбола исключительно велика. Каждая из них может служить ма</w:t>
      </w:r>
      <w:r w:rsidRPr="002E71E4">
        <w:rPr>
          <w:sz w:val="26"/>
          <w:szCs w:val="26"/>
        </w:rPr>
        <w:softHyphen/>
        <w:t>ленькой моделью игровых действий в настоящем футбольном матче. Совпа</w:t>
      </w:r>
      <w:r w:rsidRPr="002E71E4">
        <w:rPr>
          <w:sz w:val="26"/>
          <w:szCs w:val="26"/>
        </w:rPr>
        <w:softHyphen/>
        <w:t>дение условий позволяет формировать психофизические предпосылки, отве</w:t>
      </w:r>
      <w:r w:rsidRPr="002E71E4">
        <w:rPr>
          <w:sz w:val="26"/>
          <w:szCs w:val="26"/>
        </w:rPr>
        <w:softHyphen/>
        <w:t>чающие требованиям футбола. В игровых упражнениях осваиваются техни</w:t>
      </w:r>
      <w:r w:rsidRPr="002E71E4">
        <w:rPr>
          <w:sz w:val="26"/>
          <w:szCs w:val="26"/>
        </w:rPr>
        <w:softHyphen/>
        <w:t>ческие приемы, составляющие футбола. Играя, занимающиеся осваивают специальную координацию, учатся свободно выполнять технические прие</w:t>
      </w:r>
      <w:r w:rsidRPr="002E71E4">
        <w:rPr>
          <w:sz w:val="26"/>
          <w:szCs w:val="26"/>
        </w:rPr>
        <w:softHyphen/>
        <w:t>мы, выступающие одновременно и как игровые приемы, правильно анализи</w:t>
      </w:r>
      <w:r w:rsidRPr="002E71E4">
        <w:rPr>
          <w:sz w:val="26"/>
          <w:szCs w:val="26"/>
        </w:rPr>
        <w:softHyphen/>
        <w:t>ровать игровую ситуацию и решать ее с помощью данных приемов.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4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В технической подготовке юных футболистов на данном этапе приме</w:t>
      </w:r>
      <w:r w:rsidRPr="002E71E4">
        <w:rPr>
          <w:sz w:val="26"/>
          <w:szCs w:val="26"/>
        </w:rPr>
        <w:softHyphen/>
        <w:t>няются игровые упражнения с участием небольшого количества игроков. Это, с одной стороны, упрощает условия решения тактических задач, с дру</w:t>
      </w:r>
      <w:r w:rsidRPr="002E71E4">
        <w:rPr>
          <w:sz w:val="26"/>
          <w:szCs w:val="26"/>
        </w:rPr>
        <w:softHyphen/>
        <w:t xml:space="preserve">гой, позволяет </w:t>
      </w:r>
      <w:proofErr w:type="gramStart"/>
      <w:r w:rsidRPr="002E71E4">
        <w:rPr>
          <w:sz w:val="26"/>
          <w:szCs w:val="26"/>
        </w:rPr>
        <w:t>обучаемым</w:t>
      </w:r>
      <w:proofErr w:type="gramEnd"/>
      <w:r w:rsidRPr="002E71E4">
        <w:rPr>
          <w:sz w:val="26"/>
          <w:szCs w:val="26"/>
        </w:rPr>
        <w:t xml:space="preserve"> совершать большое количество действий за еди</w:t>
      </w:r>
      <w:r w:rsidRPr="002E71E4">
        <w:rPr>
          <w:sz w:val="26"/>
          <w:szCs w:val="26"/>
        </w:rPr>
        <w:softHyphen/>
        <w:t>ницу времени.</w:t>
      </w:r>
    </w:p>
    <w:p w:rsidR="00EC01E8" w:rsidRPr="002E71E4" w:rsidRDefault="00F350CE" w:rsidP="00EC01E8">
      <w:pPr>
        <w:pStyle w:val="a9"/>
        <w:shd w:val="clear" w:color="auto" w:fill="auto"/>
        <w:spacing w:after="0" w:line="240" w:lineRule="auto"/>
        <w:ind w:left="40" w:right="20" w:firstLine="56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Исходя из практики имеется</w:t>
      </w:r>
      <w:proofErr w:type="gramEnd"/>
      <w:r w:rsidR="00EC01E8" w:rsidRPr="002E71E4">
        <w:rPr>
          <w:sz w:val="26"/>
          <w:szCs w:val="26"/>
        </w:rPr>
        <w:t xml:space="preserve"> большое ко</w:t>
      </w:r>
      <w:r w:rsidR="00EC01E8" w:rsidRPr="002E71E4">
        <w:rPr>
          <w:sz w:val="26"/>
          <w:szCs w:val="26"/>
        </w:rPr>
        <w:softHyphen/>
        <w:t xml:space="preserve">личество игровых упражнений. </w:t>
      </w:r>
      <w:r>
        <w:rPr>
          <w:sz w:val="26"/>
          <w:szCs w:val="26"/>
        </w:rPr>
        <w:t xml:space="preserve">Данные упражнения используются как базовые части начала любых комбинаций (упр. 1,2). При выполнении упражнений 3-8 мы пытаемся оптимизировать передвижение игрока при использовании комбинаций во время игры, вырабатывая основные навыки комбинационной игры. </w:t>
      </w:r>
      <w:proofErr w:type="gramStart"/>
      <w:r w:rsidR="00EC01E8" w:rsidRPr="002E71E4">
        <w:rPr>
          <w:sz w:val="26"/>
          <w:szCs w:val="26"/>
        </w:rPr>
        <w:t>Приведем основные из них.</w:t>
      </w:r>
      <w:proofErr w:type="gramEnd"/>
    </w:p>
    <w:p w:rsidR="00EC01E8" w:rsidRPr="002E71E4" w:rsidRDefault="00EC01E8" w:rsidP="00EC01E8">
      <w:pPr>
        <w:pStyle w:val="a9"/>
        <w:numPr>
          <w:ilvl w:val="1"/>
          <w:numId w:val="8"/>
        </w:numPr>
        <w:shd w:val="clear" w:color="auto" w:fill="auto"/>
        <w:tabs>
          <w:tab w:val="left" w:pos="850"/>
        </w:tabs>
        <w:spacing w:after="0" w:line="240" w:lineRule="auto"/>
        <w:ind w:left="4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Единоборство 1x1.</w:t>
      </w:r>
    </w:p>
    <w:p w:rsidR="00EC01E8" w:rsidRPr="002E71E4" w:rsidRDefault="00EC01E8" w:rsidP="00EC01E8">
      <w:pPr>
        <w:pStyle w:val="a9"/>
        <w:numPr>
          <w:ilvl w:val="1"/>
          <w:numId w:val="8"/>
        </w:numPr>
        <w:shd w:val="clear" w:color="auto" w:fill="auto"/>
        <w:tabs>
          <w:tab w:val="left" w:pos="888"/>
        </w:tabs>
        <w:spacing w:after="0" w:line="240" w:lineRule="auto"/>
        <w:ind w:left="4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 xml:space="preserve">2x1, 2x2, 3x2 </w:t>
      </w:r>
      <w:proofErr w:type="gramStart"/>
      <w:r w:rsidRPr="002E71E4">
        <w:rPr>
          <w:sz w:val="26"/>
          <w:szCs w:val="26"/>
        </w:rPr>
        <w:t>со</w:t>
      </w:r>
      <w:proofErr w:type="gramEnd"/>
      <w:r w:rsidRPr="002E71E4">
        <w:rPr>
          <w:sz w:val="26"/>
          <w:szCs w:val="26"/>
        </w:rPr>
        <w:t xml:space="preserve"> взятием ворот.</w:t>
      </w:r>
    </w:p>
    <w:p w:rsidR="00EC01E8" w:rsidRPr="002E71E4" w:rsidRDefault="00EC01E8" w:rsidP="00EC01E8">
      <w:pPr>
        <w:pStyle w:val="a9"/>
        <w:numPr>
          <w:ilvl w:val="1"/>
          <w:numId w:val="8"/>
        </w:numPr>
        <w:shd w:val="clear" w:color="auto" w:fill="auto"/>
        <w:tabs>
          <w:tab w:val="left" w:pos="863"/>
        </w:tabs>
        <w:spacing w:after="0" w:line="240" w:lineRule="auto"/>
        <w:ind w:lef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Квадрат 3x1 в одно и в два касания.</w:t>
      </w:r>
    </w:p>
    <w:p w:rsidR="00EC01E8" w:rsidRPr="002E71E4" w:rsidRDefault="00EC01E8" w:rsidP="00EC01E8">
      <w:pPr>
        <w:pStyle w:val="a9"/>
        <w:numPr>
          <w:ilvl w:val="1"/>
          <w:numId w:val="8"/>
        </w:numPr>
        <w:shd w:val="clear" w:color="auto" w:fill="auto"/>
        <w:tabs>
          <w:tab w:val="left" w:pos="863"/>
        </w:tabs>
        <w:spacing w:after="0" w:line="240" w:lineRule="auto"/>
        <w:ind w:lef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Квадрат 4x2 в одно и два касания.</w:t>
      </w:r>
    </w:p>
    <w:p w:rsidR="00EC01E8" w:rsidRPr="002E71E4" w:rsidRDefault="00EC01E8" w:rsidP="00EC01E8">
      <w:pPr>
        <w:pStyle w:val="a9"/>
        <w:numPr>
          <w:ilvl w:val="1"/>
          <w:numId w:val="8"/>
        </w:numPr>
        <w:shd w:val="clear" w:color="auto" w:fill="auto"/>
        <w:tabs>
          <w:tab w:val="left" w:pos="858"/>
        </w:tabs>
        <w:spacing w:after="0" w:line="240" w:lineRule="auto"/>
        <w:ind w:lef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Квадрат 3x2 в два касания.</w:t>
      </w:r>
    </w:p>
    <w:p w:rsidR="00EC01E8" w:rsidRPr="002E71E4" w:rsidRDefault="00EC01E8" w:rsidP="00EC01E8">
      <w:pPr>
        <w:pStyle w:val="a9"/>
        <w:numPr>
          <w:ilvl w:val="1"/>
          <w:numId w:val="8"/>
        </w:numPr>
        <w:shd w:val="clear" w:color="auto" w:fill="auto"/>
        <w:tabs>
          <w:tab w:val="left" w:pos="858"/>
        </w:tabs>
        <w:spacing w:after="0" w:line="240" w:lineRule="auto"/>
        <w:ind w:lef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Квадрат 5x3 в два касания.</w:t>
      </w:r>
    </w:p>
    <w:p w:rsidR="00EC01E8" w:rsidRPr="002E71E4" w:rsidRDefault="00EC01E8" w:rsidP="00EC01E8">
      <w:pPr>
        <w:pStyle w:val="a9"/>
        <w:numPr>
          <w:ilvl w:val="1"/>
          <w:numId w:val="8"/>
        </w:numPr>
        <w:shd w:val="clear" w:color="auto" w:fill="auto"/>
        <w:tabs>
          <w:tab w:val="left" w:pos="858"/>
        </w:tabs>
        <w:spacing w:after="0" w:line="240" w:lineRule="auto"/>
        <w:ind w:lef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Квадрат 3x3 с двумя нейтральными в одно и в два касания.</w:t>
      </w:r>
    </w:p>
    <w:p w:rsidR="00EC01E8" w:rsidRPr="002E71E4" w:rsidRDefault="00EC01E8" w:rsidP="00EC01E8">
      <w:pPr>
        <w:pStyle w:val="a9"/>
        <w:numPr>
          <w:ilvl w:val="1"/>
          <w:numId w:val="8"/>
        </w:numPr>
        <w:shd w:val="clear" w:color="auto" w:fill="auto"/>
        <w:tabs>
          <w:tab w:val="left" w:pos="854"/>
        </w:tabs>
        <w:spacing w:after="0" w:line="240" w:lineRule="auto"/>
        <w:ind w:lef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Мини-футбол 2x2, 3x3, 4x4, 5x5.</w:t>
      </w:r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2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Словесные методы и методы обеспечения наглядности применяются для формирования знаний и представлений о способах решения тактических за</w:t>
      </w:r>
      <w:r w:rsidRPr="002E71E4">
        <w:rPr>
          <w:sz w:val="26"/>
          <w:szCs w:val="26"/>
        </w:rPr>
        <w:softHyphen/>
        <w:t xml:space="preserve">дач с участием 2-3 игроков. </w:t>
      </w:r>
      <w:proofErr w:type="gramStart"/>
      <w:r w:rsidRPr="002E71E4">
        <w:rPr>
          <w:sz w:val="26"/>
          <w:szCs w:val="26"/>
        </w:rPr>
        <w:t>Как правило, это групповые тактические дейст</w:t>
      </w:r>
      <w:r w:rsidRPr="002E71E4">
        <w:rPr>
          <w:sz w:val="26"/>
          <w:szCs w:val="26"/>
        </w:rPr>
        <w:softHyphen/>
        <w:t>вия: передача мяча, комбинации «стенка», «скрещивание», «пропуск мяча» и т.п.</w:t>
      </w:r>
      <w:proofErr w:type="gramEnd"/>
    </w:p>
    <w:p w:rsidR="00EC01E8" w:rsidRPr="002E71E4" w:rsidRDefault="00EC01E8" w:rsidP="00EC01E8">
      <w:pPr>
        <w:pStyle w:val="a9"/>
        <w:shd w:val="clear" w:color="auto" w:fill="auto"/>
        <w:spacing w:after="0" w:line="240" w:lineRule="auto"/>
        <w:ind w:left="2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Основными методами обучения являются игровой и соревновательный метод. Основная их ценность в комплексном развитии психофизических ка</w:t>
      </w:r>
      <w:r w:rsidRPr="002E71E4">
        <w:rPr>
          <w:sz w:val="26"/>
          <w:szCs w:val="26"/>
        </w:rPr>
        <w:softHyphen/>
        <w:t xml:space="preserve">честв, обеспечивающих приобретение помехоустойчивости технических приемов к сбивающим </w:t>
      </w:r>
      <w:r w:rsidRPr="002E71E4">
        <w:rPr>
          <w:sz w:val="26"/>
          <w:szCs w:val="26"/>
        </w:rPr>
        <w:lastRenderedPageBreak/>
        <w:t>факторам, в создании универсальных программ еди</w:t>
      </w:r>
      <w:r w:rsidRPr="002E71E4">
        <w:rPr>
          <w:sz w:val="26"/>
          <w:szCs w:val="26"/>
        </w:rPr>
        <w:softHyphen/>
        <w:t>ноборства в системе «нападающий-защитник».</w:t>
      </w:r>
    </w:p>
    <w:p w:rsidR="00EC01E8" w:rsidRDefault="00EC01E8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8716D" w:rsidRDefault="0068716D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8716D" w:rsidRPr="002E71E4" w:rsidRDefault="0068716D" w:rsidP="00DC0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02667" w:rsidRPr="002E71E4" w:rsidRDefault="00602667" w:rsidP="00B277D3">
      <w:pPr>
        <w:pStyle w:val="a3"/>
        <w:spacing w:line="360" w:lineRule="auto"/>
        <w:ind w:left="45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>Раздел 3. Результативность опыта</w:t>
      </w:r>
    </w:p>
    <w:p w:rsidR="007D1F5E" w:rsidRPr="002E71E4" w:rsidRDefault="007D1F5E" w:rsidP="005379F7">
      <w:pPr>
        <w:pStyle w:val="a9"/>
        <w:shd w:val="clear" w:color="auto" w:fill="auto"/>
        <w:spacing w:after="0" w:line="240" w:lineRule="auto"/>
        <w:ind w:left="40" w:right="20" w:firstLine="668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Теоретический анализ и обобщение научно-методической литературы по проблеме исследования, осуществленный в соответствии с задачами исследования, позволил определить и сформулировать</w:t>
      </w:r>
      <w:r w:rsidRPr="002E71E4">
        <w:rPr>
          <w:rStyle w:val="2a"/>
          <w:sz w:val="26"/>
          <w:szCs w:val="26"/>
        </w:rPr>
        <w:t xml:space="preserve"> задачи</w:t>
      </w:r>
      <w:r w:rsidR="002327E3">
        <w:rPr>
          <w:sz w:val="26"/>
          <w:szCs w:val="26"/>
        </w:rPr>
        <w:t xml:space="preserve"> опытно </w:t>
      </w:r>
      <w:r w:rsidRPr="002E71E4">
        <w:rPr>
          <w:sz w:val="26"/>
          <w:szCs w:val="26"/>
        </w:rPr>
        <w:t>экспериментальной работы, направленной на разработку эффективной мето</w:t>
      </w:r>
      <w:r w:rsidRPr="002E71E4">
        <w:rPr>
          <w:sz w:val="26"/>
          <w:szCs w:val="26"/>
        </w:rPr>
        <w:softHyphen/>
        <w:t>дики технической подготовки юных футболистов. Эти задачи решались в следующей последовательности:</w:t>
      </w:r>
    </w:p>
    <w:p w:rsidR="007D1F5E" w:rsidRPr="002E71E4" w:rsidRDefault="007D1F5E" w:rsidP="005379F7">
      <w:pPr>
        <w:pStyle w:val="a9"/>
        <w:numPr>
          <w:ilvl w:val="0"/>
          <w:numId w:val="2"/>
        </w:numPr>
        <w:shd w:val="clear" w:color="auto" w:fill="auto"/>
        <w:spacing w:after="0" w:line="240" w:lineRule="auto"/>
        <w:ind w:left="4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Выявить базовые элементы техники футбола и базовые способы вы</w:t>
      </w:r>
      <w:r w:rsidRPr="002E71E4">
        <w:rPr>
          <w:sz w:val="26"/>
          <w:szCs w:val="26"/>
        </w:rPr>
        <w:softHyphen/>
        <w:t>полнения технических приемов, разработать с их учетом классификацию техники футбола и определить оптимальную последовательность обучения технике футбола.</w:t>
      </w:r>
    </w:p>
    <w:p w:rsidR="007D1F5E" w:rsidRPr="002E71E4" w:rsidRDefault="007D1F5E" w:rsidP="005379F7">
      <w:pPr>
        <w:pStyle w:val="a9"/>
        <w:numPr>
          <w:ilvl w:val="0"/>
          <w:numId w:val="2"/>
        </w:numPr>
        <w:shd w:val="clear" w:color="auto" w:fill="auto"/>
        <w:spacing w:after="0" w:line="240" w:lineRule="auto"/>
        <w:ind w:left="4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Разработать методику технической подготовки юных футболистов.</w:t>
      </w:r>
    </w:p>
    <w:p w:rsidR="007D1F5E" w:rsidRPr="002E71E4" w:rsidRDefault="007D1F5E" w:rsidP="005379F7">
      <w:pPr>
        <w:pStyle w:val="a9"/>
        <w:numPr>
          <w:ilvl w:val="0"/>
          <w:numId w:val="2"/>
        </w:numPr>
        <w:shd w:val="clear" w:color="auto" w:fill="auto"/>
        <w:spacing w:after="0" w:line="240" w:lineRule="auto"/>
        <w:ind w:left="4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Экспериментально обосновать эффективность ее применения в учеб</w:t>
      </w:r>
      <w:r w:rsidRPr="002E71E4">
        <w:rPr>
          <w:sz w:val="26"/>
          <w:szCs w:val="26"/>
        </w:rPr>
        <w:softHyphen/>
        <w:t>но-тренировочном процессе учащихся ДЮСШ на этапе начальной подготов</w:t>
      </w:r>
      <w:r w:rsidRPr="002E71E4">
        <w:rPr>
          <w:sz w:val="26"/>
          <w:szCs w:val="26"/>
        </w:rPr>
        <w:softHyphen/>
        <w:t>ки.</w:t>
      </w:r>
    </w:p>
    <w:p w:rsidR="007D1F5E" w:rsidRPr="002E71E4" w:rsidRDefault="007D1F5E" w:rsidP="005379F7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Для решения этих задач применялись следующие</w:t>
      </w:r>
      <w:r w:rsidRPr="002E71E4">
        <w:rPr>
          <w:rStyle w:val="2a"/>
          <w:sz w:val="26"/>
          <w:szCs w:val="26"/>
        </w:rPr>
        <w:t xml:space="preserve"> методы</w:t>
      </w:r>
      <w:r w:rsidRPr="002E71E4">
        <w:rPr>
          <w:sz w:val="26"/>
          <w:szCs w:val="26"/>
        </w:rPr>
        <w:t xml:space="preserve"> исследования: педагогическое наблюдение; педагогическое тестирование; метод экспертной оценки; педагогический эксперимент; методы математической статистики.</w:t>
      </w:r>
    </w:p>
    <w:p w:rsidR="007D1F5E" w:rsidRPr="006F342A" w:rsidRDefault="007D1F5E" w:rsidP="005379F7">
      <w:pPr>
        <w:pStyle w:val="a9"/>
        <w:shd w:val="clear" w:color="auto" w:fill="auto"/>
        <w:spacing w:after="0" w:line="240" w:lineRule="auto"/>
        <w:ind w:left="20" w:right="20" w:firstLine="688"/>
        <w:jc w:val="both"/>
        <w:rPr>
          <w:sz w:val="26"/>
          <w:szCs w:val="26"/>
        </w:rPr>
      </w:pPr>
      <w:r w:rsidRPr="002E71E4">
        <w:rPr>
          <w:rStyle w:val="34"/>
          <w:sz w:val="26"/>
          <w:szCs w:val="26"/>
        </w:rPr>
        <w:t>Педагогическое наблюдение</w:t>
      </w:r>
      <w:r w:rsidRPr="002E71E4">
        <w:rPr>
          <w:sz w:val="26"/>
          <w:szCs w:val="26"/>
        </w:rPr>
        <w:t xml:space="preserve"> проводилось для измерения и оценки уме</w:t>
      </w:r>
      <w:r w:rsidRPr="002E71E4">
        <w:rPr>
          <w:sz w:val="26"/>
          <w:szCs w:val="26"/>
        </w:rPr>
        <w:softHyphen/>
        <w:t>ния применять изученные технические приемы в структуре целостных тех</w:t>
      </w:r>
      <w:r w:rsidRPr="002E71E4">
        <w:rPr>
          <w:sz w:val="26"/>
          <w:szCs w:val="26"/>
        </w:rPr>
        <w:softHyphen/>
        <w:t>нико-тактических действий для решения тактических задач. Для решения этой задачи применялось игровое упражнение «Квадрат 4 х 2». Шестеро ис</w:t>
      </w:r>
      <w:r w:rsidRPr="002E71E4">
        <w:rPr>
          <w:sz w:val="26"/>
          <w:szCs w:val="26"/>
        </w:rPr>
        <w:softHyphen/>
        <w:t>пытуемых выполняли игровое упражнение «Четверо против двоих» с задани</w:t>
      </w:r>
      <w:r w:rsidRPr="002E71E4">
        <w:rPr>
          <w:sz w:val="26"/>
          <w:szCs w:val="26"/>
        </w:rPr>
        <w:softHyphen/>
        <w:t>ем удержать мяч и не дать его перехватить двум водящим. При владении мя</w:t>
      </w:r>
      <w:r w:rsidRPr="002E71E4">
        <w:rPr>
          <w:sz w:val="26"/>
          <w:szCs w:val="26"/>
        </w:rPr>
        <w:softHyphen/>
        <w:t>чом разрешалось выполнять не более двух касаний мяча. Размеры площадки 9x9 м. Время выполнения упражнения - 5 минут. В каждой группе испытуе</w:t>
      </w:r>
      <w:r w:rsidRPr="002E71E4">
        <w:rPr>
          <w:sz w:val="26"/>
          <w:szCs w:val="26"/>
        </w:rPr>
        <w:softHyphen/>
        <w:t>мых при проведении данного тестового упражнения были сформированы по группы из 6 человек в каждой. Учитывалось общее количество выполненных испытуемыми всех групп передач мяча и количество передач, которые были перехвачены водящими или привели к выходу мяча за пределы площадки. На основании этих данных рассчитывался коэффициент игровой надежности как частное от деления количества точно выполненных передач к общему коли</w:t>
      </w:r>
      <w:r w:rsidRPr="002E71E4">
        <w:rPr>
          <w:sz w:val="26"/>
          <w:szCs w:val="26"/>
        </w:rPr>
        <w:softHyphen/>
        <w:t>честву выполненных передач. Результаты этого тестового упражнения свиде</w:t>
      </w:r>
      <w:r w:rsidRPr="002E71E4">
        <w:rPr>
          <w:sz w:val="26"/>
          <w:szCs w:val="26"/>
        </w:rPr>
        <w:softHyphen/>
        <w:t>тельствовали об умении испытуемых применять сочетание трех технических приемов (открывание под передачу, остановка и удар по мячу ногой) для ре</w:t>
      </w:r>
      <w:r w:rsidRPr="002E71E4">
        <w:rPr>
          <w:sz w:val="26"/>
          <w:szCs w:val="26"/>
        </w:rPr>
        <w:softHyphen/>
        <w:t>шения тактических задач приема и передачи мяча партнеру.</w:t>
      </w:r>
      <w:r w:rsidR="006F342A" w:rsidRPr="006F342A">
        <w:t xml:space="preserve"> </w:t>
      </w:r>
      <w:r w:rsidR="006F342A">
        <w:t>(</w:t>
      </w:r>
      <w:r w:rsidR="006F342A" w:rsidRPr="006F342A">
        <w:rPr>
          <w:sz w:val="26"/>
          <w:szCs w:val="26"/>
        </w:rPr>
        <w:t xml:space="preserve">Губа В.П., </w:t>
      </w:r>
      <w:proofErr w:type="spellStart"/>
      <w:r w:rsidR="006F342A" w:rsidRPr="006F342A">
        <w:rPr>
          <w:sz w:val="26"/>
          <w:szCs w:val="26"/>
        </w:rPr>
        <w:t>Лексаков</w:t>
      </w:r>
      <w:proofErr w:type="spellEnd"/>
      <w:r w:rsidR="006F342A" w:rsidRPr="006F342A">
        <w:rPr>
          <w:sz w:val="26"/>
          <w:szCs w:val="26"/>
        </w:rPr>
        <w:t xml:space="preserve"> А.В.</w:t>
      </w:r>
      <w:r w:rsidR="006F342A">
        <w:rPr>
          <w:sz w:val="26"/>
          <w:szCs w:val="26"/>
        </w:rPr>
        <w:t>)</w:t>
      </w:r>
    </w:p>
    <w:p w:rsidR="007D1F5E" w:rsidRPr="002E71E4" w:rsidRDefault="007D1F5E" w:rsidP="005379F7">
      <w:pPr>
        <w:pStyle w:val="a9"/>
        <w:shd w:val="clear" w:color="auto" w:fill="auto"/>
        <w:spacing w:after="0" w:line="240" w:lineRule="auto"/>
        <w:ind w:left="20" w:firstLine="580"/>
        <w:jc w:val="both"/>
        <w:rPr>
          <w:sz w:val="26"/>
          <w:szCs w:val="26"/>
        </w:rPr>
      </w:pPr>
      <w:r w:rsidRPr="002E71E4">
        <w:rPr>
          <w:rStyle w:val="34"/>
          <w:sz w:val="26"/>
          <w:szCs w:val="26"/>
        </w:rPr>
        <w:t>Педагогическое тестирование</w:t>
      </w:r>
      <w:r w:rsidRPr="002E71E4">
        <w:rPr>
          <w:sz w:val="26"/>
          <w:szCs w:val="26"/>
        </w:rPr>
        <w:t xml:space="preserve"> применялось для измерения и оценки:</w:t>
      </w:r>
    </w:p>
    <w:p w:rsidR="007D1F5E" w:rsidRPr="002E71E4" w:rsidRDefault="007D1F5E" w:rsidP="005379F7">
      <w:pPr>
        <w:pStyle w:val="a9"/>
        <w:numPr>
          <w:ilvl w:val="0"/>
          <w:numId w:val="3"/>
        </w:numPr>
        <w:shd w:val="clear" w:color="auto" w:fill="auto"/>
        <w:tabs>
          <w:tab w:val="left" w:pos="1278"/>
        </w:tabs>
        <w:spacing w:after="0" w:line="240" w:lineRule="auto"/>
        <w:ind w:left="20" w:righ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уровня развития «чувства мяча» как основной составляющей спе</w:t>
      </w:r>
      <w:r w:rsidRPr="002E71E4">
        <w:rPr>
          <w:sz w:val="26"/>
          <w:szCs w:val="26"/>
        </w:rPr>
        <w:softHyphen/>
        <w:t>циальных координационных способностей;</w:t>
      </w:r>
    </w:p>
    <w:p w:rsidR="007D1F5E" w:rsidRPr="002E71E4" w:rsidRDefault="007D1F5E" w:rsidP="005379F7">
      <w:pPr>
        <w:pStyle w:val="a9"/>
        <w:numPr>
          <w:ilvl w:val="0"/>
          <w:numId w:val="3"/>
        </w:numPr>
        <w:shd w:val="clear" w:color="auto" w:fill="auto"/>
        <w:tabs>
          <w:tab w:val="left" w:pos="1286"/>
        </w:tabs>
        <w:spacing w:after="0" w:line="240" w:lineRule="auto"/>
        <w:ind w:lef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умения выполнять базовые технические приемы;</w:t>
      </w:r>
    </w:p>
    <w:p w:rsidR="007D1F5E" w:rsidRPr="002E71E4" w:rsidRDefault="007D1F5E" w:rsidP="005379F7">
      <w:pPr>
        <w:pStyle w:val="a9"/>
        <w:numPr>
          <w:ilvl w:val="0"/>
          <w:numId w:val="3"/>
        </w:numPr>
        <w:shd w:val="clear" w:color="auto" w:fill="auto"/>
        <w:tabs>
          <w:tab w:val="left" w:pos="1282"/>
        </w:tabs>
        <w:spacing w:after="0" w:line="240" w:lineRule="auto"/>
        <w:ind w:left="20" w:righ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умения выполнять целостные действия, включающие в свое со</w:t>
      </w:r>
      <w:r w:rsidRPr="002E71E4">
        <w:rPr>
          <w:sz w:val="26"/>
          <w:szCs w:val="26"/>
        </w:rPr>
        <w:softHyphen/>
        <w:t>держание ряд технических приемов;</w:t>
      </w:r>
    </w:p>
    <w:p w:rsidR="007D1F5E" w:rsidRPr="002E71E4" w:rsidRDefault="007D1F5E" w:rsidP="005379F7">
      <w:pPr>
        <w:pStyle w:val="a9"/>
        <w:numPr>
          <w:ilvl w:val="0"/>
          <w:numId w:val="3"/>
        </w:numPr>
        <w:shd w:val="clear" w:color="auto" w:fill="auto"/>
        <w:tabs>
          <w:tab w:val="left" w:pos="1282"/>
        </w:tabs>
        <w:spacing w:after="0" w:line="240" w:lineRule="auto"/>
        <w:ind w:left="20" w:righ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умения выполнять технические приемы в усложненных (вариатив</w:t>
      </w:r>
      <w:r w:rsidRPr="002E71E4">
        <w:rPr>
          <w:sz w:val="26"/>
          <w:szCs w:val="26"/>
        </w:rPr>
        <w:softHyphen/>
        <w:t>ных) условиях.</w:t>
      </w:r>
    </w:p>
    <w:p w:rsidR="007D1F5E" w:rsidRPr="002E71E4" w:rsidRDefault="007D1F5E" w:rsidP="005379F7">
      <w:pPr>
        <w:pStyle w:val="a9"/>
        <w:shd w:val="clear" w:color="auto" w:fill="auto"/>
        <w:spacing w:after="0" w:line="240" w:lineRule="auto"/>
        <w:ind w:left="20" w:righ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Для определения</w:t>
      </w:r>
      <w:r w:rsidRPr="002E71E4">
        <w:rPr>
          <w:rStyle w:val="af0"/>
          <w:sz w:val="26"/>
          <w:szCs w:val="26"/>
        </w:rPr>
        <w:t xml:space="preserve"> уровня развития «чувства мяча»</w:t>
      </w:r>
      <w:r w:rsidRPr="002E71E4">
        <w:rPr>
          <w:sz w:val="26"/>
          <w:szCs w:val="26"/>
        </w:rPr>
        <w:t xml:space="preserve"> применялись три тес</w:t>
      </w:r>
      <w:r w:rsidRPr="002E71E4">
        <w:rPr>
          <w:sz w:val="26"/>
          <w:szCs w:val="26"/>
        </w:rPr>
        <w:softHyphen/>
        <w:t>товых упражнения:</w:t>
      </w:r>
    </w:p>
    <w:p w:rsidR="007D1F5E" w:rsidRPr="002E71E4" w:rsidRDefault="007D1F5E" w:rsidP="005379F7">
      <w:pPr>
        <w:pStyle w:val="a9"/>
        <w:numPr>
          <w:ilvl w:val="1"/>
          <w:numId w:val="3"/>
        </w:numPr>
        <w:shd w:val="clear" w:color="auto" w:fill="auto"/>
        <w:tabs>
          <w:tab w:val="left" w:pos="990"/>
        </w:tabs>
        <w:spacing w:after="0" w:line="240" w:lineRule="auto"/>
        <w:ind w:left="20" w:righ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lastRenderedPageBreak/>
        <w:t>«Жонглирование правой и левой ногой». Испытуемые выполняли жонглирование поочередно серединой подъема правой и левой ногой (учи</w:t>
      </w:r>
      <w:r w:rsidRPr="002E71E4">
        <w:rPr>
          <w:sz w:val="26"/>
          <w:szCs w:val="26"/>
        </w:rPr>
        <w:softHyphen/>
        <w:t>тывалось среднее количество ударов до падения мяча в трех попытках). Ре</w:t>
      </w:r>
      <w:r w:rsidRPr="002E71E4">
        <w:rPr>
          <w:sz w:val="26"/>
          <w:szCs w:val="26"/>
        </w:rPr>
        <w:softHyphen/>
        <w:t>зультаты этого тестового упражнения свидетельствовали об уровне развития у испытуемых «чувства мяча»;</w:t>
      </w:r>
    </w:p>
    <w:p w:rsidR="007D1F5E" w:rsidRPr="002E71E4" w:rsidRDefault="007D1F5E" w:rsidP="005379F7">
      <w:pPr>
        <w:pStyle w:val="a9"/>
        <w:numPr>
          <w:ilvl w:val="1"/>
          <w:numId w:val="3"/>
        </w:numPr>
        <w:shd w:val="clear" w:color="auto" w:fill="auto"/>
        <w:tabs>
          <w:tab w:val="left" w:pos="903"/>
        </w:tabs>
        <w:spacing w:after="0" w:line="240" w:lineRule="auto"/>
        <w:ind w:left="20" w:righ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«Жонглирование в 7 ударов». Испытуемые выполняли жонглирование мячом, выполняя 7 ударов в следующей последовательности: удар серединой подъема правой и левой ногой, удар внутренней стороной стопы правой и ле</w:t>
      </w:r>
      <w:r w:rsidRPr="002E71E4">
        <w:rPr>
          <w:sz w:val="26"/>
          <w:szCs w:val="26"/>
        </w:rPr>
        <w:softHyphen/>
        <w:t>вой ноги, удар бедром правой и левой ноги, удар серединой лба, дальше по</w:t>
      </w:r>
      <w:r w:rsidRPr="002E71E4">
        <w:rPr>
          <w:sz w:val="26"/>
          <w:szCs w:val="26"/>
        </w:rPr>
        <w:softHyphen/>
        <w:t>следовательность повторяется (учитывалось среднее количество ударов до падения мяча в трех попытках). Результаты этого тестового упражнения сви</w:t>
      </w:r>
      <w:r w:rsidRPr="002E71E4">
        <w:rPr>
          <w:sz w:val="26"/>
          <w:szCs w:val="26"/>
        </w:rPr>
        <w:softHyphen/>
        <w:t>детельствовали об уровне развития у испытуемых «чувства мяча»;</w:t>
      </w:r>
    </w:p>
    <w:p w:rsidR="007D1F5E" w:rsidRPr="002E71E4" w:rsidRDefault="007D1F5E" w:rsidP="005379F7">
      <w:pPr>
        <w:pStyle w:val="a9"/>
        <w:shd w:val="clear" w:color="auto" w:fill="auto"/>
        <w:spacing w:after="0" w:line="240" w:lineRule="auto"/>
        <w:ind w:left="4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3) «Катание-толкание мяча». Испытуемые, стоя на месте, подкатывали мяч подошвой правой ноги под себя, затем проталкивали мяч внутренней стороной стопы этой же ноги в сторону левой ноги, подкатывали мяч подош</w:t>
      </w:r>
      <w:r w:rsidRPr="002E71E4">
        <w:rPr>
          <w:sz w:val="26"/>
          <w:szCs w:val="26"/>
        </w:rPr>
        <w:softHyphen/>
        <w:t>вой левой ноги под себя и проталкивали его внутренней стороной стопы ле</w:t>
      </w:r>
      <w:r w:rsidRPr="002E71E4">
        <w:rPr>
          <w:sz w:val="26"/>
          <w:szCs w:val="26"/>
        </w:rPr>
        <w:softHyphen/>
        <w:t>вой же ноги в сторону правой ноги. Учитывалось время выполнения 10 цик</w:t>
      </w:r>
      <w:r w:rsidRPr="002E71E4">
        <w:rPr>
          <w:sz w:val="26"/>
          <w:szCs w:val="26"/>
        </w:rPr>
        <w:softHyphen/>
        <w:t>лов этого упражнения (с точностью до 0,01 с).</w:t>
      </w:r>
    </w:p>
    <w:p w:rsidR="007D1F5E" w:rsidRPr="002E71E4" w:rsidRDefault="007D1F5E" w:rsidP="005379F7">
      <w:pPr>
        <w:pStyle w:val="a9"/>
        <w:shd w:val="clear" w:color="auto" w:fill="auto"/>
        <w:spacing w:after="0" w:line="240" w:lineRule="auto"/>
        <w:ind w:left="4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Для измерения и оценки</w:t>
      </w:r>
      <w:r w:rsidRPr="002E71E4">
        <w:rPr>
          <w:rStyle w:val="af0"/>
          <w:sz w:val="26"/>
          <w:szCs w:val="26"/>
        </w:rPr>
        <w:t xml:space="preserve"> умения выполнять базовые технические прие</w:t>
      </w:r>
      <w:r w:rsidRPr="002E71E4">
        <w:rPr>
          <w:rStyle w:val="af0"/>
          <w:sz w:val="26"/>
          <w:szCs w:val="26"/>
        </w:rPr>
        <w:softHyphen/>
        <w:t>мы</w:t>
      </w:r>
      <w:r w:rsidRPr="002E71E4">
        <w:rPr>
          <w:sz w:val="26"/>
          <w:szCs w:val="26"/>
        </w:rPr>
        <w:t xml:space="preserve"> применялись два тестовых упражнения:</w:t>
      </w:r>
    </w:p>
    <w:p w:rsidR="007D1F5E" w:rsidRPr="002E71E4" w:rsidRDefault="007D1F5E" w:rsidP="005379F7">
      <w:pPr>
        <w:pStyle w:val="a9"/>
        <w:numPr>
          <w:ilvl w:val="2"/>
          <w:numId w:val="3"/>
        </w:numPr>
        <w:shd w:val="clear" w:color="auto" w:fill="auto"/>
        <w:tabs>
          <w:tab w:val="left" w:pos="947"/>
        </w:tabs>
        <w:spacing w:after="0" w:line="240" w:lineRule="auto"/>
        <w:ind w:left="4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«Ведение мяча 2x15 м». Испытуемые выполняли ведение мяча змей</w:t>
      </w:r>
      <w:r w:rsidRPr="002E71E4">
        <w:rPr>
          <w:sz w:val="26"/>
          <w:szCs w:val="26"/>
        </w:rPr>
        <w:softHyphen/>
        <w:t>кой с обводкой трех стоек, расположенных в 5 м друг от друга челночным бегом туда и обратно. Учитывалось среднее время двух попыток (с точно</w:t>
      </w:r>
      <w:r w:rsidRPr="002E71E4">
        <w:rPr>
          <w:sz w:val="26"/>
          <w:szCs w:val="26"/>
        </w:rPr>
        <w:softHyphen/>
        <w:t>стью до 0,01 с). Результаты этого тестового упражнения свидетельствовали об уровне развития умений выполнять технические приемы бега, остановки, поворотов и ведения мяча.</w:t>
      </w:r>
    </w:p>
    <w:p w:rsidR="007D1F5E" w:rsidRPr="002E71E4" w:rsidRDefault="007D1F5E" w:rsidP="005379F7">
      <w:pPr>
        <w:pStyle w:val="a9"/>
        <w:numPr>
          <w:ilvl w:val="2"/>
          <w:numId w:val="3"/>
        </w:numPr>
        <w:shd w:val="clear" w:color="auto" w:fill="auto"/>
        <w:tabs>
          <w:tab w:val="left" w:pos="942"/>
        </w:tabs>
        <w:spacing w:after="0" w:line="240" w:lineRule="auto"/>
        <w:ind w:left="4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«Удар по мячу серединой подъема». Испытуемые выполняли удар по мячу серединой подъема в ворота для мини-футбола с расстояния 9 м. Ворота были разделены на три части шириной в 1 м и высотой в 2м. Попадание в центральную часть ворот оценивалось в два балла, в крайние части — в один балл. Удар должен выполняться технически правильно, мяч должен пересечь линию ворот, не касаясь поверхности площадки. Учитывалась сумма баллов, набранная в 10 попытках. Результаты этого тестового упражнения свидетель</w:t>
      </w:r>
      <w:r w:rsidRPr="002E71E4">
        <w:rPr>
          <w:sz w:val="26"/>
          <w:szCs w:val="26"/>
        </w:rPr>
        <w:softHyphen/>
        <w:t>ствовали об уровне развития умения выполнять базовые технические приемы (удар серединой подъема по неподвижному мячу).</w:t>
      </w:r>
    </w:p>
    <w:p w:rsidR="007D1F5E" w:rsidRPr="002E71E4" w:rsidRDefault="007D1F5E" w:rsidP="005379F7">
      <w:pPr>
        <w:pStyle w:val="a9"/>
        <w:shd w:val="clear" w:color="auto" w:fill="auto"/>
        <w:tabs>
          <w:tab w:val="left" w:pos="942"/>
        </w:tabs>
        <w:spacing w:after="0" w:line="240" w:lineRule="auto"/>
        <w:ind w:left="40" w:right="2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ab/>
        <w:t>Для измерения и оценки</w:t>
      </w:r>
      <w:r w:rsidRPr="002E71E4">
        <w:rPr>
          <w:rStyle w:val="af0"/>
          <w:sz w:val="26"/>
          <w:szCs w:val="26"/>
        </w:rPr>
        <w:t xml:space="preserve"> умения выполнять технические приемы в ус</w:t>
      </w:r>
      <w:r w:rsidRPr="002E71E4">
        <w:rPr>
          <w:rStyle w:val="af0"/>
          <w:sz w:val="26"/>
          <w:szCs w:val="26"/>
        </w:rPr>
        <w:softHyphen/>
        <w:t>ложненных (вариативных) условиях</w:t>
      </w:r>
      <w:r w:rsidRPr="002E71E4">
        <w:rPr>
          <w:sz w:val="26"/>
          <w:szCs w:val="26"/>
        </w:rPr>
        <w:t xml:space="preserve"> применялось тестовое упражнение «Удар по катящемуся сбоку мячу серединой подъема». Испытуемые сначала наносят удар внутренней стороной стопы левой (правой) ноги в скамейку, расположенную справа (слева) в 5 м и затем выполняют удар серединой подъема правой (левой) ноги по отскочившему от скамейки мячу, стремясь попасть в центральную часть ворот для мини-футбола с расстояния 9 м.</w:t>
      </w:r>
    </w:p>
    <w:p w:rsidR="00DC023F" w:rsidRPr="002E71E4" w:rsidRDefault="007D1F5E" w:rsidP="005379F7">
      <w:pPr>
        <w:pStyle w:val="a9"/>
        <w:shd w:val="clear" w:color="auto" w:fill="auto"/>
        <w:tabs>
          <w:tab w:val="left" w:pos="942"/>
        </w:tabs>
        <w:spacing w:after="0" w:line="240" w:lineRule="auto"/>
        <w:ind w:left="40" w:right="2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ab/>
        <w:t>Попадание в центральную часть ворот оценивалось в два балла, в край</w:t>
      </w:r>
      <w:r w:rsidRPr="002E71E4">
        <w:rPr>
          <w:sz w:val="26"/>
          <w:szCs w:val="26"/>
        </w:rPr>
        <w:softHyphen/>
        <w:t>ние части - в один балл. Удар должен выполняться технически правильно, мяч должен пересечь линию ворот, не касаясь поверхности площадки. Учи</w:t>
      </w:r>
      <w:r w:rsidRPr="002E71E4">
        <w:rPr>
          <w:sz w:val="26"/>
          <w:szCs w:val="26"/>
        </w:rPr>
        <w:softHyphen/>
        <w:t>тывалась сумма баллов, набранная в 10 попытках. Одновременно учитыва</w:t>
      </w:r>
      <w:r w:rsidRPr="002E71E4">
        <w:rPr>
          <w:sz w:val="26"/>
          <w:szCs w:val="26"/>
        </w:rPr>
        <w:softHyphen/>
        <w:t>лась сумма баллов, набранная испытуемым при выполнении 10 ударов по не</w:t>
      </w:r>
      <w:r w:rsidRPr="002E71E4">
        <w:rPr>
          <w:sz w:val="26"/>
          <w:szCs w:val="26"/>
        </w:rPr>
        <w:softHyphen/>
        <w:t>подвижному мячу. Разность результатов обоих тестовых упражнений свиде</w:t>
      </w:r>
      <w:r w:rsidRPr="002E71E4">
        <w:rPr>
          <w:sz w:val="26"/>
          <w:szCs w:val="26"/>
        </w:rPr>
        <w:softHyphen/>
        <w:t>тельствовала об умении испытуемых выполнять технический прием (удар по мячу ногой) в усложненных условиях.</w:t>
      </w:r>
    </w:p>
    <w:p w:rsidR="005379F7" w:rsidRPr="002E71E4" w:rsidRDefault="00DC023F" w:rsidP="005379F7">
      <w:pPr>
        <w:pStyle w:val="a9"/>
        <w:shd w:val="clear" w:color="auto" w:fill="auto"/>
        <w:tabs>
          <w:tab w:val="left" w:pos="942"/>
        </w:tabs>
        <w:spacing w:after="0" w:line="240" w:lineRule="auto"/>
        <w:ind w:left="40" w:right="2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ab/>
      </w:r>
      <w:r w:rsidR="005379F7" w:rsidRPr="002E71E4">
        <w:rPr>
          <w:sz w:val="26"/>
          <w:szCs w:val="26"/>
        </w:rPr>
        <w:t>Представим показатели технической подготовленности воспитанников в начале первого года обучения и по окончании третьего года обучения в диаграмме:</w:t>
      </w:r>
    </w:p>
    <w:p w:rsidR="00D864CF" w:rsidRPr="002E71E4" w:rsidRDefault="00D864CF" w:rsidP="00D864CF">
      <w:pPr>
        <w:pStyle w:val="a9"/>
        <w:shd w:val="clear" w:color="auto" w:fill="auto"/>
        <w:tabs>
          <w:tab w:val="left" w:pos="942"/>
        </w:tabs>
        <w:spacing w:after="0" w:line="240" w:lineRule="auto"/>
        <w:ind w:left="40" w:right="20"/>
        <w:jc w:val="center"/>
        <w:rPr>
          <w:b/>
          <w:sz w:val="26"/>
          <w:szCs w:val="26"/>
        </w:rPr>
      </w:pPr>
    </w:p>
    <w:p w:rsidR="00B277D3" w:rsidRPr="002E71E4" w:rsidRDefault="00B277D3" w:rsidP="00D864CF">
      <w:pPr>
        <w:pStyle w:val="a9"/>
        <w:shd w:val="clear" w:color="auto" w:fill="auto"/>
        <w:tabs>
          <w:tab w:val="left" w:pos="942"/>
        </w:tabs>
        <w:spacing w:after="0" w:line="240" w:lineRule="auto"/>
        <w:ind w:left="40" w:right="20"/>
        <w:jc w:val="center"/>
        <w:rPr>
          <w:b/>
          <w:sz w:val="26"/>
          <w:szCs w:val="26"/>
        </w:rPr>
      </w:pPr>
    </w:p>
    <w:p w:rsidR="00883BC0" w:rsidRPr="002E71E4" w:rsidRDefault="00883BC0" w:rsidP="00D864CF">
      <w:pPr>
        <w:pStyle w:val="a9"/>
        <w:shd w:val="clear" w:color="auto" w:fill="auto"/>
        <w:tabs>
          <w:tab w:val="left" w:pos="942"/>
        </w:tabs>
        <w:spacing w:after="0" w:line="240" w:lineRule="auto"/>
        <w:ind w:left="40" w:right="20"/>
        <w:jc w:val="center"/>
        <w:rPr>
          <w:b/>
          <w:sz w:val="26"/>
          <w:szCs w:val="26"/>
        </w:rPr>
      </w:pPr>
    </w:p>
    <w:p w:rsidR="00883BC0" w:rsidRPr="002E71E4" w:rsidRDefault="00883BC0" w:rsidP="00D864CF">
      <w:pPr>
        <w:pStyle w:val="a9"/>
        <w:shd w:val="clear" w:color="auto" w:fill="auto"/>
        <w:tabs>
          <w:tab w:val="left" w:pos="942"/>
        </w:tabs>
        <w:spacing w:after="0" w:line="240" w:lineRule="auto"/>
        <w:ind w:left="40" w:right="20"/>
        <w:jc w:val="center"/>
        <w:rPr>
          <w:b/>
          <w:sz w:val="26"/>
          <w:szCs w:val="26"/>
        </w:rPr>
      </w:pPr>
    </w:p>
    <w:p w:rsidR="00883BC0" w:rsidRPr="002E71E4" w:rsidRDefault="00883BC0" w:rsidP="00D864CF">
      <w:pPr>
        <w:pStyle w:val="a9"/>
        <w:shd w:val="clear" w:color="auto" w:fill="auto"/>
        <w:tabs>
          <w:tab w:val="left" w:pos="942"/>
        </w:tabs>
        <w:spacing w:after="0" w:line="240" w:lineRule="auto"/>
        <w:ind w:left="40" w:right="20"/>
        <w:jc w:val="center"/>
        <w:rPr>
          <w:b/>
          <w:sz w:val="26"/>
          <w:szCs w:val="26"/>
        </w:rPr>
      </w:pPr>
    </w:p>
    <w:p w:rsidR="00883BC0" w:rsidRDefault="00883BC0" w:rsidP="00D864CF">
      <w:pPr>
        <w:pStyle w:val="a9"/>
        <w:shd w:val="clear" w:color="auto" w:fill="auto"/>
        <w:tabs>
          <w:tab w:val="left" w:pos="942"/>
        </w:tabs>
        <w:spacing w:after="0" w:line="240" w:lineRule="auto"/>
        <w:ind w:left="40" w:right="20"/>
        <w:jc w:val="center"/>
        <w:rPr>
          <w:b/>
          <w:sz w:val="26"/>
          <w:szCs w:val="26"/>
        </w:rPr>
      </w:pPr>
    </w:p>
    <w:p w:rsidR="0068716D" w:rsidRPr="002E71E4" w:rsidRDefault="0068716D" w:rsidP="00D864CF">
      <w:pPr>
        <w:pStyle w:val="a9"/>
        <w:shd w:val="clear" w:color="auto" w:fill="auto"/>
        <w:tabs>
          <w:tab w:val="left" w:pos="942"/>
        </w:tabs>
        <w:spacing w:after="0" w:line="240" w:lineRule="auto"/>
        <w:ind w:left="40" w:right="20"/>
        <w:jc w:val="center"/>
        <w:rPr>
          <w:b/>
          <w:sz w:val="26"/>
          <w:szCs w:val="26"/>
        </w:rPr>
      </w:pPr>
    </w:p>
    <w:p w:rsidR="005379F7" w:rsidRPr="002E71E4" w:rsidRDefault="00D864CF" w:rsidP="00D864CF">
      <w:pPr>
        <w:pStyle w:val="a9"/>
        <w:shd w:val="clear" w:color="auto" w:fill="auto"/>
        <w:tabs>
          <w:tab w:val="left" w:pos="942"/>
        </w:tabs>
        <w:spacing w:after="0" w:line="240" w:lineRule="auto"/>
        <w:ind w:left="40" w:right="20"/>
        <w:jc w:val="center"/>
        <w:rPr>
          <w:b/>
          <w:sz w:val="26"/>
          <w:szCs w:val="26"/>
        </w:rPr>
      </w:pPr>
      <w:r w:rsidRPr="002E71E4">
        <w:rPr>
          <w:b/>
          <w:sz w:val="26"/>
          <w:szCs w:val="26"/>
        </w:rPr>
        <w:t>Показатели технической подготовленности</w:t>
      </w:r>
    </w:p>
    <w:p w:rsidR="00D864CF" w:rsidRPr="002E71E4" w:rsidRDefault="00D864CF" w:rsidP="00D864CF">
      <w:pPr>
        <w:pStyle w:val="a9"/>
        <w:shd w:val="clear" w:color="auto" w:fill="auto"/>
        <w:tabs>
          <w:tab w:val="left" w:pos="942"/>
        </w:tabs>
        <w:spacing w:after="0" w:line="240" w:lineRule="auto"/>
        <w:ind w:left="40" w:right="20"/>
        <w:jc w:val="center"/>
        <w:rPr>
          <w:b/>
          <w:sz w:val="26"/>
          <w:szCs w:val="26"/>
        </w:rPr>
      </w:pPr>
    </w:p>
    <w:p w:rsidR="00D864CF" w:rsidRPr="002E71E4" w:rsidRDefault="00D864CF" w:rsidP="00D864CF">
      <w:pPr>
        <w:pStyle w:val="a9"/>
        <w:shd w:val="clear" w:color="auto" w:fill="auto"/>
        <w:tabs>
          <w:tab w:val="left" w:pos="942"/>
        </w:tabs>
        <w:spacing w:after="0" w:line="240" w:lineRule="auto"/>
        <w:ind w:left="40" w:right="20"/>
        <w:jc w:val="center"/>
        <w:rPr>
          <w:sz w:val="26"/>
          <w:szCs w:val="26"/>
        </w:rPr>
      </w:pPr>
      <w:r w:rsidRPr="002E71E4">
        <w:rPr>
          <w:noProof/>
          <w:sz w:val="26"/>
          <w:szCs w:val="26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864CF" w:rsidRPr="002E71E4" w:rsidRDefault="00D864CF" w:rsidP="00D864C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D864CF" w:rsidRPr="002E71E4" w:rsidRDefault="00D864CF" w:rsidP="00D864C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ab/>
        <w:t xml:space="preserve">Сравнительный анализ полученных данных говорит о существенном увеличении показателей технической подготовленности воспитанников и развитии у них  «чувства мяча», о чем свидетельствуют более высокие результаты в тестовом упражнении «Жонглирование мячом». Они выполняли в среднем 36,8 ударов по мячу, что на 15,3 удара превышает показатели 2011 года на начальном этапе тренировок. Это является закономерным следствием применения разработанного комплекса упражнений, направленных на развитие способности воспроизводить и дифференцировать кинематические и динамические характеристики движений и действий, выполняемых с мячом. Воспитанники быстрее выполняли тестовое упражнение «Ведение мяча 2х15 м». </w:t>
      </w:r>
      <w:r w:rsidR="0022108F" w:rsidRPr="002E71E4">
        <w:rPr>
          <w:rFonts w:ascii="Times New Roman" w:hAnsi="Times New Roman" w:cs="Times New Roman"/>
          <w:sz w:val="26"/>
          <w:szCs w:val="26"/>
        </w:rPr>
        <w:t>Их показатели в данном тестовом упражнении составили в среднем 9,57 с. Это объясняется тем, что воспитанники лучше овладели техникой перемещений (бег, остановка, повороты) и способами ведения мяча. Дополнительным фактором выступает более развитое «чувство мяча», что облегчает управление величиной мышечных усилий, прилагаемых к мячу во время его проталкивания вперед на нужное расстояние. В третьем тестовом упражнении «Удар по мячу серединой подъема» также наблюд</w:t>
      </w:r>
      <w:r w:rsidR="00727089" w:rsidRPr="002E71E4">
        <w:rPr>
          <w:rFonts w:ascii="Times New Roman" w:hAnsi="Times New Roman" w:cs="Times New Roman"/>
          <w:sz w:val="26"/>
          <w:szCs w:val="26"/>
        </w:rPr>
        <w:t xml:space="preserve">алось существенное преимущество. Воспитанники набрали в среднем 14,24 балла из 20 </w:t>
      </w:r>
      <w:proofErr w:type="gramStart"/>
      <w:r w:rsidR="00727089" w:rsidRPr="002E71E4">
        <w:rPr>
          <w:rFonts w:ascii="Times New Roman" w:hAnsi="Times New Roman" w:cs="Times New Roman"/>
          <w:sz w:val="26"/>
          <w:szCs w:val="26"/>
        </w:rPr>
        <w:t>возможных</w:t>
      </w:r>
      <w:proofErr w:type="gramEnd"/>
      <w:r w:rsidR="00727089" w:rsidRPr="002E71E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727089" w:rsidRPr="002E71E4">
        <w:rPr>
          <w:rFonts w:ascii="Times New Roman" w:hAnsi="Times New Roman" w:cs="Times New Roman"/>
          <w:sz w:val="26"/>
          <w:szCs w:val="26"/>
        </w:rPr>
        <w:t xml:space="preserve">Высокие показатели в точности ударов по мячу ногой обусловлены тем, что уделялось большое внимание упражнениям, направленным на формирование зрительного, логического и двигательного образа базовых элементов техники и базовых способов выполнения технических приемов, оперативному контролю и коррекции качества его усвоения. </w:t>
      </w:r>
      <w:proofErr w:type="gramEnd"/>
    </w:p>
    <w:p w:rsidR="00727089" w:rsidRPr="002E71E4" w:rsidRDefault="00727089" w:rsidP="00D864C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ab/>
      </w:r>
    </w:p>
    <w:p w:rsidR="0068716D" w:rsidRDefault="0068716D" w:rsidP="0072708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716D" w:rsidRDefault="0068716D" w:rsidP="0072708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716D" w:rsidRDefault="0068716D" w:rsidP="0072708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716D" w:rsidRDefault="0068716D" w:rsidP="0072708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7089" w:rsidRPr="002E71E4" w:rsidRDefault="00727089" w:rsidP="0072708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 xml:space="preserve">Показатели знаний ориентировочной основы </w:t>
      </w:r>
    </w:p>
    <w:p w:rsidR="00727089" w:rsidRPr="002E71E4" w:rsidRDefault="00727089" w:rsidP="0072708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>базовых способов технических приемов</w:t>
      </w:r>
    </w:p>
    <w:p w:rsidR="00727089" w:rsidRPr="002E71E4" w:rsidRDefault="00727089" w:rsidP="0072708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7089" w:rsidRPr="002E71E4" w:rsidRDefault="00727089" w:rsidP="0072708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27089" w:rsidRPr="002E71E4" w:rsidRDefault="00727089" w:rsidP="0079741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9741F" w:rsidRPr="002327E3" w:rsidRDefault="00727089" w:rsidP="002327E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ab/>
        <w:t>Обобщая результаты, можно заключить, что применение данной методики обучения технике футбола содействует</w:t>
      </w:r>
      <w:r w:rsidR="0079741F" w:rsidRPr="002E71E4">
        <w:rPr>
          <w:rFonts w:ascii="Times New Roman" w:hAnsi="Times New Roman" w:cs="Times New Roman"/>
          <w:sz w:val="26"/>
          <w:szCs w:val="26"/>
        </w:rPr>
        <w:t xml:space="preserve"> </w:t>
      </w:r>
      <w:r w:rsidR="0079741F" w:rsidRPr="002E71E4">
        <w:rPr>
          <w:rFonts w:ascii="Times New Roman" w:hAnsi="Times New Roman" w:cs="Times New Roman"/>
          <w:sz w:val="26"/>
          <w:szCs w:val="26"/>
        </w:rPr>
        <w:tab/>
        <w:t>повышению уровня развития умений применять технические приемы в различных сочетаниях между собой, формированию умений высокой степени вариативности и формированию умений применять технические приемы для решения тактических задач.</w:t>
      </w:r>
    </w:p>
    <w:p w:rsidR="0079741F" w:rsidRPr="002E71E4" w:rsidRDefault="0079741F" w:rsidP="002327E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 xml:space="preserve">Качественное результативное участие воспитанников в </w:t>
      </w:r>
      <w:r w:rsidR="002327E3">
        <w:rPr>
          <w:rFonts w:ascii="Times New Roman" w:hAnsi="Times New Roman" w:cs="Times New Roman"/>
          <w:b/>
          <w:sz w:val="26"/>
          <w:szCs w:val="26"/>
        </w:rPr>
        <w:t>соревнованиях на разных уровнях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374"/>
        <w:gridCol w:w="1303"/>
        <w:gridCol w:w="2393"/>
        <w:gridCol w:w="5244"/>
      </w:tblGrid>
      <w:tr w:rsidR="0079741F" w:rsidRPr="002E71E4" w:rsidTr="0079741F">
        <w:tc>
          <w:tcPr>
            <w:tcW w:w="1374" w:type="dxa"/>
          </w:tcPr>
          <w:p w:rsidR="0079741F" w:rsidRPr="002E71E4" w:rsidRDefault="0079741F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1303" w:type="dxa"/>
          </w:tcPr>
          <w:p w:rsidR="0079741F" w:rsidRPr="002E71E4" w:rsidRDefault="0079741F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b/>
                <w:sz w:val="26"/>
                <w:szCs w:val="26"/>
              </w:rPr>
              <w:t>Уровень</w:t>
            </w:r>
          </w:p>
        </w:tc>
        <w:tc>
          <w:tcPr>
            <w:tcW w:w="2393" w:type="dxa"/>
          </w:tcPr>
          <w:p w:rsidR="0079741F" w:rsidRPr="002E71E4" w:rsidRDefault="0079741F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  <w:tc>
          <w:tcPr>
            <w:tcW w:w="5244" w:type="dxa"/>
          </w:tcPr>
          <w:p w:rsidR="0079741F" w:rsidRPr="002E71E4" w:rsidRDefault="0079741F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</w:tr>
      <w:tr w:rsidR="0079741F" w:rsidRPr="002E71E4" w:rsidTr="0079741F">
        <w:tc>
          <w:tcPr>
            <w:tcW w:w="1374" w:type="dxa"/>
          </w:tcPr>
          <w:p w:rsidR="0079741F" w:rsidRPr="002E71E4" w:rsidRDefault="0079741F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303" w:type="dxa"/>
          </w:tcPr>
          <w:p w:rsidR="0079741F" w:rsidRPr="002E71E4" w:rsidRDefault="0079741F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79741F" w:rsidRPr="002E71E4" w:rsidRDefault="0079741F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Турслет</w:t>
            </w:r>
            <w:proofErr w:type="spellEnd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 xml:space="preserve"> «Дорогами отцов-героев»</w:t>
            </w:r>
          </w:p>
        </w:tc>
      </w:tr>
      <w:tr w:rsidR="0079741F" w:rsidRPr="002E71E4" w:rsidTr="0079741F">
        <w:tc>
          <w:tcPr>
            <w:tcW w:w="1374" w:type="dxa"/>
          </w:tcPr>
          <w:p w:rsidR="0079741F" w:rsidRPr="002E71E4" w:rsidRDefault="0079741F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303" w:type="dxa"/>
          </w:tcPr>
          <w:p w:rsidR="0079741F" w:rsidRPr="002E71E4" w:rsidRDefault="0079741F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proofErr w:type="spellEnd"/>
          </w:p>
        </w:tc>
        <w:tc>
          <w:tcPr>
            <w:tcW w:w="2393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79741F" w:rsidRPr="002E71E4" w:rsidRDefault="0079741F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Первенство г. Нарьян-Мара по мини-футболу среди команд общеобразовательных учреждений</w:t>
            </w:r>
          </w:p>
        </w:tc>
      </w:tr>
      <w:tr w:rsidR="0079741F" w:rsidRPr="002E71E4" w:rsidTr="0079741F">
        <w:tc>
          <w:tcPr>
            <w:tcW w:w="1374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303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proofErr w:type="spellEnd"/>
          </w:p>
        </w:tc>
        <w:tc>
          <w:tcPr>
            <w:tcW w:w="2393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Серебряный призер</w:t>
            </w:r>
          </w:p>
        </w:tc>
        <w:tc>
          <w:tcPr>
            <w:tcW w:w="5244" w:type="dxa"/>
          </w:tcPr>
          <w:p w:rsidR="0079741F" w:rsidRPr="002E71E4" w:rsidRDefault="00410331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Спортивно-массовые мероприятия среди учащихся общеобразовательных школ в рамках «Президентских спортивных игр»</w:t>
            </w:r>
          </w:p>
        </w:tc>
      </w:tr>
      <w:tr w:rsidR="0079741F" w:rsidRPr="002E71E4" w:rsidTr="0079741F">
        <w:tc>
          <w:tcPr>
            <w:tcW w:w="1374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303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proofErr w:type="spellEnd"/>
          </w:p>
        </w:tc>
        <w:tc>
          <w:tcPr>
            <w:tcW w:w="2393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79741F" w:rsidRPr="002E71E4" w:rsidRDefault="00410331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</w:t>
            </w:r>
            <w:proofErr w:type="spell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арьян-Мара</w:t>
            </w:r>
            <w:proofErr w:type="spellEnd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 xml:space="preserve"> по футболу среди команд общеобразовательных учреждений</w:t>
            </w:r>
          </w:p>
        </w:tc>
      </w:tr>
      <w:tr w:rsidR="00CC7498" w:rsidRPr="002E71E4" w:rsidTr="0079741F">
        <w:tc>
          <w:tcPr>
            <w:tcW w:w="1374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30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5244" w:type="dxa"/>
          </w:tcPr>
          <w:p w:rsidR="00CC7498" w:rsidRPr="002E71E4" w:rsidRDefault="00CC7498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Первенство Ненецкого АО по мини-футболу среди команд спортивных школ, клубов и футбольных секций</w:t>
            </w:r>
          </w:p>
        </w:tc>
      </w:tr>
      <w:tr w:rsidR="00CC7498" w:rsidRPr="002E71E4" w:rsidTr="0079741F">
        <w:tc>
          <w:tcPr>
            <w:tcW w:w="1374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30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proofErr w:type="spellEnd"/>
          </w:p>
        </w:tc>
        <w:tc>
          <w:tcPr>
            <w:tcW w:w="239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CC7498" w:rsidRPr="002E71E4" w:rsidRDefault="00CC7498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</w:t>
            </w:r>
            <w:proofErr w:type="spell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арьян-Мара</w:t>
            </w:r>
            <w:proofErr w:type="spellEnd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 xml:space="preserve"> по футболу среди команд общеобразовательных  учреждений в возрастной группе 2002-2003 г.р. в рамках  «Президентских спортивных игр»</w:t>
            </w:r>
          </w:p>
        </w:tc>
      </w:tr>
      <w:tr w:rsidR="00CC7498" w:rsidRPr="002E71E4" w:rsidTr="0079741F">
        <w:tc>
          <w:tcPr>
            <w:tcW w:w="1374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2012</w:t>
            </w:r>
          </w:p>
        </w:tc>
        <w:tc>
          <w:tcPr>
            <w:tcW w:w="130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proofErr w:type="spellEnd"/>
          </w:p>
        </w:tc>
        <w:tc>
          <w:tcPr>
            <w:tcW w:w="239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CC7498" w:rsidRPr="002E71E4" w:rsidRDefault="00CC7498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Первенство г. Нарьян-Мара по мини-футболу среди команд общеобразовательных учреждений в возрастной группе 2001-2002 г.р.</w:t>
            </w:r>
          </w:p>
        </w:tc>
      </w:tr>
      <w:tr w:rsidR="00CC7498" w:rsidRPr="002E71E4" w:rsidTr="0079741F">
        <w:tc>
          <w:tcPr>
            <w:tcW w:w="1374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30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5244" w:type="dxa"/>
          </w:tcPr>
          <w:p w:rsidR="00CC7498" w:rsidRPr="002E71E4" w:rsidRDefault="00CC7498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Открытое Первенство  ГБОУ ДОД «Дворец спорта «Норд» по мини-футболу среди юношей в возрастной группе 2000-2001 г.р.</w:t>
            </w:r>
          </w:p>
        </w:tc>
      </w:tr>
      <w:tr w:rsidR="00CC7498" w:rsidRPr="002E71E4" w:rsidTr="0079741F">
        <w:tc>
          <w:tcPr>
            <w:tcW w:w="1374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30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CC7498" w:rsidRPr="002E71E4" w:rsidRDefault="00CC7498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Открытое Первенство  ГБОУ ДОД «Дворец спорта «Норд» по мини-футболу среди юношей в возрастной группе 2003-2004 г.р.</w:t>
            </w:r>
          </w:p>
        </w:tc>
      </w:tr>
      <w:tr w:rsidR="00CC7498" w:rsidRPr="002E71E4" w:rsidTr="0079741F">
        <w:tc>
          <w:tcPr>
            <w:tcW w:w="1374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30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5244" w:type="dxa"/>
          </w:tcPr>
          <w:p w:rsidR="00CC7498" w:rsidRPr="002E71E4" w:rsidRDefault="00CC7498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Открытое Первенство  ГБОУ ДОД «Дворец спорта «Норд» по мини-футболу среди юношей в возрастной группе 2001-2002 г.р.</w:t>
            </w:r>
          </w:p>
        </w:tc>
      </w:tr>
      <w:tr w:rsidR="00CC7498" w:rsidRPr="002E71E4" w:rsidTr="0079741F">
        <w:tc>
          <w:tcPr>
            <w:tcW w:w="1374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30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5244" w:type="dxa"/>
          </w:tcPr>
          <w:p w:rsidR="00CC7498" w:rsidRPr="002E71E4" w:rsidRDefault="00CC7498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Окружные соревнования по футболу среди общеобразовательных школ и учебных заведений НАО в возрастной группе 2000-2001 г.р.</w:t>
            </w:r>
          </w:p>
        </w:tc>
      </w:tr>
      <w:tr w:rsidR="00CC7498" w:rsidRPr="002E71E4" w:rsidTr="0079741F">
        <w:tc>
          <w:tcPr>
            <w:tcW w:w="1374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30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5244" w:type="dxa"/>
          </w:tcPr>
          <w:p w:rsidR="00CC7498" w:rsidRPr="002E71E4" w:rsidRDefault="00CC7498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 xml:space="preserve">Открытое Первенство «Детско-юношеской спортивной школы </w:t>
            </w:r>
            <w:proofErr w:type="spell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скателей</w:t>
            </w:r>
            <w:proofErr w:type="spellEnd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» по мини-футболу среди юношей в возрастной группе 2001 г.р. и м</w:t>
            </w:r>
            <w:r w:rsidR="00B844C7" w:rsidRPr="002E71E4">
              <w:rPr>
                <w:rFonts w:ascii="Times New Roman" w:hAnsi="Times New Roman" w:cs="Times New Roman"/>
                <w:sz w:val="26"/>
                <w:szCs w:val="26"/>
              </w:rPr>
              <w:t>л. г.р.</w:t>
            </w:r>
          </w:p>
        </w:tc>
      </w:tr>
      <w:tr w:rsidR="00CC7498" w:rsidRPr="002E71E4" w:rsidTr="0079741F">
        <w:tc>
          <w:tcPr>
            <w:tcW w:w="1374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30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CC7498" w:rsidRPr="002E71E4" w:rsidRDefault="00CC7498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CC7498" w:rsidRPr="002E71E4" w:rsidRDefault="00CC7498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Окружные соревнования по футболу среди общеобразовательных школ и учебных заведений НАО в возрастной группе 2002-2003 г.р.</w:t>
            </w:r>
          </w:p>
        </w:tc>
      </w:tr>
      <w:tr w:rsidR="0079741F" w:rsidRPr="002E71E4" w:rsidTr="0079741F">
        <w:tc>
          <w:tcPr>
            <w:tcW w:w="1374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303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proofErr w:type="spellEnd"/>
          </w:p>
        </w:tc>
        <w:tc>
          <w:tcPr>
            <w:tcW w:w="2393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79741F" w:rsidRPr="002E71E4" w:rsidRDefault="00410331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</w:t>
            </w:r>
            <w:proofErr w:type="spell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арьян-Мара</w:t>
            </w:r>
            <w:proofErr w:type="spellEnd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 xml:space="preserve"> по футболу среди команд общеобразовательных учреждений</w:t>
            </w:r>
          </w:p>
        </w:tc>
      </w:tr>
      <w:tr w:rsidR="0079741F" w:rsidRPr="002E71E4" w:rsidTr="0079741F">
        <w:tc>
          <w:tcPr>
            <w:tcW w:w="1374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303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5244" w:type="dxa"/>
          </w:tcPr>
          <w:p w:rsidR="0079741F" w:rsidRPr="002E71E4" w:rsidRDefault="00410331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Чемпионат НАО по футболу среди мужских команд</w:t>
            </w:r>
          </w:p>
        </w:tc>
      </w:tr>
      <w:tr w:rsidR="0079741F" w:rsidRPr="002E71E4" w:rsidTr="0079741F">
        <w:tc>
          <w:tcPr>
            <w:tcW w:w="1374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303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79741F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79741F" w:rsidRPr="002E71E4" w:rsidRDefault="00410331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Окружные соревнования по футболу среди общеобразовательных школ и учебных заведений НАО</w:t>
            </w:r>
          </w:p>
        </w:tc>
      </w:tr>
      <w:tr w:rsidR="00410331" w:rsidRPr="002E71E4" w:rsidTr="0079741F">
        <w:tc>
          <w:tcPr>
            <w:tcW w:w="1374" w:type="dxa"/>
          </w:tcPr>
          <w:p w:rsidR="00410331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303" w:type="dxa"/>
          </w:tcPr>
          <w:p w:rsidR="00410331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410331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410331" w:rsidRPr="002E71E4" w:rsidRDefault="00410331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Первенство Ненецкого АО по футболу среди команд общеобразовательных учреждений и учебных заведений</w:t>
            </w:r>
          </w:p>
        </w:tc>
      </w:tr>
      <w:tr w:rsidR="00B844C7" w:rsidRPr="002E71E4" w:rsidTr="0079741F">
        <w:tc>
          <w:tcPr>
            <w:tcW w:w="1374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303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5244" w:type="dxa"/>
          </w:tcPr>
          <w:p w:rsidR="00B844C7" w:rsidRPr="002E71E4" w:rsidRDefault="00B844C7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Первенство Ненецкого АО по мини-футболу среди команд спортивных школ, клубов и футбольных секций в возрастной группе 2003-2004 г.р.</w:t>
            </w:r>
          </w:p>
        </w:tc>
      </w:tr>
      <w:tr w:rsidR="00B844C7" w:rsidRPr="002E71E4" w:rsidTr="0079741F">
        <w:tc>
          <w:tcPr>
            <w:tcW w:w="1374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303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РФ, Анапа</w:t>
            </w:r>
          </w:p>
        </w:tc>
        <w:tc>
          <w:tcPr>
            <w:tcW w:w="2393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B844C7" w:rsidRPr="002E71E4" w:rsidRDefault="00B844C7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по мини-футболу в рамках тематической смены «Поколение </w:t>
            </w:r>
            <w:r w:rsidRPr="002E71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844C7" w:rsidRPr="002E71E4" w:rsidTr="0079741F">
        <w:tc>
          <w:tcPr>
            <w:tcW w:w="1374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303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5244" w:type="dxa"/>
          </w:tcPr>
          <w:p w:rsidR="00B844C7" w:rsidRPr="002E71E4" w:rsidRDefault="00B844C7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Первенство Ненецкого АО по мини-футболу среди команд спортивных школ, клубов и футбольных секций в возрастной группе 2001-2002 г.р.</w:t>
            </w:r>
          </w:p>
        </w:tc>
      </w:tr>
      <w:tr w:rsidR="00B844C7" w:rsidRPr="002E71E4" w:rsidTr="0079741F">
        <w:tc>
          <w:tcPr>
            <w:tcW w:w="1374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303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B844C7" w:rsidRPr="002E71E4" w:rsidRDefault="00B844C7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 xml:space="preserve">Открытое Первенство «Детско-юношеской спортивной школы </w:t>
            </w:r>
            <w:proofErr w:type="spell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скателей</w:t>
            </w:r>
            <w:proofErr w:type="spellEnd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» по мини-</w:t>
            </w:r>
            <w:r w:rsidRPr="002E71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футболу среди юношей в возрастной группе 2003-2004 г.р.</w:t>
            </w:r>
          </w:p>
        </w:tc>
      </w:tr>
      <w:tr w:rsidR="00B844C7" w:rsidRPr="002E71E4" w:rsidTr="0079741F">
        <w:tc>
          <w:tcPr>
            <w:tcW w:w="1374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2014</w:t>
            </w:r>
          </w:p>
        </w:tc>
        <w:tc>
          <w:tcPr>
            <w:tcW w:w="1303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5244" w:type="dxa"/>
          </w:tcPr>
          <w:p w:rsidR="00B844C7" w:rsidRPr="002E71E4" w:rsidRDefault="00B844C7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 xml:space="preserve">Открытое Первенство «Детско-юношеской спортивной школы </w:t>
            </w:r>
            <w:proofErr w:type="spell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Start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скателей</w:t>
            </w:r>
            <w:proofErr w:type="spellEnd"/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» по мини-футболу среди юношей в возрастной группе 2005-2006 г.р.</w:t>
            </w:r>
          </w:p>
        </w:tc>
      </w:tr>
      <w:tr w:rsidR="00B844C7" w:rsidRPr="002E71E4" w:rsidTr="0079741F">
        <w:tc>
          <w:tcPr>
            <w:tcW w:w="1374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303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B844C7" w:rsidRPr="002E71E4" w:rsidRDefault="00B844C7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Открытое Первенство  ГБОУ ДОД «Дворец спорта «Норд» по мини-футболу среди юношей в возрастной группе 2002-2003 г.р.</w:t>
            </w:r>
          </w:p>
        </w:tc>
      </w:tr>
      <w:tr w:rsidR="00B844C7" w:rsidRPr="002E71E4" w:rsidTr="0079741F">
        <w:tc>
          <w:tcPr>
            <w:tcW w:w="1374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303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5244" w:type="dxa"/>
          </w:tcPr>
          <w:p w:rsidR="00B844C7" w:rsidRPr="002E71E4" w:rsidRDefault="00B844C7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Открытое Первенство  ГБОУ ДОД «Дворец спорта «Норд» по мини-футболу среди юношей в возрастной группе 2004-2006 г.р.</w:t>
            </w:r>
          </w:p>
        </w:tc>
      </w:tr>
      <w:tr w:rsidR="00B844C7" w:rsidRPr="002E71E4" w:rsidTr="0079741F">
        <w:tc>
          <w:tcPr>
            <w:tcW w:w="1374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303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B844C7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B844C7" w:rsidRPr="002E71E4" w:rsidRDefault="00B844C7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Открытое Первенство  ГБОУ ДОД «Дворец спорта «Норд» по мини-футболу среди юношей в возрастной группе 2002-2003 г.р.</w:t>
            </w:r>
          </w:p>
        </w:tc>
      </w:tr>
      <w:tr w:rsidR="00410331" w:rsidRPr="002E71E4" w:rsidTr="0079741F">
        <w:tc>
          <w:tcPr>
            <w:tcW w:w="1374" w:type="dxa"/>
          </w:tcPr>
          <w:p w:rsidR="00410331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303" w:type="dxa"/>
          </w:tcPr>
          <w:p w:rsidR="00410331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410331" w:rsidRPr="002E71E4" w:rsidRDefault="00410331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410331" w:rsidRPr="002E71E4" w:rsidRDefault="00410331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Открытое Первенство ГБОУ ДОД НАО «Дворец спорта «Норд» по мини-футболу</w:t>
            </w:r>
            <w:r w:rsidR="0095373C" w:rsidRPr="002E71E4">
              <w:rPr>
                <w:rFonts w:ascii="Times New Roman" w:hAnsi="Times New Roman" w:cs="Times New Roman"/>
                <w:sz w:val="26"/>
                <w:szCs w:val="26"/>
              </w:rPr>
              <w:t xml:space="preserve"> среди юношей, посвященное 20-летию образования «Дворца спорта «Норд»</w:t>
            </w: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10331" w:rsidRPr="002E71E4" w:rsidTr="0079741F">
        <w:tc>
          <w:tcPr>
            <w:tcW w:w="1374" w:type="dxa"/>
          </w:tcPr>
          <w:p w:rsidR="00410331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303" w:type="dxa"/>
          </w:tcPr>
          <w:p w:rsidR="00410331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РФ</w:t>
            </w:r>
          </w:p>
        </w:tc>
        <w:tc>
          <w:tcPr>
            <w:tcW w:w="2393" w:type="dxa"/>
          </w:tcPr>
          <w:p w:rsidR="00410331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Лучший бомбардир</w:t>
            </w:r>
          </w:p>
        </w:tc>
        <w:tc>
          <w:tcPr>
            <w:tcW w:w="5244" w:type="dxa"/>
          </w:tcPr>
          <w:p w:rsidR="00410331" w:rsidRPr="002E71E4" w:rsidRDefault="00B844C7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по мини-футболу среди общеобразовательных  учреждений Северо-Западного Федерального округа в рамках общероссийского проекта «Мини-футбол – в школу» (мальчики 2003-2004 г.р.)</w:t>
            </w:r>
          </w:p>
        </w:tc>
      </w:tr>
      <w:tr w:rsidR="00410331" w:rsidRPr="002E71E4" w:rsidTr="0079741F">
        <w:tc>
          <w:tcPr>
            <w:tcW w:w="1374" w:type="dxa"/>
          </w:tcPr>
          <w:p w:rsidR="00410331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303" w:type="dxa"/>
          </w:tcPr>
          <w:p w:rsidR="00410331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410331" w:rsidRPr="002E71E4" w:rsidRDefault="00B844C7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5244" w:type="dxa"/>
          </w:tcPr>
          <w:p w:rsidR="00410331" w:rsidRPr="002E71E4" w:rsidRDefault="00B844C7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Первенство округа по мини-футболу в возрастной группе 2001-2002 г.р.</w:t>
            </w:r>
          </w:p>
        </w:tc>
      </w:tr>
      <w:tr w:rsidR="00410331" w:rsidRPr="002E71E4" w:rsidTr="0079741F">
        <w:tc>
          <w:tcPr>
            <w:tcW w:w="1374" w:type="dxa"/>
          </w:tcPr>
          <w:p w:rsidR="00410331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303" w:type="dxa"/>
          </w:tcPr>
          <w:p w:rsidR="00410331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410331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5244" w:type="dxa"/>
          </w:tcPr>
          <w:p w:rsidR="00410331" w:rsidRPr="002E71E4" w:rsidRDefault="007D487B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Первенство округа по мини-футболу в возрастной группе 2003-2004 г.р.</w:t>
            </w:r>
          </w:p>
        </w:tc>
      </w:tr>
      <w:tr w:rsidR="00410331" w:rsidRPr="002E71E4" w:rsidTr="0079741F">
        <w:tc>
          <w:tcPr>
            <w:tcW w:w="1374" w:type="dxa"/>
          </w:tcPr>
          <w:p w:rsidR="00410331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303" w:type="dxa"/>
          </w:tcPr>
          <w:p w:rsidR="00410331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410331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410331" w:rsidRPr="002E71E4" w:rsidRDefault="007D487B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Первенство округа по мини-футболу в возрастной группе 2003-2004 г.р.</w:t>
            </w:r>
          </w:p>
        </w:tc>
      </w:tr>
      <w:tr w:rsidR="00410331" w:rsidRPr="002E71E4" w:rsidTr="0079741F">
        <w:tc>
          <w:tcPr>
            <w:tcW w:w="1374" w:type="dxa"/>
          </w:tcPr>
          <w:p w:rsidR="00410331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303" w:type="dxa"/>
          </w:tcPr>
          <w:p w:rsidR="00410331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410331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410331" w:rsidRPr="002E71E4" w:rsidRDefault="007D487B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Первенство округа по мини-футболу в возрастной группе 2005-2006 г.р.</w:t>
            </w:r>
          </w:p>
        </w:tc>
      </w:tr>
      <w:tr w:rsidR="00410331" w:rsidRPr="002E71E4" w:rsidTr="0079741F">
        <w:tc>
          <w:tcPr>
            <w:tcW w:w="1374" w:type="dxa"/>
          </w:tcPr>
          <w:p w:rsidR="00410331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303" w:type="dxa"/>
          </w:tcPr>
          <w:p w:rsidR="00410331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410331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410331" w:rsidRPr="002E71E4" w:rsidRDefault="007D487B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Открытое Первенство  ГБОУ ДОД «Дворец спорта «Норд» по мини-футболу среди юношей в возрастной группе 2004-2006 г.р., посвященное 20-летию образования «Дворца спорта «Норд»</w:t>
            </w:r>
          </w:p>
        </w:tc>
      </w:tr>
      <w:tr w:rsidR="00410331" w:rsidRPr="002E71E4" w:rsidTr="0079741F">
        <w:tc>
          <w:tcPr>
            <w:tcW w:w="1374" w:type="dxa"/>
          </w:tcPr>
          <w:p w:rsidR="00410331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303" w:type="dxa"/>
          </w:tcPr>
          <w:p w:rsidR="00410331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410331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5244" w:type="dxa"/>
          </w:tcPr>
          <w:p w:rsidR="00410331" w:rsidRPr="002E71E4" w:rsidRDefault="007D487B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Открытое Первенство  ГБОУ ДОД «Дворец спорта «Норд» по мини-футболу среди юношей в возрастной группе 2002-2003 г.р., посвященное 20-летию образования «Дворца спорта «Норд»</w:t>
            </w:r>
          </w:p>
        </w:tc>
      </w:tr>
      <w:tr w:rsidR="007D487B" w:rsidRPr="002E71E4" w:rsidTr="0079741F">
        <w:tc>
          <w:tcPr>
            <w:tcW w:w="1374" w:type="dxa"/>
          </w:tcPr>
          <w:p w:rsidR="007D487B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303" w:type="dxa"/>
          </w:tcPr>
          <w:p w:rsidR="007D487B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</w:p>
        </w:tc>
        <w:tc>
          <w:tcPr>
            <w:tcW w:w="2393" w:type="dxa"/>
          </w:tcPr>
          <w:p w:rsidR="007D487B" w:rsidRPr="002E71E4" w:rsidRDefault="007D487B" w:rsidP="0079741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5244" w:type="dxa"/>
          </w:tcPr>
          <w:p w:rsidR="007D487B" w:rsidRPr="002E71E4" w:rsidRDefault="007D487B" w:rsidP="0072708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1E4">
              <w:rPr>
                <w:rFonts w:ascii="Times New Roman" w:hAnsi="Times New Roman" w:cs="Times New Roman"/>
                <w:sz w:val="26"/>
                <w:szCs w:val="26"/>
              </w:rPr>
              <w:t>Открытое Первенство  ГБОУ ДОД «Дворец спорта «Норд» по мини-футболу среди юношей в возрастной группе 2000-2001 г.р., посвященное 20-летию образования «Дворца спорта «Норд»</w:t>
            </w:r>
          </w:p>
        </w:tc>
      </w:tr>
    </w:tbl>
    <w:p w:rsidR="008A5D2E" w:rsidRPr="002327E3" w:rsidRDefault="002327E3" w:rsidP="0068716D">
      <w:pPr>
        <w:pStyle w:val="110"/>
        <w:keepNext/>
        <w:keepLines/>
        <w:shd w:val="clear" w:color="auto" w:fill="auto"/>
        <w:spacing w:before="0" w:after="0" w:line="485" w:lineRule="exact"/>
        <w:jc w:val="center"/>
        <w:rPr>
          <w:b/>
          <w:sz w:val="26"/>
          <w:szCs w:val="26"/>
        </w:rPr>
      </w:pPr>
      <w:r w:rsidRPr="002327E3">
        <w:rPr>
          <w:rStyle w:val="120"/>
          <w:b/>
          <w:sz w:val="26"/>
          <w:szCs w:val="26"/>
        </w:rPr>
        <w:lastRenderedPageBreak/>
        <w:t>Библиографический список</w:t>
      </w:r>
    </w:p>
    <w:p w:rsidR="008A5D2E" w:rsidRPr="002E71E4" w:rsidRDefault="002327E3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34"/>
        </w:tabs>
        <w:spacing w:after="0" w:line="240" w:lineRule="auto"/>
        <w:ind w:left="40" w:right="20" w:firstLine="580"/>
        <w:jc w:val="both"/>
        <w:rPr>
          <w:sz w:val="26"/>
          <w:szCs w:val="26"/>
        </w:rPr>
      </w:pPr>
      <w:r>
        <w:rPr>
          <w:sz w:val="26"/>
          <w:szCs w:val="26"/>
        </w:rPr>
        <w:t>Андреев, С.Н. Футбол</w:t>
      </w:r>
      <w:r w:rsidR="008A5D2E" w:rsidRPr="002E71E4">
        <w:rPr>
          <w:sz w:val="26"/>
          <w:szCs w:val="26"/>
        </w:rPr>
        <w:t xml:space="preserve">: Поурочная программа для </w:t>
      </w:r>
      <w:proofErr w:type="gramStart"/>
      <w:r w:rsidR="008A5D2E" w:rsidRPr="002E71E4">
        <w:rPr>
          <w:sz w:val="26"/>
          <w:szCs w:val="26"/>
        </w:rPr>
        <w:t>учебно- тренировочных</w:t>
      </w:r>
      <w:proofErr w:type="gramEnd"/>
      <w:r w:rsidR="008A5D2E" w:rsidRPr="002E71E4">
        <w:rPr>
          <w:sz w:val="26"/>
          <w:szCs w:val="26"/>
        </w:rPr>
        <w:t xml:space="preserve"> групп и групп спортивного совершенствования ДЮСШ и СДЮШОР / С.Н. Андреев. - М., 1986 - 261 с.</w:t>
      </w:r>
    </w:p>
    <w:p w:rsidR="008A5D2E" w:rsidRPr="002E71E4" w:rsidRDefault="008A5D2E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34"/>
        </w:tabs>
        <w:spacing w:after="0" w:line="240" w:lineRule="auto"/>
        <w:ind w:left="40" w:righ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 xml:space="preserve">Андреев, С.Н. Организационные проблемы подготовки спортивных резервов по футболу : </w:t>
      </w:r>
      <w:proofErr w:type="spellStart"/>
      <w:r w:rsidRPr="002E71E4">
        <w:rPr>
          <w:sz w:val="26"/>
          <w:szCs w:val="26"/>
        </w:rPr>
        <w:t>автореф</w:t>
      </w:r>
      <w:proofErr w:type="spellEnd"/>
      <w:r w:rsidRPr="002E71E4">
        <w:rPr>
          <w:sz w:val="26"/>
          <w:szCs w:val="26"/>
        </w:rPr>
        <w:t xml:space="preserve">. </w:t>
      </w:r>
      <w:proofErr w:type="spellStart"/>
      <w:r w:rsidRPr="002E71E4">
        <w:rPr>
          <w:sz w:val="26"/>
          <w:szCs w:val="26"/>
        </w:rPr>
        <w:t>дис</w:t>
      </w:r>
      <w:proofErr w:type="spellEnd"/>
      <w:r w:rsidRPr="002E71E4">
        <w:rPr>
          <w:sz w:val="26"/>
          <w:szCs w:val="26"/>
        </w:rPr>
        <w:t xml:space="preserve">... канд. </w:t>
      </w:r>
      <w:proofErr w:type="spellStart"/>
      <w:r w:rsidRPr="002E71E4">
        <w:rPr>
          <w:sz w:val="26"/>
          <w:szCs w:val="26"/>
        </w:rPr>
        <w:t>пед</w:t>
      </w:r>
      <w:proofErr w:type="spellEnd"/>
      <w:r w:rsidRPr="002E71E4">
        <w:rPr>
          <w:sz w:val="26"/>
          <w:szCs w:val="26"/>
        </w:rPr>
        <w:t>. наук / 13.00.04 / С.Н. Андре</w:t>
      </w:r>
      <w:r w:rsidRPr="002E71E4">
        <w:rPr>
          <w:sz w:val="26"/>
          <w:szCs w:val="26"/>
        </w:rPr>
        <w:softHyphen/>
        <w:t>ев</w:t>
      </w:r>
      <w:proofErr w:type="gramStart"/>
      <w:r w:rsidRPr="002E71E4">
        <w:rPr>
          <w:sz w:val="26"/>
          <w:szCs w:val="26"/>
        </w:rPr>
        <w:t>.-</w:t>
      </w:r>
      <w:proofErr w:type="gramEnd"/>
      <w:r w:rsidRPr="002E71E4">
        <w:rPr>
          <w:sz w:val="26"/>
          <w:szCs w:val="26"/>
        </w:rPr>
        <w:t>Омск, 1988.-19 с.</w:t>
      </w:r>
    </w:p>
    <w:p w:rsidR="008A5D2E" w:rsidRPr="002E71E4" w:rsidRDefault="008A5D2E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30"/>
        </w:tabs>
        <w:spacing w:after="0" w:line="240" w:lineRule="auto"/>
        <w:ind w:left="40" w:right="20" w:firstLine="58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Андреев, С.Н. Работать по новым программам // Футбол-Ежегодник / С.Н. Андреев, A.C. Соловьев. - М., 1985. - С. 33-35.</w:t>
      </w:r>
    </w:p>
    <w:p w:rsidR="008A5D2E" w:rsidRPr="002E71E4" w:rsidRDefault="008A5D2E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10"/>
        </w:tabs>
        <w:spacing w:after="0" w:line="240" w:lineRule="auto"/>
        <w:ind w:left="2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Герасименко, А.П. Совершенствование основ технико-тактического мастерства юных футболистов</w:t>
      </w:r>
      <w:r w:rsidR="002327E3">
        <w:rPr>
          <w:sz w:val="26"/>
          <w:szCs w:val="26"/>
        </w:rPr>
        <w:t xml:space="preserve"> / А.П. Герасименко. — Волгоград</w:t>
      </w:r>
      <w:r w:rsidRPr="002E71E4">
        <w:rPr>
          <w:sz w:val="26"/>
          <w:szCs w:val="26"/>
        </w:rPr>
        <w:t>: ВГАФК, 2002. - 87 с.</w:t>
      </w:r>
    </w:p>
    <w:p w:rsidR="008A5D2E" w:rsidRPr="002E71E4" w:rsidRDefault="008A5D2E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19"/>
        </w:tabs>
        <w:spacing w:after="0" w:line="240" w:lineRule="auto"/>
        <w:ind w:left="20" w:right="20" w:firstLine="56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Голомазов, C.B. Теория и методика футбола. Техника игры / C</w:t>
      </w:r>
      <w:r w:rsidR="002327E3">
        <w:rPr>
          <w:sz w:val="26"/>
          <w:szCs w:val="26"/>
        </w:rPr>
        <w:t xml:space="preserve">.B. Голомазов, Б.Г. </w:t>
      </w:r>
      <w:proofErr w:type="spellStart"/>
      <w:r w:rsidR="002327E3">
        <w:rPr>
          <w:sz w:val="26"/>
          <w:szCs w:val="26"/>
        </w:rPr>
        <w:t>Чирва</w:t>
      </w:r>
      <w:proofErr w:type="spellEnd"/>
      <w:r w:rsidR="002327E3">
        <w:rPr>
          <w:sz w:val="26"/>
          <w:szCs w:val="26"/>
        </w:rPr>
        <w:t>. - М.</w:t>
      </w:r>
      <w:r w:rsidRPr="002E71E4">
        <w:rPr>
          <w:sz w:val="26"/>
          <w:szCs w:val="26"/>
        </w:rPr>
        <w:t xml:space="preserve">: </w:t>
      </w:r>
      <w:proofErr w:type="spellStart"/>
      <w:r w:rsidRPr="002E71E4">
        <w:rPr>
          <w:sz w:val="26"/>
          <w:szCs w:val="26"/>
        </w:rPr>
        <w:t>СпортакадемПресс</w:t>
      </w:r>
      <w:proofErr w:type="spellEnd"/>
      <w:r w:rsidRPr="002E71E4">
        <w:rPr>
          <w:sz w:val="26"/>
          <w:szCs w:val="26"/>
        </w:rPr>
        <w:t>, 2002. - 472 с.</w:t>
      </w:r>
    </w:p>
    <w:p w:rsidR="008A5D2E" w:rsidRPr="002E71E4" w:rsidRDefault="002327E3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00"/>
        </w:tabs>
        <w:spacing w:after="0" w:line="240" w:lineRule="auto"/>
        <w:ind w:left="20" w:right="20" w:firstLine="580"/>
        <w:jc w:val="both"/>
        <w:rPr>
          <w:sz w:val="26"/>
          <w:szCs w:val="26"/>
        </w:rPr>
      </w:pPr>
      <w:r>
        <w:rPr>
          <w:sz w:val="26"/>
          <w:szCs w:val="26"/>
        </w:rPr>
        <w:t>Коробейник, A.B. Футбол</w:t>
      </w:r>
      <w:r w:rsidR="008A5D2E" w:rsidRPr="002E71E4">
        <w:rPr>
          <w:sz w:val="26"/>
          <w:szCs w:val="26"/>
        </w:rPr>
        <w:t>: Самоучитель игры</w:t>
      </w:r>
      <w:r w:rsidR="00420444" w:rsidRPr="002E71E4">
        <w:rPr>
          <w:sz w:val="26"/>
          <w:szCs w:val="26"/>
        </w:rPr>
        <w:t>. - Ростов-на-Дону: Феникс, 2014</w:t>
      </w:r>
      <w:r w:rsidR="008A5D2E" w:rsidRPr="002E71E4">
        <w:rPr>
          <w:sz w:val="26"/>
          <w:szCs w:val="26"/>
        </w:rPr>
        <w:t>. - 125 с.</w:t>
      </w:r>
    </w:p>
    <w:p w:rsidR="00420444" w:rsidRPr="002E71E4" w:rsidRDefault="00420444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10"/>
        </w:tabs>
        <w:spacing w:after="0" w:line="240" w:lineRule="auto"/>
        <w:ind w:left="20" w:right="20" w:firstLine="60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Спортивные игры</w:t>
      </w:r>
      <w:r w:rsidR="008A5D2E" w:rsidRPr="002E71E4">
        <w:rPr>
          <w:sz w:val="26"/>
          <w:szCs w:val="26"/>
        </w:rPr>
        <w:t>: правила, техника, тактика. - Ро</w:t>
      </w:r>
      <w:r w:rsidRPr="002E71E4">
        <w:rPr>
          <w:sz w:val="26"/>
          <w:szCs w:val="26"/>
        </w:rPr>
        <w:t>стов н/Д.: Изд-во «Феникс», 201</w:t>
      </w:r>
      <w:r w:rsidR="008A5D2E" w:rsidRPr="002E71E4">
        <w:rPr>
          <w:sz w:val="26"/>
          <w:szCs w:val="26"/>
        </w:rPr>
        <w:t>4. - 448 с.</w:t>
      </w:r>
    </w:p>
    <w:p w:rsidR="008A5D2E" w:rsidRPr="002E71E4" w:rsidRDefault="00420444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10"/>
        </w:tabs>
        <w:spacing w:after="0" w:line="240" w:lineRule="auto"/>
        <w:ind w:left="20" w:right="20" w:firstLine="60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Спортивные</w:t>
      </w:r>
      <w:r w:rsidRPr="002E71E4">
        <w:rPr>
          <w:sz w:val="26"/>
          <w:szCs w:val="26"/>
        </w:rPr>
        <w:tab/>
        <w:t>игры</w:t>
      </w:r>
      <w:r w:rsidR="008A5D2E" w:rsidRPr="002E71E4">
        <w:rPr>
          <w:sz w:val="26"/>
          <w:szCs w:val="26"/>
        </w:rPr>
        <w:t>: Техника, тактика, обучение : учеб</w:t>
      </w:r>
      <w:proofErr w:type="gramStart"/>
      <w:r w:rsidR="008A5D2E" w:rsidRPr="002E71E4">
        <w:rPr>
          <w:sz w:val="26"/>
          <w:szCs w:val="26"/>
        </w:rPr>
        <w:t>.</w:t>
      </w:r>
      <w:proofErr w:type="gramEnd"/>
      <w:r w:rsidR="008A5D2E" w:rsidRPr="002E71E4">
        <w:rPr>
          <w:sz w:val="26"/>
          <w:szCs w:val="26"/>
        </w:rPr>
        <w:t xml:space="preserve"> </w:t>
      </w:r>
      <w:proofErr w:type="gramStart"/>
      <w:r w:rsidR="008A5D2E" w:rsidRPr="002E71E4">
        <w:rPr>
          <w:sz w:val="26"/>
          <w:szCs w:val="26"/>
        </w:rPr>
        <w:t>д</w:t>
      </w:r>
      <w:proofErr w:type="gramEnd"/>
      <w:r w:rsidR="008A5D2E" w:rsidRPr="002E71E4">
        <w:rPr>
          <w:sz w:val="26"/>
          <w:szCs w:val="26"/>
        </w:rPr>
        <w:t xml:space="preserve">ля студ. </w:t>
      </w:r>
      <w:proofErr w:type="spellStart"/>
      <w:r w:rsidR="008A5D2E" w:rsidRPr="002E71E4">
        <w:rPr>
          <w:sz w:val="26"/>
          <w:szCs w:val="26"/>
        </w:rPr>
        <w:t>высш</w:t>
      </w:r>
      <w:proofErr w:type="spellEnd"/>
      <w:r w:rsidR="008A5D2E" w:rsidRPr="002E71E4">
        <w:rPr>
          <w:sz w:val="26"/>
          <w:szCs w:val="26"/>
        </w:rPr>
        <w:t xml:space="preserve">. </w:t>
      </w:r>
      <w:proofErr w:type="spellStart"/>
      <w:r w:rsidR="008A5D2E" w:rsidRPr="002E71E4">
        <w:rPr>
          <w:sz w:val="26"/>
          <w:szCs w:val="26"/>
        </w:rPr>
        <w:t>пед</w:t>
      </w:r>
      <w:proofErr w:type="spellEnd"/>
      <w:r w:rsidR="008A5D2E" w:rsidRPr="002E71E4">
        <w:rPr>
          <w:sz w:val="26"/>
          <w:szCs w:val="26"/>
        </w:rPr>
        <w:t xml:space="preserve">. учеб. заведений /Ю.Д. Железняк, Ю.М. Портнов, В П. Савин, A.B. </w:t>
      </w:r>
      <w:proofErr w:type="spellStart"/>
      <w:r w:rsidR="008A5D2E" w:rsidRPr="002E71E4">
        <w:rPr>
          <w:sz w:val="26"/>
          <w:szCs w:val="26"/>
        </w:rPr>
        <w:t>Лексаков</w:t>
      </w:r>
      <w:proofErr w:type="spellEnd"/>
      <w:r w:rsidR="008A5D2E" w:rsidRPr="002E71E4">
        <w:rPr>
          <w:sz w:val="26"/>
          <w:szCs w:val="26"/>
        </w:rPr>
        <w:t xml:space="preserve"> / под ред. Ю.Д.</w:t>
      </w:r>
      <w:r w:rsidRPr="002E71E4">
        <w:rPr>
          <w:sz w:val="26"/>
          <w:szCs w:val="26"/>
        </w:rPr>
        <w:t xml:space="preserve"> Железняка, Ю.М. Портнова. - М.</w:t>
      </w:r>
      <w:r w:rsidR="008A5D2E" w:rsidRPr="002E71E4">
        <w:rPr>
          <w:sz w:val="26"/>
          <w:szCs w:val="26"/>
        </w:rPr>
        <w:t>: Изд</w:t>
      </w:r>
      <w:r w:rsidRPr="002E71E4">
        <w:rPr>
          <w:sz w:val="26"/>
          <w:szCs w:val="26"/>
        </w:rPr>
        <w:t>атель</w:t>
      </w:r>
      <w:r w:rsidRPr="002E71E4">
        <w:rPr>
          <w:sz w:val="26"/>
          <w:szCs w:val="26"/>
        </w:rPr>
        <w:softHyphen/>
        <w:t>ский центр «Академия», 201</w:t>
      </w:r>
      <w:r w:rsidR="008A5D2E" w:rsidRPr="002E71E4">
        <w:rPr>
          <w:sz w:val="26"/>
          <w:szCs w:val="26"/>
        </w:rPr>
        <w:t>1. - 520 с.</w:t>
      </w:r>
    </w:p>
    <w:p w:rsidR="00420444" w:rsidRPr="002E71E4" w:rsidRDefault="00420444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10"/>
        </w:tabs>
        <w:spacing w:after="0" w:line="240" w:lineRule="auto"/>
        <w:ind w:left="20" w:right="20" w:firstLine="60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Новая школа в футбольной тренировке. – М.: Терра – Спорт, 2002 – 240с.</w:t>
      </w:r>
    </w:p>
    <w:p w:rsidR="00420444" w:rsidRPr="002E71E4" w:rsidRDefault="00420444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10"/>
        </w:tabs>
        <w:spacing w:after="0" w:line="240" w:lineRule="auto"/>
        <w:ind w:left="20" w:right="20" w:firstLine="60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 xml:space="preserve">Ж. – Л. </w:t>
      </w:r>
      <w:proofErr w:type="spellStart"/>
      <w:r w:rsidRPr="002E71E4">
        <w:rPr>
          <w:sz w:val="26"/>
          <w:szCs w:val="26"/>
        </w:rPr>
        <w:t>Чесно</w:t>
      </w:r>
      <w:proofErr w:type="spellEnd"/>
      <w:r w:rsidRPr="002E71E4">
        <w:rPr>
          <w:sz w:val="26"/>
          <w:szCs w:val="26"/>
        </w:rPr>
        <w:t xml:space="preserve">, Ж. </w:t>
      </w:r>
      <w:proofErr w:type="spellStart"/>
      <w:r w:rsidRPr="002E71E4">
        <w:rPr>
          <w:sz w:val="26"/>
          <w:szCs w:val="26"/>
        </w:rPr>
        <w:t>Дюрэ</w:t>
      </w:r>
      <w:proofErr w:type="spellEnd"/>
      <w:r w:rsidRPr="002E71E4">
        <w:rPr>
          <w:sz w:val="26"/>
          <w:szCs w:val="26"/>
        </w:rPr>
        <w:t xml:space="preserve">. Футбол. Обучение базовой технике: пер. с франц. – М.: Спор </w:t>
      </w:r>
      <w:proofErr w:type="spellStart"/>
      <w:r w:rsidRPr="002E71E4">
        <w:rPr>
          <w:sz w:val="26"/>
          <w:szCs w:val="26"/>
        </w:rPr>
        <w:t>Академ</w:t>
      </w:r>
      <w:proofErr w:type="spellEnd"/>
      <w:r w:rsidRPr="002E71E4">
        <w:rPr>
          <w:sz w:val="26"/>
          <w:szCs w:val="26"/>
        </w:rPr>
        <w:t xml:space="preserve"> Пресс, 2002. 170 с.</w:t>
      </w:r>
    </w:p>
    <w:p w:rsidR="00420444" w:rsidRPr="002E71E4" w:rsidRDefault="00420444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10"/>
        </w:tabs>
        <w:spacing w:after="0" w:line="240" w:lineRule="auto"/>
        <w:ind w:left="20" w:right="20" w:firstLine="60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 xml:space="preserve">Б.Г. </w:t>
      </w:r>
      <w:proofErr w:type="spellStart"/>
      <w:r w:rsidRPr="002E71E4">
        <w:rPr>
          <w:sz w:val="26"/>
          <w:szCs w:val="26"/>
        </w:rPr>
        <w:t>Чирва</w:t>
      </w:r>
      <w:proofErr w:type="spellEnd"/>
      <w:r w:rsidRPr="002E71E4">
        <w:rPr>
          <w:sz w:val="26"/>
          <w:szCs w:val="26"/>
        </w:rPr>
        <w:t xml:space="preserve"> футбол. Методика совершенствования «техники эпизодов игры». – М.: Спорт </w:t>
      </w:r>
      <w:proofErr w:type="spellStart"/>
      <w:r w:rsidRPr="002E71E4">
        <w:rPr>
          <w:sz w:val="26"/>
          <w:szCs w:val="26"/>
        </w:rPr>
        <w:t>Академ</w:t>
      </w:r>
      <w:proofErr w:type="spellEnd"/>
      <w:r w:rsidRPr="002E71E4">
        <w:rPr>
          <w:sz w:val="26"/>
          <w:szCs w:val="26"/>
        </w:rPr>
        <w:t xml:space="preserve"> Пресс, 2001. – 112 с. (приложение к журналу Теория и практика футбола)</w:t>
      </w:r>
    </w:p>
    <w:p w:rsidR="00420444" w:rsidRPr="002E71E4" w:rsidRDefault="00420444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10"/>
        </w:tabs>
        <w:spacing w:after="0" w:line="240" w:lineRule="auto"/>
        <w:ind w:left="20" w:right="20" w:firstLine="60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 xml:space="preserve">М. Кук. 101 упражнение для юных футболистов: возраст 7-11 лет/ </w:t>
      </w:r>
      <w:proofErr w:type="spellStart"/>
      <w:r w:rsidRPr="002E71E4">
        <w:rPr>
          <w:sz w:val="26"/>
          <w:szCs w:val="26"/>
        </w:rPr>
        <w:t>Малькольм</w:t>
      </w:r>
      <w:proofErr w:type="spellEnd"/>
      <w:r w:rsidRPr="002E71E4">
        <w:rPr>
          <w:sz w:val="26"/>
          <w:szCs w:val="26"/>
        </w:rPr>
        <w:t xml:space="preserve"> Кук; пер. с </w:t>
      </w:r>
      <w:proofErr w:type="spellStart"/>
      <w:r w:rsidRPr="002E71E4">
        <w:rPr>
          <w:sz w:val="26"/>
          <w:szCs w:val="26"/>
        </w:rPr>
        <w:t>анг</w:t>
      </w:r>
      <w:proofErr w:type="spellEnd"/>
      <w:r w:rsidRPr="002E71E4">
        <w:rPr>
          <w:sz w:val="26"/>
          <w:szCs w:val="26"/>
        </w:rPr>
        <w:t xml:space="preserve">.    Л. Захаровича. – М.: АСТ: </w:t>
      </w:r>
      <w:proofErr w:type="spellStart"/>
      <w:r w:rsidRPr="002E71E4">
        <w:rPr>
          <w:sz w:val="26"/>
          <w:szCs w:val="26"/>
        </w:rPr>
        <w:t>Астрель</w:t>
      </w:r>
      <w:proofErr w:type="spellEnd"/>
      <w:r w:rsidRPr="002E71E4">
        <w:rPr>
          <w:sz w:val="26"/>
          <w:szCs w:val="26"/>
        </w:rPr>
        <w:t>, 2005г. – 128 с.</w:t>
      </w:r>
    </w:p>
    <w:p w:rsidR="00420444" w:rsidRPr="002E71E4" w:rsidRDefault="00420444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10"/>
        </w:tabs>
        <w:spacing w:after="0" w:line="240" w:lineRule="auto"/>
        <w:ind w:left="20" w:right="20" w:firstLine="60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 xml:space="preserve">Е.Н. </w:t>
      </w:r>
      <w:proofErr w:type="spellStart"/>
      <w:r w:rsidRPr="002E71E4">
        <w:rPr>
          <w:sz w:val="26"/>
          <w:szCs w:val="26"/>
        </w:rPr>
        <w:t>Гогунов</w:t>
      </w:r>
      <w:proofErr w:type="spellEnd"/>
      <w:r w:rsidRPr="002E71E4">
        <w:rPr>
          <w:sz w:val="26"/>
          <w:szCs w:val="26"/>
        </w:rPr>
        <w:t xml:space="preserve">., Б.И. Мартьянов. Психология физического воспитания и спорта: Учебное  пособие для студентов </w:t>
      </w:r>
      <w:proofErr w:type="spellStart"/>
      <w:r w:rsidRPr="002E71E4">
        <w:rPr>
          <w:sz w:val="26"/>
          <w:szCs w:val="26"/>
        </w:rPr>
        <w:t>высш</w:t>
      </w:r>
      <w:proofErr w:type="spellEnd"/>
      <w:r w:rsidRPr="002E71E4">
        <w:rPr>
          <w:sz w:val="26"/>
          <w:szCs w:val="26"/>
        </w:rPr>
        <w:t xml:space="preserve">. </w:t>
      </w:r>
      <w:proofErr w:type="spellStart"/>
      <w:r w:rsidRPr="002E71E4">
        <w:rPr>
          <w:sz w:val="26"/>
          <w:szCs w:val="26"/>
        </w:rPr>
        <w:t>педаг</w:t>
      </w:r>
      <w:proofErr w:type="spellEnd"/>
      <w:r w:rsidRPr="002E71E4">
        <w:rPr>
          <w:sz w:val="26"/>
          <w:szCs w:val="26"/>
        </w:rPr>
        <w:t>. учеб</w:t>
      </w:r>
      <w:proofErr w:type="gramStart"/>
      <w:r w:rsidRPr="002E71E4">
        <w:rPr>
          <w:sz w:val="26"/>
          <w:szCs w:val="26"/>
        </w:rPr>
        <w:t>.</w:t>
      </w:r>
      <w:proofErr w:type="gramEnd"/>
      <w:r w:rsidRPr="002E71E4">
        <w:rPr>
          <w:sz w:val="26"/>
          <w:szCs w:val="26"/>
        </w:rPr>
        <w:t xml:space="preserve"> </w:t>
      </w:r>
      <w:proofErr w:type="gramStart"/>
      <w:r w:rsidRPr="002E71E4">
        <w:rPr>
          <w:sz w:val="26"/>
          <w:szCs w:val="26"/>
        </w:rPr>
        <w:t>з</w:t>
      </w:r>
      <w:proofErr w:type="gramEnd"/>
      <w:r w:rsidRPr="002E71E4">
        <w:rPr>
          <w:sz w:val="26"/>
          <w:szCs w:val="26"/>
        </w:rPr>
        <w:t>аведений. – М.: Издательский центр «Академия», 2003. – 228 с.</w:t>
      </w:r>
    </w:p>
    <w:p w:rsidR="00420444" w:rsidRPr="002E71E4" w:rsidRDefault="00420444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10"/>
        </w:tabs>
        <w:spacing w:after="0" w:line="240" w:lineRule="auto"/>
        <w:ind w:left="20" w:right="20" w:firstLine="600"/>
        <w:jc w:val="both"/>
        <w:rPr>
          <w:sz w:val="26"/>
          <w:szCs w:val="26"/>
        </w:rPr>
      </w:pPr>
      <w:proofErr w:type="spellStart"/>
      <w:r w:rsidRPr="002E71E4">
        <w:rPr>
          <w:sz w:val="26"/>
          <w:szCs w:val="26"/>
        </w:rPr>
        <w:t>О.Б.Лапшин</w:t>
      </w:r>
      <w:proofErr w:type="spellEnd"/>
      <w:r w:rsidRPr="002E71E4">
        <w:rPr>
          <w:sz w:val="26"/>
          <w:szCs w:val="26"/>
        </w:rPr>
        <w:t xml:space="preserve"> Теория и методика подготовки ю</w:t>
      </w:r>
      <w:r w:rsidR="00B35478" w:rsidRPr="002E71E4">
        <w:rPr>
          <w:sz w:val="26"/>
          <w:szCs w:val="26"/>
        </w:rPr>
        <w:t>ных футболистов: Методическое пособие. – М.: Издательство «Человек», 2010. – 176  с.</w:t>
      </w:r>
    </w:p>
    <w:p w:rsidR="00B35478" w:rsidRPr="002E71E4" w:rsidRDefault="00B35478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10"/>
        </w:tabs>
        <w:spacing w:after="0" w:line="240" w:lineRule="auto"/>
        <w:ind w:left="20" w:right="20" w:firstLine="600"/>
        <w:jc w:val="both"/>
        <w:rPr>
          <w:sz w:val="26"/>
          <w:szCs w:val="26"/>
        </w:rPr>
      </w:pPr>
      <w:proofErr w:type="spellStart"/>
      <w:r w:rsidRPr="002E71E4">
        <w:rPr>
          <w:sz w:val="26"/>
          <w:szCs w:val="26"/>
        </w:rPr>
        <w:t>Б.И.Плон</w:t>
      </w:r>
      <w:proofErr w:type="spellEnd"/>
      <w:r w:rsidRPr="002E71E4">
        <w:rPr>
          <w:sz w:val="26"/>
          <w:szCs w:val="26"/>
        </w:rPr>
        <w:t>. Новая школа в футбольной тренировке. М.: - Издательство «Олимпия», 2008. – 240 с.</w:t>
      </w:r>
    </w:p>
    <w:p w:rsidR="00B35478" w:rsidRPr="002E71E4" w:rsidRDefault="00B35478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10"/>
        </w:tabs>
        <w:spacing w:after="0" w:line="240" w:lineRule="auto"/>
        <w:ind w:left="20" w:right="20" w:firstLine="60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Футбол в школе. Практическое пособие по организации и проведению в средних общеобразовательных школах уроков по футболу. М. Терра – Спорт, Олимпия пресс. 2002.</w:t>
      </w:r>
    </w:p>
    <w:p w:rsidR="00B35478" w:rsidRDefault="00B35478" w:rsidP="002327E3">
      <w:pPr>
        <w:pStyle w:val="a9"/>
        <w:numPr>
          <w:ilvl w:val="4"/>
          <w:numId w:val="9"/>
        </w:numPr>
        <w:shd w:val="clear" w:color="auto" w:fill="auto"/>
        <w:tabs>
          <w:tab w:val="left" w:pos="1110"/>
        </w:tabs>
        <w:spacing w:after="0" w:line="240" w:lineRule="auto"/>
        <w:ind w:left="20" w:right="20" w:firstLine="600"/>
        <w:jc w:val="both"/>
        <w:rPr>
          <w:sz w:val="26"/>
          <w:szCs w:val="26"/>
        </w:rPr>
      </w:pPr>
      <w:r w:rsidRPr="002E71E4">
        <w:rPr>
          <w:sz w:val="26"/>
          <w:szCs w:val="26"/>
        </w:rPr>
        <w:t xml:space="preserve">Футбол. Программа и методические рекомендации для </w:t>
      </w:r>
      <w:proofErr w:type="spellStart"/>
      <w:proofErr w:type="gramStart"/>
      <w:r w:rsidRPr="002E71E4">
        <w:rPr>
          <w:sz w:val="26"/>
          <w:szCs w:val="26"/>
        </w:rPr>
        <w:t>учебно</w:t>
      </w:r>
      <w:proofErr w:type="spellEnd"/>
      <w:r w:rsidRPr="002E71E4">
        <w:rPr>
          <w:sz w:val="26"/>
          <w:szCs w:val="26"/>
        </w:rPr>
        <w:t xml:space="preserve"> - тренировочной</w:t>
      </w:r>
      <w:proofErr w:type="gramEnd"/>
      <w:r w:rsidRPr="002E71E4">
        <w:rPr>
          <w:sz w:val="26"/>
          <w:szCs w:val="26"/>
        </w:rPr>
        <w:t xml:space="preserve"> работы в спортивных школах. Программа и методические рекомендации для </w:t>
      </w:r>
      <w:proofErr w:type="spellStart"/>
      <w:proofErr w:type="gramStart"/>
      <w:r w:rsidRPr="002E71E4">
        <w:rPr>
          <w:sz w:val="26"/>
          <w:szCs w:val="26"/>
        </w:rPr>
        <w:t>учебно</w:t>
      </w:r>
      <w:proofErr w:type="spellEnd"/>
      <w:r w:rsidRPr="002E71E4">
        <w:rPr>
          <w:sz w:val="26"/>
          <w:szCs w:val="26"/>
        </w:rPr>
        <w:t xml:space="preserve"> – тренировочной</w:t>
      </w:r>
      <w:proofErr w:type="gramEnd"/>
      <w:r w:rsidRPr="002E71E4">
        <w:rPr>
          <w:sz w:val="26"/>
          <w:szCs w:val="26"/>
        </w:rPr>
        <w:t xml:space="preserve"> работы в спортивных школах подготовлены Российским футбольным союзом под общей редакцией </w:t>
      </w:r>
      <w:proofErr w:type="spellStart"/>
      <w:r w:rsidRPr="002E71E4">
        <w:rPr>
          <w:sz w:val="26"/>
          <w:szCs w:val="26"/>
        </w:rPr>
        <w:t>Хомутского</w:t>
      </w:r>
      <w:proofErr w:type="spellEnd"/>
      <w:r w:rsidRPr="002E71E4">
        <w:rPr>
          <w:sz w:val="26"/>
          <w:szCs w:val="26"/>
        </w:rPr>
        <w:t xml:space="preserve"> З.С. М., </w:t>
      </w:r>
      <w:proofErr w:type="spellStart"/>
      <w:r w:rsidRPr="002E71E4">
        <w:rPr>
          <w:sz w:val="26"/>
          <w:szCs w:val="26"/>
        </w:rPr>
        <w:t>Лужнецкая</w:t>
      </w:r>
      <w:proofErr w:type="spellEnd"/>
      <w:r w:rsidRPr="002E71E4">
        <w:rPr>
          <w:sz w:val="26"/>
          <w:szCs w:val="26"/>
        </w:rPr>
        <w:t xml:space="preserve"> наб., 8, Российский футбольный союз. 1996.</w:t>
      </w:r>
    </w:p>
    <w:p w:rsidR="0035054C" w:rsidRDefault="0035054C" w:rsidP="002327E3">
      <w:pPr>
        <w:pStyle w:val="a9"/>
        <w:shd w:val="clear" w:color="auto" w:fill="auto"/>
        <w:tabs>
          <w:tab w:val="left" w:pos="1110"/>
        </w:tabs>
        <w:spacing w:after="0" w:line="240" w:lineRule="auto"/>
        <w:ind w:left="20" w:right="20"/>
        <w:jc w:val="both"/>
        <w:rPr>
          <w:sz w:val="26"/>
          <w:szCs w:val="26"/>
        </w:rPr>
      </w:pPr>
    </w:p>
    <w:p w:rsidR="0035054C" w:rsidRDefault="0035054C" w:rsidP="002327E3">
      <w:pPr>
        <w:pStyle w:val="a9"/>
        <w:shd w:val="clear" w:color="auto" w:fill="auto"/>
        <w:tabs>
          <w:tab w:val="left" w:pos="1110"/>
        </w:tabs>
        <w:spacing w:after="0" w:line="240" w:lineRule="auto"/>
        <w:ind w:left="20" w:right="20"/>
        <w:jc w:val="both"/>
        <w:rPr>
          <w:sz w:val="26"/>
          <w:szCs w:val="26"/>
        </w:rPr>
      </w:pPr>
    </w:p>
    <w:p w:rsidR="0068716D" w:rsidRDefault="0068716D" w:rsidP="008D7204">
      <w:pPr>
        <w:pStyle w:val="a9"/>
        <w:shd w:val="clear" w:color="auto" w:fill="auto"/>
        <w:tabs>
          <w:tab w:val="left" w:pos="1110"/>
        </w:tabs>
        <w:spacing w:after="0" w:line="485" w:lineRule="exact"/>
        <w:ind w:right="20"/>
        <w:jc w:val="both"/>
        <w:rPr>
          <w:sz w:val="26"/>
          <w:szCs w:val="26"/>
        </w:rPr>
      </w:pPr>
    </w:p>
    <w:p w:rsidR="0035054C" w:rsidRDefault="0035054C" w:rsidP="0035054C">
      <w:pPr>
        <w:pStyle w:val="a9"/>
        <w:shd w:val="clear" w:color="auto" w:fill="auto"/>
        <w:tabs>
          <w:tab w:val="left" w:pos="1110"/>
        </w:tabs>
        <w:spacing w:after="0" w:line="485" w:lineRule="exact"/>
        <w:ind w:left="20" w:right="20"/>
        <w:jc w:val="right"/>
        <w:rPr>
          <w:i/>
          <w:sz w:val="26"/>
          <w:szCs w:val="26"/>
        </w:rPr>
      </w:pPr>
      <w:bookmarkStart w:id="4" w:name="_GoBack"/>
      <w:bookmarkEnd w:id="4"/>
      <w:r>
        <w:rPr>
          <w:i/>
          <w:sz w:val="26"/>
          <w:szCs w:val="26"/>
        </w:rPr>
        <w:lastRenderedPageBreak/>
        <w:t>Приложение 1</w:t>
      </w:r>
    </w:p>
    <w:p w:rsidR="008D7204" w:rsidRPr="008D7204" w:rsidRDefault="008D7204" w:rsidP="008D7204">
      <w:pPr>
        <w:pStyle w:val="a9"/>
        <w:shd w:val="clear" w:color="auto" w:fill="auto"/>
        <w:tabs>
          <w:tab w:val="left" w:pos="1110"/>
        </w:tabs>
        <w:spacing w:after="0" w:line="485" w:lineRule="exact"/>
        <w:ind w:left="20" w:right="20"/>
        <w:jc w:val="center"/>
        <w:rPr>
          <w:b/>
          <w:sz w:val="26"/>
          <w:szCs w:val="26"/>
        </w:rPr>
      </w:pPr>
      <w:r w:rsidRPr="008D7204">
        <w:rPr>
          <w:b/>
          <w:sz w:val="26"/>
          <w:szCs w:val="26"/>
        </w:rPr>
        <w:t>Описание технических приёмов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20"/>
          <w:sz w:val="26"/>
          <w:szCs w:val="26"/>
        </w:rPr>
        <w:t>Бег</w:t>
      </w:r>
      <w:r w:rsidRPr="002E71E4">
        <w:rPr>
          <w:rFonts w:ascii="Times New Roman" w:hAnsi="Times New Roman" w:cs="Times New Roman"/>
          <w:sz w:val="26"/>
          <w:szCs w:val="26"/>
        </w:rPr>
        <w:t xml:space="preserve"> решает задачу передвижения тела игрока по футболь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ному полю,</w:t>
      </w:r>
      <w:r w:rsidRPr="002E71E4">
        <w:rPr>
          <w:rStyle w:val="320"/>
          <w:sz w:val="26"/>
          <w:szCs w:val="26"/>
        </w:rPr>
        <w:t xml:space="preserve"> прыжки —</w:t>
      </w:r>
      <w:r w:rsidRPr="002E71E4">
        <w:rPr>
          <w:rFonts w:ascii="Times New Roman" w:hAnsi="Times New Roman" w:cs="Times New Roman"/>
          <w:sz w:val="26"/>
          <w:szCs w:val="26"/>
        </w:rPr>
        <w:t xml:space="preserve"> передвижения тела вверх, вперед и в сторону,</w:t>
      </w:r>
      <w:r w:rsidRPr="002E71E4">
        <w:rPr>
          <w:rStyle w:val="320"/>
          <w:sz w:val="26"/>
          <w:szCs w:val="26"/>
        </w:rPr>
        <w:t xml:space="preserve"> оста</w:t>
      </w:r>
      <w:r w:rsidRPr="002E71E4">
        <w:rPr>
          <w:rStyle w:val="320"/>
          <w:sz w:val="26"/>
          <w:szCs w:val="26"/>
        </w:rPr>
        <w:softHyphen/>
        <w:t>новки</w:t>
      </w:r>
      <w:r w:rsidRPr="002E71E4">
        <w:rPr>
          <w:rFonts w:ascii="Times New Roman" w:hAnsi="Times New Roman" w:cs="Times New Roman"/>
          <w:sz w:val="26"/>
          <w:szCs w:val="26"/>
        </w:rPr>
        <w:t xml:space="preserve"> — снижения скорости передвижения,</w:t>
      </w:r>
      <w:r w:rsidRPr="002E71E4">
        <w:rPr>
          <w:rStyle w:val="320"/>
          <w:sz w:val="26"/>
          <w:szCs w:val="26"/>
        </w:rPr>
        <w:t xml:space="preserve"> повороты</w:t>
      </w:r>
      <w:r w:rsidRPr="002E71E4">
        <w:rPr>
          <w:rFonts w:ascii="Times New Roman" w:hAnsi="Times New Roman" w:cs="Times New Roman"/>
          <w:sz w:val="26"/>
          <w:szCs w:val="26"/>
        </w:rPr>
        <w:t xml:space="preserve"> - изменения направле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ния передвижения. Решение задачи бега может выполняться с помощью та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ких технических приемов, как обычный бег, бег спиной вперед, бег пристав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ным и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скрестным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шагом; прыжки могут выполняться двумя приемами - толчком одной ногой и толчком двумя ногами (последовательным и одно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временным). Остановки также выполняются двумя приемами - выпадом и прыжком (на одну или две ноги). Повороты осуществляются тремя приемами - переступанием, прыжком и на опорной ноге.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20"/>
          <w:sz w:val="26"/>
          <w:szCs w:val="26"/>
        </w:rPr>
        <w:t>Остановки</w:t>
      </w:r>
      <w:r w:rsidRPr="002E71E4">
        <w:rPr>
          <w:rFonts w:ascii="Times New Roman" w:hAnsi="Times New Roman" w:cs="Times New Roman"/>
          <w:sz w:val="26"/>
          <w:szCs w:val="26"/>
        </w:rPr>
        <w:t xml:space="preserve"> применяются для того, чтобы погасить скорость движения движущегося к игроку мяча, ведение - для перемещения мяча в заданном на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правлении. Эта же задача решается с помощью ударов по мячу, с помощью финтов неожиданно для соперника изменяются скорость и направление пе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ремещения, а так же последовательность движений, входящих в их содержа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ние. Отбор применяется для того, чтобы лишить соперника владения мячом, вбрасывание - для введения мяча в игру после выхода за боковую линию.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20"/>
          <w:sz w:val="26"/>
          <w:szCs w:val="26"/>
        </w:rPr>
        <w:t>Остановки мяча</w:t>
      </w:r>
      <w:r w:rsidRPr="002E71E4">
        <w:rPr>
          <w:rFonts w:ascii="Times New Roman" w:hAnsi="Times New Roman" w:cs="Times New Roman"/>
          <w:sz w:val="26"/>
          <w:szCs w:val="26"/>
        </w:rPr>
        <w:t xml:space="preserve"> выполняются с помощью трех технических приемов, различаемых по части тела, которой принимается мяч - остановки ногой, ту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ловищем и головой. Каждый из этих приемов выполняется различными спо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собами (рис. 2).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Style w:val="320"/>
          <w:sz w:val="26"/>
          <w:szCs w:val="26"/>
        </w:rPr>
        <w:t>Ведение мяча</w:t>
      </w:r>
      <w:r w:rsidRPr="002E71E4">
        <w:rPr>
          <w:rFonts w:ascii="Times New Roman" w:hAnsi="Times New Roman" w:cs="Times New Roman"/>
          <w:sz w:val="26"/>
          <w:szCs w:val="26"/>
        </w:rPr>
        <w:t xml:space="preserve"> выполняется с помощью трех приемов: ведение мяча се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рединой подъема, внешней и внутренней частью подъема.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22F29C37" wp14:editId="505FB9EE">
            <wp:simplePos x="0" y="0"/>
            <wp:positionH relativeFrom="column">
              <wp:posOffset>1184910</wp:posOffset>
            </wp:positionH>
            <wp:positionV relativeFrom="paragraph">
              <wp:posOffset>-329565</wp:posOffset>
            </wp:positionV>
            <wp:extent cx="3876675" cy="4038600"/>
            <wp:effectExtent l="19050" t="0" r="952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Style w:val="30"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Style w:val="30"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Style w:val="30"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Style w:val="30"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Style w:val="30"/>
          <w:sz w:val="26"/>
          <w:szCs w:val="26"/>
        </w:rPr>
      </w:pPr>
    </w:p>
    <w:p w:rsidR="0068716D" w:rsidRDefault="0068716D" w:rsidP="0035054C">
      <w:pPr>
        <w:pStyle w:val="a3"/>
        <w:ind w:firstLine="708"/>
        <w:jc w:val="both"/>
        <w:rPr>
          <w:rStyle w:val="30"/>
          <w:sz w:val="26"/>
          <w:szCs w:val="26"/>
        </w:rPr>
      </w:pPr>
    </w:p>
    <w:p w:rsidR="0068716D" w:rsidRDefault="0068716D" w:rsidP="0035054C">
      <w:pPr>
        <w:pStyle w:val="a3"/>
        <w:ind w:firstLine="708"/>
        <w:jc w:val="both"/>
        <w:rPr>
          <w:rStyle w:val="30"/>
          <w:sz w:val="26"/>
          <w:szCs w:val="26"/>
        </w:rPr>
      </w:pPr>
    </w:p>
    <w:p w:rsidR="0068716D" w:rsidRDefault="0068716D" w:rsidP="0035054C">
      <w:pPr>
        <w:pStyle w:val="a3"/>
        <w:ind w:firstLine="708"/>
        <w:jc w:val="both"/>
        <w:rPr>
          <w:rStyle w:val="30"/>
          <w:sz w:val="26"/>
          <w:szCs w:val="26"/>
        </w:rPr>
      </w:pPr>
    </w:p>
    <w:p w:rsidR="0068716D" w:rsidRDefault="0068716D" w:rsidP="0035054C">
      <w:pPr>
        <w:pStyle w:val="a3"/>
        <w:ind w:firstLine="708"/>
        <w:jc w:val="both"/>
        <w:rPr>
          <w:rStyle w:val="30"/>
          <w:sz w:val="26"/>
          <w:szCs w:val="26"/>
        </w:rPr>
      </w:pPr>
    </w:p>
    <w:p w:rsidR="0068716D" w:rsidRDefault="0068716D" w:rsidP="0035054C">
      <w:pPr>
        <w:pStyle w:val="a3"/>
        <w:ind w:firstLine="708"/>
        <w:jc w:val="both"/>
        <w:rPr>
          <w:rStyle w:val="30"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Style w:val="30"/>
          <w:sz w:val="26"/>
          <w:szCs w:val="26"/>
        </w:rPr>
        <w:lastRenderedPageBreak/>
        <w:t>Удары по мячу</w:t>
      </w:r>
      <w:r w:rsidRPr="002E71E4">
        <w:rPr>
          <w:rFonts w:ascii="Times New Roman" w:hAnsi="Times New Roman" w:cs="Times New Roman"/>
          <w:sz w:val="26"/>
          <w:szCs w:val="26"/>
        </w:rPr>
        <w:t xml:space="preserve"> — основное средство ведения игры в современном фут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боле. Выделяются два приема ударов по мячу — удары ногой и удары голо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вой, каждый из которых может выполняться различными способами.</w:t>
      </w: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ind w:left="4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036CB209" wp14:editId="7BF6BD30">
            <wp:simplePos x="0" y="0"/>
            <wp:positionH relativeFrom="column">
              <wp:posOffset>1226185</wp:posOffset>
            </wp:positionH>
            <wp:positionV relativeFrom="paragraph">
              <wp:posOffset>51435</wp:posOffset>
            </wp:positionV>
            <wp:extent cx="3705860" cy="4366895"/>
            <wp:effectExtent l="19050" t="0" r="8890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860" cy="436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Способы удара по мячу ногой различаются с учетом той части ноги, ко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торой выполняется удар. Выделяются удары внутренней и внешней частью стопы, серединой, внутренней и внешней частью подъема, носком, бедром и коленом. Эти способы удара имеют две разновидности - прямые и резаные удары. Среди ударов по мячу головой различают удары серединой лба и бо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ковой частью лба.</w:t>
      </w:r>
    </w:p>
    <w:p w:rsidR="0035054C" w:rsidRDefault="0035054C" w:rsidP="0068716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30"/>
          <w:sz w:val="26"/>
          <w:szCs w:val="26"/>
        </w:rPr>
        <w:t>Финт</w:t>
      </w:r>
      <w:r w:rsidRPr="002E71E4">
        <w:rPr>
          <w:rFonts w:ascii="Times New Roman" w:hAnsi="Times New Roman" w:cs="Times New Roman"/>
          <w:sz w:val="26"/>
          <w:szCs w:val="26"/>
        </w:rPr>
        <w:t xml:space="preserve"> в переводе с итальянского означает «притворство», «выдумка», в теории спорта используется как синоним выражения «обманное движение». Финты применяют с целью преодоления сопротивления соперника и созда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ния благоприятных условий для дальнейшего ве</w:t>
      </w:r>
      <w:r w:rsidR="0068716D">
        <w:rPr>
          <w:rFonts w:ascii="Times New Roman" w:hAnsi="Times New Roman" w:cs="Times New Roman"/>
          <w:sz w:val="26"/>
          <w:szCs w:val="26"/>
        </w:rPr>
        <w:t>дения игры.</w:t>
      </w:r>
    </w:p>
    <w:p w:rsidR="0068716D" w:rsidRDefault="0068716D" w:rsidP="0068716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8716D" w:rsidRDefault="0068716D" w:rsidP="0068716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8716D" w:rsidRDefault="0068716D" w:rsidP="0068716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8716D" w:rsidRDefault="0068716D" w:rsidP="0068716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8716D" w:rsidRDefault="0068716D" w:rsidP="0068716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8716D" w:rsidRDefault="0068716D" w:rsidP="0068716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8716D" w:rsidRDefault="0068716D" w:rsidP="0068716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8716D" w:rsidRPr="002E71E4" w:rsidRDefault="0068716D" w:rsidP="0068716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71E4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68480" behindDoc="0" locked="0" layoutInCell="1" allowOverlap="1" wp14:anchorId="43C4C3F0" wp14:editId="6E9D9E6F">
            <wp:simplePos x="0" y="0"/>
            <wp:positionH relativeFrom="column">
              <wp:posOffset>1421130</wp:posOffset>
            </wp:positionH>
            <wp:positionV relativeFrom="paragraph">
              <wp:posOffset>-522605</wp:posOffset>
            </wp:positionV>
            <wp:extent cx="3556635" cy="3916680"/>
            <wp:effectExtent l="19050" t="0" r="5715" b="0"/>
            <wp:wrapNone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391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054C" w:rsidRPr="002E71E4" w:rsidRDefault="0035054C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35054C" w:rsidRPr="002E71E4" w:rsidRDefault="0035054C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35054C" w:rsidRPr="002E71E4" w:rsidRDefault="0035054C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35054C" w:rsidRPr="002E71E4" w:rsidRDefault="0035054C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35054C" w:rsidRPr="002E71E4" w:rsidRDefault="0035054C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35054C" w:rsidRPr="002E71E4" w:rsidRDefault="0035054C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35054C" w:rsidRPr="002E71E4" w:rsidRDefault="0035054C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35054C" w:rsidRPr="002E71E4" w:rsidRDefault="0035054C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35054C" w:rsidRPr="002E71E4" w:rsidRDefault="0035054C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35054C" w:rsidRPr="002E71E4" w:rsidRDefault="0035054C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35054C" w:rsidRPr="002E71E4" w:rsidRDefault="0035054C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68716D" w:rsidRDefault="0068716D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68716D" w:rsidRDefault="0068716D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35054C" w:rsidRPr="002E71E4" w:rsidRDefault="0035054C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Финты могут выполняться с мячом или без мяча.</w:t>
      </w:r>
      <w:r w:rsidRPr="002E71E4">
        <w:rPr>
          <w:rStyle w:val="20"/>
          <w:sz w:val="26"/>
          <w:szCs w:val="26"/>
        </w:rPr>
        <w:t xml:space="preserve"> Обманные движения</w:t>
      </w:r>
      <w:r w:rsidRPr="002E71E4">
        <w:rPr>
          <w:rStyle w:val="11"/>
          <w:sz w:val="26"/>
          <w:szCs w:val="26"/>
        </w:rPr>
        <w:t xml:space="preserve"> </w:t>
      </w:r>
      <w:r w:rsidRPr="002E71E4">
        <w:rPr>
          <w:rStyle w:val="20"/>
          <w:sz w:val="26"/>
          <w:szCs w:val="26"/>
        </w:rPr>
        <w:t>без мяча</w:t>
      </w:r>
      <w:r w:rsidRPr="002E71E4">
        <w:rPr>
          <w:sz w:val="26"/>
          <w:szCs w:val="26"/>
        </w:rPr>
        <w:t xml:space="preserve"> являются органической частью техники передвижений. К ним отно</w:t>
      </w:r>
      <w:r w:rsidRPr="002E71E4">
        <w:rPr>
          <w:sz w:val="26"/>
          <w:szCs w:val="26"/>
        </w:rPr>
        <w:softHyphen/>
        <w:t>сят: ускорения, ускорения с изменением скорости и направления бега и т.п.</w:t>
      </w:r>
      <w:r w:rsidRPr="002E71E4">
        <w:rPr>
          <w:rStyle w:val="2"/>
          <w:sz w:val="26"/>
          <w:szCs w:val="26"/>
        </w:rPr>
        <w:t xml:space="preserve"> </w:t>
      </w:r>
      <w:r w:rsidRPr="002E71E4">
        <w:rPr>
          <w:sz w:val="26"/>
          <w:szCs w:val="26"/>
        </w:rPr>
        <w:t>Финтами без мяча пользуются нападающие — для освобождения от опеки</w:t>
      </w:r>
      <w:r w:rsidRPr="002E71E4">
        <w:rPr>
          <w:rStyle w:val="2"/>
          <w:sz w:val="26"/>
          <w:szCs w:val="26"/>
        </w:rPr>
        <w:t xml:space="preserve"> </w:t>
      </w:r>
      <w:r w:rsidRPr="002E71E4">
        <w:rPr>
          <w:sz w:val="26"/>
          <w:szCs w:val="26"/>
        </w:rPr>
        <w:t>соперника и выхода на свободную позицию с целью овладения мячом. Часто применяют данный прием и игроки линии защиты — они провоцируют про</w:t>
      </w:r>
      <w:r w:rsidRPr="002E71E4">
        <w:rPr>
          <w:sz w:val="26"/>
          <w:szCs w:val="26"/>
        </w:rPr>
        <w:softHyphen/>
        <w:t>тивника, ведущего мяч, на утрату контроля над мячом. Ложные телодвиже</w:t>
      </w:r>
      <w:r w:rsidRPr="002E71E4">
        <w:rPr>
          <w:sz w:val="26"/>
          <w:szCs w:val="26"/>
        </w:rPr>
        <w:softHyphen/>
        <w:t>ния выполняют и вратари — с целью вынудить соперника нанести удар именно в ту часть ворот, к защите которой они подготовились. Кроме того, голкиперы успешно пользуются такими финтами и на выходах. Необходимо отметить, что рассматриваемый прием эффективно применяется также для создания искусственного офсайда.</w:t>
      </w:r>
    </w:p>
    <w:p w:rsidR="0035054C" w:rsidRPr="002E71E4" w:rsidRDefault="0035054C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  <w:r w:rsidRPr="002E71E4">
        <w:rPr>
          <w:sz w:val="26"/>
          <w:szCs w:val="26"/>
        </w:rPr>
        <w:t>Техника футбола включает следующие основные приемы</w:t>
      </w:r>
      <w:r w:rsidRPr="002E71E4">
        <w:rPr>
          <w:rStyle w:val="310"/>
          <w:sz w:val="26"/>
          <w:szCs w:val="26"/>
        </w:rPr>
        <w:t xml:space="preserve"> обманных движений с мячом</w:t>
      </w:r>
      <w:r w:rsidRPr="002E71E4">
        <w:rPr>
          <w:sz w:val="26"/>
          <w:szCs w:val="26"/>
        </w:rPr>
        <w:t>: «уходом», «ударом», «остановкой». Имеются различные способы выполнения этих финтов и их разновидности. Так, финты с мячом дифференцируют в зависимости от места и положения, которое занимает противник во время выполнения игроком финта — спереди, сбоку, сзади. На рисунке 4 представлена классификация обманных движений с мячом.</w:t>
      </w:r>
    </w:p>
    <w:p w:rsidR="0035054C" w:rsidRPr="002E71E4" w:rsidRDefault="0035054C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  <w:r w:rsidRPr="002E71E4">
        <w:rPr>
          <w:rStyle w:val="29"/>
          <w:sz w:val="26"/>
          <w:szCs w:val="26"/>
        </w:rPr>
        <w:t>Отбор мяча</w:t>
      </w:r>
      <w:r w:rsidRPr="002E71E4">
        <w:rPr>
          <w:sz w:val="26"/>
          <w:szCs w:val="26"/>
        </w:rPr>
        <w:t xml:space="preserve"> выполняется, в основном, в момент приема мяча соперни</w:t>
      </w:r>
      <w:r w:rsidRPr="002E71E4">
        <w:rPr>
          <w:sz w:val="26"/>
          <w:szCs w:val="26"/>
        </w:rPr>
        <w:softHyphen/>
        <w:t>ком или во время его ведения. Известно две разновидности отбора мяча: полный и неполный отбор. При полном отборе мячом овладевают сам отби</w:t>
      </w:r>
      <w:r w:rsidRPr="002E71E4">
        <w:rPr>
          <w:sz w:val="26"/>
          <w:szCs w:val="26"/>
        </w:rPr>
        <w:softHyphen/>
        <w:t>рающий или его партнер. При неполном отборе мяч отбивается на опреде</w:t>
      </w:r>
      <w:r w:rsidRPr="002E71E4">
        <w:rPr>
          <w:sz w:val="26"/>
          <w:szCs w:val="26"/>
        </w:rPr>
        <w:softHyphen/>
        <w:t>ленное расстояние или выбивается за боковую линию. В зависимости от сложившейся на поле ситуации для отбора мяча применяют один из приемов отбора: ударом ногой, остановкой ногой и толчком плеча. В свою очередь, приемы отбора ногой могут выполняться двумя способами: в выпаде и в под</w:t>
      </w:r>
      <w:r w:rsidRPr="002E71E4">
        <w:rPr>
          <w:sz w:val="26"/>
          <w:szCs w:val="26"/>
        </w:rPr>
        <w:softHyphen/>
        <w:t>кате.</w:t>
      </w:r>
    </w:p>
    <w:p w:rsidR="0035054C" w:rsidRDefault="0035054C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68716D" w:rsidRDefault="0068716D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68716D" w:rsidRDefault="0068716D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68716D" w:rsidRPr="002E71E4" w:rsidRDefault="0068716D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35054C" w:rsidRPr="002E71E4" w:rsidRDefault="0035054C" w:rsidP="0035054C">
      <w:pPr>
        <w:pStyle w:val="a9"/>
        <w:shd w:val="clear" w:color="auto" w:fill="auto"/>
        <w:spacing w:after="0" w:line="240" w:lineRule="auto"/>
        <w:ind w:right="20" w:firstLine="708"/>
        <w:jc w:val="both"/>
        <w:rPr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anchor distT="0" distB="0" distL="114300" distR="114300" simplePos="0" relativeHeight="251669504" behindDoc="0" locked="0" layoutInCell="1" allowOverlap="1" wp14:anchorId="2FD3F6C5" wp14:editId="71AEB383">
            <wp:simplePos x="0" y="0"/>
            <wp:positionH relativeFrom="column">
              <wp:posOffset>834333</wp:posOffset>
            </wp:positionH>
            <wp:positionV relativeFrom="paragraph">
              <wp:posOffset>-392544</wp:posOffset>
            </wp:positionV>
            <wp:extent cx="4744019" cy="2674961"/>
            <wp:effectExtent l="19050" t="0" r="0" b="0"/>
            <wp:wrapNone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19" cy="2674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Style w:val="28"/>
          <w:b w:val="0"/>
          <w:bCs w:val="0"/>
          <w:i w:val="0"/>
          <w:iCs w:val="0"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Style w:val="28"/>
          <w:b w:val="0"/>
          <w:bCs w:val="0"/>
          <w:i w:val="0"/>
          <w:iCs w:val="0"/>
          <w:sz w:val="26"/>
          <w:szCs w:val="26"/>
        </w:rPr>
      </w:pP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28"/>
          <w:b w:val="0"/>
          <w:bCs w:val="0"/>
          <w:i w:val="0"/>
          <w:iCs w:val="0"/>
          <w:sz w:val="26"/>
          <w:szCs w:val="26"/>
        </w:rPr>
        <w:t>Вбрасывание мяча</w:t>
      </w:r>
      <w:r w:rsidRPr="002E71E4">
        <w:rPr>
          <w:rFonts w:ascii="Times New Roman" w:hAnsi="Times New Roman" w:cs="Times New Roman"/>
          <w:sz w:val="26"/>
          <w:szCs w:val="26"/>
        </w:rPr>
        <w:t xml:space="preserve"> - единственный прием, который выполняют полевые игроки руками. Его относят к технически не сложным действиям. Структура движений при вбрасывании практически полностью определяется правилами футбола. Вбрасывание мяча может выполняться двумя способами - из поло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жения шага и из положения ноги врозь. Разновидностями выполнения этих способов является выполнение вбрасывание мяча с места или с разбега.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>Характеристика технических приемов и способов их выполнения.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Для того чтобы построить процесс обучения технике футбола, необхо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димо знать не только какие приемы, способы и условия их применения существуют, но и основные требования к правильному выполнению каждого из них.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Рассмотрим рациональные способы выполнения каждого технического приема.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Основное место в действиях футболистов занимает</w:t>
      </w:r>
      <w:r w:rsidRPr="002E71E4">
        <w:rPr>
          <w:rStyle w:val="25"/>
          <w:sz w:val="26"/>
          <w:szCs w:val="26"/>
        </w:rPr>
        <w:t xml:space="preserve"> бег:</w:t>
      </w:r>
      <w:r w:rsidRPr="002E71E4">
        <w:rPr>
          <w:rFonts w:ascii="Times New Roman" w:hAnsi="Times New Roman" w:cs="Times New Roman"/>
          <w:sz w:val="26"/>
          <w:szCs w:val="26"/>
        </w:rPr>
        <w:t xml:space="preserve"> обычный бег, бег спиной вперед,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скрестным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и приставным шагом.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Техника</w:t>
      </w:r>
      <w:r w:rsidRPr="002E71E4">
        <w:rPr>
          <w:rStyle w:val="290"/>
          <w:sz w:val="26"/>
          <w:szCs w:val="26"/>
        </w:rPr>
        <w:t xml:space="preserve"> обычного бега</w:t>
      </w:r>
      <w:r w:rsidRPr="002E71E4">
        <w:rPr>
          <w:rFonts w:ascii="Times New Roman" w:hAnsi="Times New Roman" w:cs="Times New Roman"/>
          <w:sz w:val="26"/>
          <w:szCs w:val="26"/>
        </w:rPr>
        <w:t xml:space="preserve"> футболиста как по системе движений (деление на фазы одиночной опоры и полета), так и по структуре не отличается от спринтерского бега. Быстрое изменение на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правления бега, неожиданная смена ритма, внезапные остановки, смена по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ложения ног при ведении мяча и подход к мячу без снижения скорости воз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можны лишь тогда, когда центр тяжести игрока расположен ниже, чем быва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ет у спринтера, а шаг короче и мягче, руки движутся не строго параллельно туловищу, а несколько накрест.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280"/>
          <w:sz w:val="26"/>
          <w:szCs w:val="26"/>
        </w:rPr>
        <w:t>Бег спиной вперед</w:t>
      </w:r>
      <w:r w:rsidRPr="002E71E4">
        <w:rPr>
          <w:rFonts w:ascii="Times New Roman" w:hAnsi="Times New Roman" w:cs="Times New Roman"/>
          <w:sz w:val="26"/>
          <w:szCs w:val="26"/>
        </w:rPr>
        <w:t xml:space="preserve"> отличается короткими, но частыми шагами и незначи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тельной фазой полета. Скорость бега меняется в основном за счет изменения частоты шагов. Одним из условий сохранения устойчивости положения тела является расположение общего центра массы в момент вертикали опорной ноги над площадью опоры.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Бег</w:t>
      </w:r>
      <w:r w:rsidRPr="002E71E4">
        <w:rPr>
          <w:rStyle w:val="280"/>
          <w:sz w:val="26"/>
          <w:szCs w:val="26"/>
        </w:rPr>
        <w:t xml:space="preserve"> </w:t>
      </w:r>
      <w:proofErr w:type="spellStart"/>
      <w:r w:rsidRPr="002E71E4">
        <w:rPr>
          <w:rStyle w:val="280"/>
          <w:sz w:val="26"/>
          <w:szCs w:val="26"/>
        </w:rPr>
        <w:t>скрестным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шагом характеризуется беговыми шагами, выполняемы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ми в сторону. В одном из шагов цикла (двойной шаг) маховая нога проносит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ся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скрестно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впереди опорной ноги. Фаза полета в беге очень короткая.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Бег</w:t>
      </w:r>
      <w:r w:rsidRPr="002E71E4">
        <w:rPr>
          <w:rStyle w:val="280"/>
          <w:sz w:val="26"/>
          <w:szCs w:val="26"/>
        </w:rPr>
        <w:t xml:space="preserve"> приставным</w:t>
      </w:r>
      <w:r w:rsidRPr="002E71E4">
        <w:rPr>
          <w:rFonts w:ascii="Times New Roman" w:hAnsi="Times New Roman" w:cs="Times New Roman"/>
          <w:sz w:val="26"/>
          <w:szCs w:val="26"/>
        </w:rPr>
        <w:t xml:space="preserve"> шагом выполняется на слегка согнутых ногах. Первый шаг делается в сторону ногой, ближайшей к направлению движения. Второй шаг является приставным. Усилия при отталкивании и маховых движениях направлены в сторону, а не вверх.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24"/>
          <w:sz w:val="26"/>
          <w:szCs w:val="26"/>
        </w:rPr>
        <w:t>Прыжки</w:t>
      </w:r>
      <w:r w:rsidRPr="002E71E4">
        <w:rPr>
          <w:rFonts w:ascii="Times New Roman" w:hAnsi="Times New Roman" w:cs="Times New Roman"/>
          <w:sz w:val="26"/>
          <w:szCs w:val="26"/>
        </w:rPr>
        <w:t xml:space="preserve"> входят составной частью в некоторые приемы остановок и поворотов, технику отдельных способов ударов и остановок.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Всем прыжкам свойственны фазы отталкивания, полета и приземления. Различают два приема прыжков: толчком одной и двумя ногами.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280"/>
          <w:sz w:val="26"/>
          <w:szCs w:val="26"/>
        </w:rPr>
        <w:lastRenderedPageBreak/>
        <w:t>Прыжки толчком одной ноги</w:t>
      </w:r>
      <w:r w:rsidRPr="002E71E4">
        <w:rPr>
          <w:rFonts w:ascii="Times New Roman" w:hAnsi="Times New Roman" w:cs="Times New Roman"/>
          <w:sz w:val="26"/>
          <w:szCs w:val="26"/>
        </w:rPr>
        <w:t xml:space="preserve"> выполняются вперед, в стороны и вверх.- Максимальной высоте взлета способствует стопорящая постановка (под уг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лом к опоре) толчковой ноги после разбега. После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подседания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следует актив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ное отталкивание вверх или вверх - вперед, которое сопровождается махо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вым движением согнутой в колене ноги и рук до уровня груди, что повышает эффективность отталкивания.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Приземление происходит на одну или две ноги, жесткая, на коротком пути амортизация позволяет быстро переключиться на последующие дейст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вия. Этому способствует и расположение общего центра тяжести тела у гра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ниц площади опоры или за ней.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280"/>
          <w:sz w:val="26"/>
          <w:szCs w:val="26"/>
        </w:rPr>
        <w:t>Прыжки толчком двумя ногами</w:t>
      </w:r>
      <w:r w:rsidRPr="002E71E4">
        <w:rPr>
          <w:rFonts w:ascii="Times New Roman" w:hAnsi="Times New Roman" w:cs="Times New Roman"/>
          <w:sz w:val="26"/>
          <w:szCs w:val="26"/>
        </w:rPr>
        <w:t xml:space="preserve"> выполняются вверх, вперед - в стороны и в смежные направления. При прыжке с места перед отталкиванием игрок быстро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подседает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>. Активное выпрямление ног сопровождается маховым движением рук. При прыжке с разбега в последнем шаге производится сто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порящая постановка одной ноги. В момент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подседания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к ней быстро при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ставляется вторая нога. Фазы полета и приземления осуществляются, как и в прыжке, толчком одной ноги.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23"/>
          <w:sz w:val="26"/>
          <w:szCs w:val="26"/>
        </w:rPr>
        <w:t>Остановки</w:t>
      </w:r>
      <w:r w:rsidRPr="002E71E4">
        <w:rPr>
          <w:rFonts w:ascii="Times New Roman" w:hAnsi="Times New Roman" w:cs="Times New Roman"/>
          <w:sz w:val="26"/>
          <w:szCs w:val="26"/>
        </w:rPr>
        <w:t xml:space="preserve"> являются эффективным средством изменения направления передвижения. Применяются два приема остановки: прыжком и выпадом.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При остановке прыжком выполняют невысокий, короткий прыжок с приземлением на маховую ногу, которая для устойчивости несколько сгиба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ется. Часто приземление выполняется на обе ноги.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 xml:space="preserve">Остановка выпадом осуществляется за счет последнего бегового шага. Маховая нога выносится вперед с опорой на пятку с последующим перекатом на ступню. Остановка выпадом характеризуется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двухопорным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положением со значительным сгибанием ног. После остановок обычно следуют быстрые перемещения в различных направлениях. Поэтому конечное положение в ос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тановках является стартовой позой для последующих движений.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При помощи</w:t>
      </w:r>
      <w:r w:rsidRPr="002E71E4">
        <w:rPr>
          <w:rStyle w:val="23"/>
          <w:sz w:val="26"/>
          <w:szCs w:val="26"/>
        </w:rPr>
        <w:t xml:space="preserve"> поворотов</w:t>
      </w:r>
      <w:r w:rsidRPr="002E71E4">
        <w:rPr>
          <w:rFonts w:ascii="Times New Roman" w:hAnsi="Times New Roman" w:cs="Times New Roman"/>
          <w:sz w:val="26"/>
          <w:szCs w:val="26"/>
        </w:rPr>
        <w:t xml:space="preserve"> футболисты с минимальной потерей скорости изменяют направление бега. После поворотов на месте обычно следуют стар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товые действия. Повороты также входят составной частью в технику выпол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нения некоторых способов ударов, остановок, ведения и финтов. Используют следующие приемы поворотов: переступанием, прыжком, поворот на опор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ной ноге. В зависимости от игровых условий применяют повороты в стороны и назад. Выполняют их как на месте, так и в движении.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Поворот</w:t>
      </w:r>
      <w:r w:rsidRPr="002E71E4">
        <w:rPr>
          <w:rStyle w:val="27"/>
          <w:sz w:val="26"/>
          <w:szCs w:val="26"/>
        </w:rPr>
        <w:t xml:space="preserve"> переступанием</w:t>
      </w:r>
      <w:r w:rsidRPr="002E71E4">
        <w:rPr>
          <w:rFonts w:ascii="Times New Roman" w:hAnsi="Times New Roman" w:cs="Times New Roman"/>
          <w:sz w:val="26"/>
          <w:szCs w:val="26"/>
        </w:rPr>
        <w:t xml:space="preserve"> осуществляется за счет 2-3 коротких шагов до необходимого направления. При быстром и неожиданном изменении направ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ления движения наиболее эффективен</w:t>
      </w:r>
      <w:r w:rsidRPr="002E71E4">
        <w:rPr>
          <w:rStyle w:val="27"/>
          <w:sz w:val="26"/>
          <w:szCs w:val="26"/>
        </w:rPr>
        <w:t xml:space="preserve"> поворот прыжком.</w:t>
      </w:r>
      <w:r w:rsidRPr="002E71E4">
        <w:rPr>
          <w:rFonts w:ascii="Times New Roman" w:hAnsi="Times New Roman" w:cs="Times New Roman"/>
          <w:sz w:val="26"/>
          <w:szCs w:val="26"/>
        </w:rPr>
        <w:t xml:space="preserve"> Его выполняют активным толчком в сторону поворота. Стопа маховой ноги разворачивается в этом же направлении. Прыжок невысокий, но достаточно широкий. Пово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рот</w:t>
      </w:r>
      <w:r w:rsidRPr="002E71E4">
        <w:rPr>
          <w:rStyle w:val="27"/>
          <w:sz w:val="26"/>
          <w:szCs w:val="26"/>
        </w:rPr>
        <w:t xml:space="preserve"> на опорной ноге</w:t>
      </w:r>
      <w:r w:rsidRPr="002E71E4">
        <w:rPr>
          <w:rFonts w:ascii="Times New Roman" w:hAnsi="Times New Roman" w:cs="Times New Roman"/>
          <w:sz w:val="26"/>
          <w:szCs w:val="26"/>
        </w:rPr>
        <w:t xml:space="preserve"> имеет две разновидности. В первом случае он выполня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ется на дальней от направления поворота ноге. Вынося проекцию общего центра тяжести тела за границу площади опоры, футболист разворачивается на носке опорной ноги в сторону поворота. Во втором случае поворот осуще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ствляется на ближайшей к направлению движения ноге. Общий центр тяже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сти тела смещается в сторону поворота. Шаг переносной ноги делается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скре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стно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впереди опорной в этом же направлении. Поворот выполняется на носке несколько согнутой опорной ноги.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Главное внимание при выполнении остановок и поворотов следует уде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лять правильному положению ног и общего центра тяжести тела занимаю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щихся.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22"/>
          <w:sz w:val="26"/>
          <w:szCs w:val="26"/>
        </w:rPr>
        <w:t>Техника владения мячом</w:t>
      </w:r>
      <w:r w:rsidRPr="002E71E4">
        <w:rPr>
          <w:rFonts w:ascii="Times New Roman" w:hAnsi="Times New Roman" w:cs="Times New Roman"/>
          <w:sz w:val="26"/>
          <w:szCs w:val="26"/>
        </w:rPr>
        <w:t xml:space="preserve"> включает следующую группу приемов: уда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ры по мячу ногой, удары головой, остановки, ведение, обманные движения (финты), отбор мяча, вбрасывание мяча.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21"/>
          <w:sz w:val="26"/>
          <w:szCs w:val="26"/>
        </w:rPr>
        <w:lastRenderedPageBreak/>
        <w:t xml:space="preserve">Удары по мячу ногами. </w:t>
      </w:r>
      <w:r w:rsidRPr="002E71E4">
        <w:rPr>
          <w:rStyle w:val="26"/>
          <w:sz w:val="26"/>
          <w:szCs w:val="26"/>
        </w:rPr>
        <w:t>Предварительная фаза - разбег.</w:t>
      </w:r>
      <w:r w:rsidRPr="002E71E4">
        <w:rPr>
          <w:rFonts w:ascii="Times New Roman" w:hAnsi="Times New Roman" w:cs="Times New Roman"/>
          <w:sz w:val="26"/>
          <w:szCs w:val="26"/>
        </w:rPr>
        <w:t xml:space="preserve"> Двигательной задачей этой фазы явля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ется накопление кинетической энергии движения тела, которая будет затем передана мячу. Фаза разбега начинается с момента начала передвижения футболиста к мячу и заканчивается в момент, когда опорная нога начинает двигаться к мячу.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26"/>
          <w:sz w:val="26"/>
          <w:szCs w:val="26"/>
        </w:rPr>
        <w:t xml:space="preserve">Подготовительная фаза — замах ударной и постановка опорной ноги. </w:t>
      </w:r>
      <w:r w:rsidRPr="002E71E4">
        <w:rPr>
          <w:rFonts w:ascii="Times New Roman" w:hAnsi="Times New Roman" w:cs="Times New Roman"/>
          <w:sz w:val="26"/>
          <w:szCs w:val="26"/>
        </w:rPr>
        <w:t xml:space="preserve">Во время последнего бегового шага после заднего толчка выполняется очень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важная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71E4">
        <w:rPr>
          <w:rFonts w:ascii="Times New Roman" w:hAnsi="Times New Roman" w:cs="Times New Roman"/>
          <w:sz w:val="26"/>
          <w:szCs w:val="26"/>
        </w:rPr>
        <w:t>подфаза</w:t>
      </w:r>
      <w:proofErr w:type="spellEnd"/>
      <w:r w:rsidRPr="002E71E4">
        <w:rPr>
          <w:rFonts w:ascii="Times New Roman" w:hAnsi="Times New Roman" w:cs="Times New Roman"/>
          <w:sz w:val="26"/>
          <w:szCs w:val="26"/>
        </w:rPr>
        <w:t xml:space="preserve"> - замах ударной ноги. Замах начинается с отрыва бьющей ноги от опоры и заканчивается моментом достижения стопой самого высоко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го положения. Началом этой фазы является усиленное отталкивание ноги от опоры, которое характерно и для бега, но отличается рядом структурных особенностей. В частности, накопление кинетической энергии начинается с нижнего звена (стопы) и заканчивается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верхним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 xml:space="preserve"> (в бедре). Поэтому необхо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димо, чтобы звенья перемещались по максимально протяженным траектори</w:t>
      </w:r>
      <w:r w:rsidRPr="002E71E4">
        <w:rPr>
          <w:rFonts w:ascii="Times New Roman" w:hAnsi="Times New Roman" w:cs="Times New Roman"/>
          <w:sz w:val="26"/>
          <w:szCs w:val="26"/>
        </w:rPr>
        <w:softHyphen/>
        <w:t xml:space="preserve">ям. Значительное, близкое к </w:t>
      </w:r>
      <w:proofErr w:type="gramStart"/>
      <w:r w:rsidRPr="002E71E4">
        <w:rPr>
          <w:rFonts w:ascii="Times New Roman" w:hAnsi="Times New Roman" w:cs="Times New Roman"/>
          <w:sz w:val="26"/>
          <w:szCs w:val="26"/>
        </w:rPr>
        <w:t>максимальному</w:t>
      </w:r>
      <w:proofErr w:type="gramEnd"/>
      <w:r w:rsidRPr="002E71E4">
        <w:rPr>
          <w:rFonts w:ascii="Times New Roman" w:hAnsi="Times New Roman" w:cs="Times New Roman"/>
          <w:sz w:val="26"/>
          <w:szCs w:val="26"/>
        </w:rPr>
        <w:t>, разгибание бедра и сгибание голени позволяют выполнить удар требуемой силы, так как увеличивается путь движения стопы, и предварительно растягиваются мышцы передней по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верхности бедра. Кроме того, при значительном разгибании бедра все приво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дящие мышцы бедра также растягиваются и участвуют в последующем его сгибании.</w:t>
      </w:r>
    </w:p>
    <w:p w:rsidR="0035054C" w:rsidRPr="002E71E4" w:rsidRDefault="0035054C" w:rsidP="0035054C">
      <w:pPr>
        <w:pStyle w:val="a3"/>
        <w:ind w:firstLine="708"/>
        <w:jc w:val="both"/>
        <w:rPr>
          <w:rStyle w:val="13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Одним из общих положений для ударов по мячу ногой является поста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новка опорной ноги. Перед ударом вес тела полностью переносят на опорную ногу, опорная нога, слегка согнутая в колене, ставится с пятки</w:t>
      </w:r>
      <w:r w:rsidRPr="002E71E4">
        <w:rPr>
          <w:rStyle w:val="13"/>
          <w:sz w:val="26"/>
          <w:szCs w:val="26"/>
        </w:rPr>
        <w:t>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Для увеличения амплитуды замаха последний шаг несколько удлинен (на 35 -45 %), бьющая нога как бы оставляется сзади (задерживается), сгиба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ясь в коленном суставе.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250"/>
          <w:sz w:val="26"/>
          <w:szCs w:val="26"/>
        </w:rPr>
        <w:t>Рабочая фаза — ударное движение и проводка.</w:t>
      </w:r>
      <w:r w:rsidRPr="002E71E4">
        <w:rPr>
          <w:rFonts w:ascii="Times New Roman" w:hAnsi="Times New Roman" w:cs="Times New Roman"/>
          <w:sz w:val="26"/>
          <w:szCs w:val="26"/>
        </w:rPr>
        <w:t xml:space="preserve"> С началом фазы удара начинается сложная передача накопленной замахом кинетической энергии. Ударное движение начинается в момент постановки опорной ноги с активно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го сгибания бедра. Причем угол, образованный бедром и согнутой голенью, сохраняется. Отставание голени и стопы от движения бедра приближает центр тяжести всей ноги к тазобедренному суставу, что приводит к увеличе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нию ее угловой скорости. Перед ударом отмечается торможение бедра («па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радокс Чхаидзе»). Оно вызвано необходимостью последовательной передачи количества движения со звена с большей массой (бедро) на часть с меньшей массой (голень и стопа), что увеличивает ее скорость. Резким захлестываю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щим движением голени и стопы выполняется удар по мячу.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Одних чисто реактивных сил для сильного удара недостаточно, поэтому вслед за ними активно включаются мощные разгибатели голени.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Для увеличения силы удара необходимо, с одной стороны, добиваться максимальной скорости перемещения стопы, которая за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висит от скорости разгибания бедра, голени и скорости бега игрока, а с другой - увеличивать массу ударяемого звена.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Для того чтобы увеличить массу ударяющей конечности, рекомендуется в самый последний момент перед ударом зафиксировать коленный и голено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стопный суставы — «превратить» ногу в жесткий рычаг. При подобном сковывании суставов нога продолжает движение как одно целое, но с несколько меньшим ускорением (или даже без него). В результате к массе стопы при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бавляется масса голени и бедра.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Закрепление всех звеньев бьющей ноги (бедро, голень, стопа) в момент удара позволяет участвовать в ударе всей массе тела. Так как эта масса во многом больше массы мяча, то после удара нога и туловище продолжают движение вперед. По мере движения бьющей ноги вперед опорная нога сгибается еще больше, вес тела переносится на всю ступню, а в момент от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рыва мяча от стопы выполняется подъем на носок.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lastRenderedPageBreak/>
        <w:t>С началом ударного взаимодействия стопа бьющей ноги деформирует мяч. Он сжимается до тех пор, пока скорость взаимного перемещения ноги и мяча не станет равной нулю. Затем упругие силы восстанавливают форму мяча, и его скорость резко возрастает до определенной величины, которая несколько выше скорости бьющей ноги в момент удара. Часть энергии ухо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дит на остаточную деформацию и нагревание.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240"/>
          <w:sz w:val="26"/>
          <w:szCs w:val="26"/>
        </w:rPr>
        <w:t>Завершающая фаза — принятие исходного положения для следующего движения.</w:t>
      </w:r>
      <w:r w:rsidRPr="002E71E4">
        <w:rPr>
          <w:rFonts w:ascii="Times New Roman" w:hAnsi="Times New Roman" w:cs="Times New Roman"/>
          <w:sz w:val="26"/>
          <w:szCs w:val="26"/>
        </w:rPr>
        <w:t xml:space="preserve"> После удара нога продолжает движение вперед - вверх. Общий центр тяжести тела, находящийся в момент удара над площадью опоры, пе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ремещается в сторону движения ноги, создавая тем самым наилучшие усло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вия для выполнения последующих действий.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Подобная структура действий характерна для многих способов удара по мячу ногой. Строгое соблюдение изложенных выше требований позволяет выполнить удар различными способами со значительной силой.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Сила и точность удара по мячу ногой зависят от места приложения силы удара к мячу. Например, при ударе с 20 м достаточно сбиться в точке приложения удара всего лишь на 1 см, чтобы мяч ушел от цели (например, по горизонтали) почти на 2 м в сторону.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Скорость полета мяча зависит и от упругих свойств мяча: при со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прикосновении с мячом стопа вминает какую-то часть оболочки мяча и этим резко повышает давление в камере. При выравнивании давления вмятая часть мяча воздействует определенным образом на стопу, в результате чего, со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гласно третьему закону Ньютона, получает такое же обратное усилие (с уче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том, конечно, потерь на упругость мяча), которое и придает мячу соответст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вующее ускорение.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При этом стопа ни в коем случае не должна амортизировать, иначе об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ратно направленное усилие не возникнет или резко уменьшится, что отразит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ся на скорости полета мяча. Поэтому мышцы стопы при всех ударах по мячу ногой должны быть напряжены.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>В футболе применяются следующие удары</w:t>
      </w:r>
      <w:r w:rsidRPr="002E71E4">
        <w:rPr>
          <w:rFonts w:ascii="Times New Roman" w:hAnsi="Times New Roman" w:cs="Times New Roman"/>
          <w:sz w:val="26"/>
          <w:szCs w:val="26"/>
        </w:rPr>
        <w:t>: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- Удар серединой подъема;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- Удар внутренней частью подъема;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- Удар внешней частью подъема;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- Удар серединой лба;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- Удар боковой частью лба;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- Удар головой в прыжке.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b/>
          <w:sz w:val="26"/>
          <w:szCs w:val="26"/>
        </w:rPr>
        <w:t xml:space="preserve">Остановка мяча. </w:t>
      </w:r>
      <w:r w:rsidRPr="002E71E4">
        <w:rPr>
          <w:rFonts w:ascii="Times New Roman" w:hAnsi="Times New Roman" w:cs="Times New Roman"/>
          <w:sz w:val="26"/>
          <w:szCs w:val="26"/>
        </w:rPr>
        <w:t>Основные фазы движения: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- Остановка мяча подошвой;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- Остановка мяча внутренней стороной стопы;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- Остановка мяча грудью;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- Остановка мяча головой;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Fonts w:ascii="Times New Roman" w:hAnsi="Times New Roman" w:cs="Times New Roman"/>
          <w:sz w:val="26"/>
          <w:szCs w:val="26"/>
        </w:rPr>
        <w:t>- Остановка мяча бедром.</w:t>
      </w:r>
    </w:p>
    <w:p w:rsidR="0035054C" w:rsidRPr="002E71E4" w:rsidRDefault="0035054C" w:rsidP="003505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71E4">
        <w:rPr>
          <w:rStyle w:val="9"/>
          <w:sz w:val="26"/>
          <w:szCs w:val="26"/>
        </w:rPr>
        <w:t>Отбор мяча выбиванием</w:t>
      </w:r>
      <w:r w:rsidRPr="002E71E4">
        <w:rPr>
          <w:rFonts w:ascii="Times New Roman" w:hAnsi="Times New Roman" w:cs="Times New Roman"/>
          <w:sz w:val="26"/>
          <w:szCs w:val="26"/>
        </w:rPr>
        <w:t xml:space="preserve"> не имеет существенных отличий от удара внутренней стороной стопы или носком. Нога, отбивающая мяч, отводится назад, ее мышцы и суставы сильно напрягаются, после чего она как препят</w:t>
      </w:r>
      <w:r w:rsidRPr="002E71E4">
        <w:rPr>
          <w:rFonts w:ascii="Times New Roman" w:hAnsi="Times New Roman" w:cs="Times New Roman"/>
          <w:sz w:val="26"/>
          <w:szCs w:val="26"/>
        </w:rPr>
        <w:softHyphen/>
        <w:t>ствие выносится на пути мяча по направлению к его середине. При контакте с мячом бьющая нога должна быть напряженной, а опорная - обеспечивать равновесие.</w:t>
      </w:r>
    </w:p>
    <w:p w:rsidR="0035054C" w:rsidRPr="0035054C" w:rsidRDefault="0035054C" w:rsidP="0035054C">
      <w:pPr>
        <w:pStyle w:val="a9"/>
        <w:shd w:val="clear" w:color="auto" w:fill="auto"/>
        <w:tabs>
          <w:tab w:val="left" w:pos="1110"/>
        </w:tabs>
        <w:spacing w:after="0" w:line="485" w:lineRule="exact"/>
        <w:ind w:left="20" w:right="20"/>
        <w:jc w:val="both"/>
        <w:rPr>
          <w:sz w:val="26"/>
          <w:szCs w:val="26"/>
        </w:rPr>
      </w:pPr>
    </w:p>
    <w:p w:rsidR="0035054C" w:rsidRDefault="0035054C" w:rsidP="0035054C">
      <w:pPr>
        <w:pStyle w:val="a9"/>
        <w:shd w:val="clear" w:color="auto" w:fill="auto"/>
        <w:tabs>
          <w:tab w:val="left" w:pos="1110"/>
        </w:tabs>
        <w:spacing w:after="0" w:line="485" w:lineRule="exact"/>
        <w:ind w:left="20" w:right="20"/>
        <w:jc w:val="both"/>
        <w:rPr>
          <w:sz w:val="26"/>
          <w:szCs w:val="26"/>
        </w:rPr>
      </w:pPr>
    </w:p>
    <w:p w:rsidR="0035054C" w:rsidRPr="002E71E4" w:rsidRDefault="0035054C" w:rsidP="0035054C">
      <w:pPr>
        <w:pStyle w:val="a9"/>
        <w:shd w:val="clear" w:color="auto" w:fill="auto"/>
        <w:tabs>
          <w:tab w:val="left" w:pos="1110"/>
        </w:tabs>
        <w:spacing w:after="0" w:line="485" w:lineRule="exact"/>
        <w:ind w:left="20" w:right="20"/>
        <w:jc w:val="both"/>
        <w:rPr>
          <w:sz w:val="26"/>
          <w:szCs w:val="26"/>
        </w:rPr>
      </w:pPr>
    </w:p>
    <w:sectPr w:rsidR="0035054C" w:rsidRPr="002E71E4" w:rsidSect="0060266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950" w:rsidRDefault="00EA5950" w:rsidP="00602667">
      <w:pPr>
        <w:spacing w:after="0" w:line="240" w:lineRule="auto"/>
      </w:pPr>
      <w:r>
        <w:separator/>
      </w:r>
    </w:p>
  </w:endnote>
  <w:endnote w:type="continuationSeparator" w:id="0">
    <w:p w:rsidR="00EA5950" w:rsidRDefault="00EA5950" w:rsidP="00602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950" w:rsidRDefault="00EA5950" w:rsidP="00602667">
      <w:pPr>
        <w:spacing w:after="0" w:line="240" w:lineRule="auto"/>
      </w:pPr>
      <w:r>
        <w:separator/>
      </w:r>
    </w:p>
  </w:footnote>
  <w:footnote w:type="continuationSeparator" w:id="0">
    <w:p w:rsidR="00EA5950" w:rsidRDefault="00EA5950" w:rsidP="00602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D"/>
    <w:multiLevelType w:val="multilevel"/>
    <w:tmpl w:val="1194A8B8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1F"/>
    <w:multiLevelType w:val="multilevel"/>
    <w:tmpl w:val="0000001E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27"/>
    <w:multiLevelType w:val="multilevel"/>
    <w:tmpl w:val="0000002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29"/>
    <w:multiLevelType w:val="multilevel"/>
    <w:tmpl w:val="0000002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2B"/>
    <w:multiLevelType w:val="multilevel"/>
    <w:tmpl w:val="0000002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2D"/>
    <w:multiLevelType w:val="multilevel"/>
    <w:tmpl w:val="0000002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000002F"/>
    <w:multiLevelType w:val="multilevel"/>
    <w:tmpl w:val="0000002E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>
    <w:nsid w:val="00000039"/>
    <w:multiLevelType w:val="multilevel"/>
    <w:tmpl w:val="0000003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07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1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15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3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>
    <w:nsid w:val="44437E24"/>
    <w:multiLevelType w:val="hybridMultilevel"/>
    <w:tmpl w:val="1130D47C"/>
    <w:lvl w:ilvl="0" w:tplc="5ABE9F5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9B3ECD"/>
    <w:multiLevelType w:val="multilevel"/>
    <w:tmpl w:val="C226C1B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2667"/>
    <w:rsid w:val="000063A6"/>
    <w:rsid w:val="00007C7F"/>
    <w:rsid w:val="000C78C7"/>
    <w:rsid w:val="002045D0"/>
    <w:rsid w:val="0022108F"/>
    <w:rsid w:val="00221D46"/>
    <w:rsid w:val="002327E3"/>
    <w:rsid w:val="002359DE"/>
    <w:rsid w:val="002E71E4"/>
    <w:rsid w:val="0035054C"/>
    <w:rsid w:val="00356DD2"/>
    <w:rsid w:val="003D504D"/>
    <w:rsid w:val="00410331"/>
    <w:rsid w:val="00420444"/>
    <w:rsid w:val="00463AAB"/>
    <w:rsid w:val="0047505B"/>
    <w:rsid w:val="0053500D"/>
    <w:rsid w:val="005379F7"/>
    <w:rsid w:val="0059693F"/>
    <w:rsid w:val="005A1E06"/>
    <w:rsid w:val="005B7542"/>
    <w:rsid w:val="00602667"/>
    <w:rsid w:val="00637B56"/>
    <w:rsid w:val="006517C4"/>
    <w:rsid w:val="006706C0"/>
    <w:rsid w:val="0068716D"/>
    <w:rsid w:val="006F342A"/>
    <w:rsid w:val="00724652"/>
    <w:rsid w:val="00727089"/>
    <w:rsid w:val="007752F7"/>
    <w:rsid w:val="0079741F"/>
    <w:rsid w:val="007D1655"/>
    <w:rsid w:val="007D1F5E"/>
    <w:rsid w:val="007D487B"/>
    <w:rsid w:val="008642A2"/>
    <w:rsid w:val="00883BC0"/>
    <w:rsid w:val="008A5D2E"/>
    <w:rsid w:val="008B5BE2"/>
    <w:rsid w:val="008D7204"/>
    <w:rsid w:val="009461AB"/>
    <w:rsid w:val="0095373C"/>
    <w:rsid w:val="00954102"/>
    <w:rsid w:val="009B228A"/>
    <w:rsid w:val="009F402D"/>
    <w:rsid w:val="00A72BAA"/>
    <w:rsid w:val="00A92889"/>
    <w:rsid w:val="00B277D3"/>
    <w:rsid w:val="00B35478"/>
    <w:rsid w:val="00B844C7"/>
    <w:rsid w:val="00BD031E"/>
    <w:rsid w:val="00CB2817"/>
    <w:rsid w:val="00CC7498"/>
    <w:rsid w:val="00CE48D3"/>
    <w:rsid w:val="00CE7ED1"/>
    <w:rsid w:val="00D65B7E"/>
    <w:rsid w:val="00D864CF"/>
    <w:rsid w:val="00DC023F"/>
    <w:rsid w:val="00E1793C"/>
    <w:rsid w:val="00EA5950"/>
    <w:rsid w:val="00EB0582"/>
    <w:rsid w:val="00EC01E8"/>
    <w:rsid w:val="00EF7482"/>
    <w:rsid w:val="00F3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2667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60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02667"/>
  </w:style>
  <w:style w:type="paragraph" w:styleId="a6">
    <w:name w:val="footer"/>
    <w:basedOn w:val="a"/>
    <w:link w:val="a7"/>
    <w:uiPriority w:val="99"/>
    <w:semiHidden/>
    <w:unhideWhenUsed/>
    <w:rsid w:val="0060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02667"/>
  </w:style>
  <w:style w:type="paragraph" w:styleId="a8">
    <w:name w:val="List Paragraph"/>
    <w:basedOn w:val="a"/>
    <w:uiPriority w:val="34"/>
    <w:qFormat/>
    <w:rsid w:val="00602667"/>
    <w:pPr>
      <w:ind w:left="720"/>
      <w:contextualSpacing/>
    </w:pPr>
  </w:style>
  <w:style w:type="character" w:customStyle="1" w:styleId="1">
    <w:name w:val="Основной текст Знак1"/>
    <w:basedOn w:val="a0"/>
    <w:link w:val="a9"/>
    <w:uiPriority w:val="99"/>
    <w:rsid w:val="00CE48D3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a">
    <w:name w:val="Основной текст + Полужирный"/>
    <w:basedOn w:val="1"/>
    <w:uiPriority w:val="99"/>
    <w:rsid w:val="00CE48D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styleId="a9">
    <w:name w:val="Body Text"/>
    <w:basedOn w:val="a"/>
    <w:link w:val="1"/>
    <w:uiPriority w:val="99"/>
    <w:rsid w:val="00CE48D3"/>
    <w:pPr>
      <w:shd w:val="clear" w:color="auto" w:fill="FFFFFF"/>
      <w:spacing w:after="540" w:line="240" w:lineRule="atLeast"/>
    </w:pPr>
    <w:rPr>
      <w:rFonts w:ascii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uiPriority w:val="99"/>
    <w:semiHidden/>
    <w:rsid w:val="00CE48D3"/>
  </w:style>
  <w:style w:type="character" w:styleId="ac">
    <w:name w:val="Hyperlink"/>
    <w:basedOn w:val="a0"/>
    <w:uiPriority w:val="99"/>
    <w:rsid w:val="00CE48D3"/>
    <w:rPr>
      <w:color w:val="000080"/>
      <w:u w:val="single"/>
    </w:rPr>
  </w:style>
  <w:style w:type="character" w:customStyle="1" w:styleId="39">
    <w:name w:val="Основной текст + Полужирный39"/>
    <w:basedOn w:val="1"/>
    <w:uiPriority w:val="99"/>
    <w:rsid w:val="00221D46"/>
    <w:rPr>
      <w:rFonts w:ascii="Times New Roman" w:hAnsi="Times New Roman" w:cs="Times New Roman"/>
      <w:b/>
      <w:bCs/>
      <w:spacing w:val="0"/>
      <w:sz w:val="28"/>
      <w:szCs w:val="28"/>
      <w:shd w:val="clear" w:color="auto" w:fill="FFFFFF"/>
    </w:rPr>
  </w:style>
  <w:style w:type="character" w:customStyle="1" w:styleId="34">
    <w:name w:val="Основной текст + Полужирный34"/>
    <w:aliases w:val="Курсив"/>
    <w:basedOn w:val="1"/>
    <w:uiPriority w:val="99"/>
    <w:rsid w:val="006517C4"/>
    <w:rPr>
      <w:rFonts w:ascii="Times New Roman" w:hAnsi="Times New Roman" w:cs="Times New Roman"/>
      <w:b/>
      <w:bCs/>
      <w:i/>
      <w:iCs/>
      <w:spacing w:val="0"/>
      <w:sz w:val="28"/>
      <w:szCs w:val="28"/>
      <w:shd w:val="clear" w:color="auto" w:fill="FFFFFF"/>
    </w:rPr>
  </w:style>
  <w:style w:type="character" w:customStyle="1" w:styleId="33">
    <w:name w:val="Основной текст + Курсив33"/>
    <w:basedOn w:val="1"/>
    <w:uiPriority w:val="99"/>
    <w:rsid w:val="008B5BE2"/>
    <w:rPr>
      <w:rFonts w:ascii="Times New Roman" w:hAnsi="Times New Roman" w:cs="Times New Roman"/>
      <w:i/>
      <w:iCs/>
      <w:spacing w:val="0"/>
      <w:sz w:val="28"/>
      <w:szCs w:val="28"/>
      <w:shd w:val="clear" w:color="auto" w:fill="FFFFFF"/>
    </w:rPr>
  </w:style>
  <w:style w:type="character" w:customStyle="1" w:styleId="330">
    <w:name w:val="Основной текст + Полужирный33"/>
    <w:basedOn w:val="1"/>
    <w:uiPriority w:val="99"/>
    <w:rsid w:val="008B5BE2"/>
    <w:rPr>
      <w:rFonts w:ascii="Times New Roman" w:hAnsi="Times New Roman" w:cs="Times New Roman"/>
      <w:b/>
      <w:bCs/>
      <w:spacing w:val="0"/>
      <w:sz w:val="28"/>
      <w:szCs w:val="28"/>
      <w:shd w:val="clear" w:color="auto" w:fill="FFFFFF"/>
    </w:rPr>
  </w:style>
  <w:style w:type="character" w:customStyle="1" w:styleId="32">
    <w:name w:val="Основной текст + Курсив32"/>
    <w:basedOn w:val="1"/>
    <w:uiPriority w:val="99"/>
    <w:rsid w:val="008B5BE2"/>
    <w:rPr>
      <w:rFonts w:ascii="Times New Roman" w:hAnsi="Times New Roman" w:cs="Times New Roman"/>
      <w:i/>
      <w:iCs/>
      <w:spacing w:val="0"/>
      <w:sz w:val="28"/>
      <w:szCs w:val="28"/>
      <w:shd w:val="clear" w:color="auto" w:fill="FFFFFF"/>
    </w:rPr>
  </w:style>
  <w:style w:type="character" w:customStyle="1" w:styleId="320">
    <w:name w:val="Основной текст + Полужирный32"/>
    <w:aliases w:val="Курсив22"/>
    <w:basedOn w:val="1"/>
    <w:uiPriority w:val="99"/>
    <w:rsid w:val="008B5BE2"/>
    <w:rPr>
      <w:rFonts w:ascii="Times New Roman" w:hAnsi="Times New Roman" w:cs="Times New Roman"/>
      <w:b/>
      <w:bCs/>
      <w:i/>
      <w:iCs/>
      <w:spacing w:val="0"/>
      <w:sz w:val="28"/>
      <w:szCs w:val="28"/>
      <w:shd w:val="clear" w:color="auto" w:fill="FFFFFF"/>
    </w:rPr>
  </w:style>
  <w:style w:type="character" w:customStyle="1" w:styleId="31">
    <w:name w:val="Основной текст + Полужирный31"/>
    <w:basedOn w:val="1"/>
    <w:uiPriority w:val="99"/>
    <w:rsid w:val="008B5BE2"/>
    <w:rPr>
      <w:rFonts w:ascii="Times New Roman" w:hAnsi="Times New Roman" w:cs="Times New Roman"/>
      <w:b/>
      <w:bCs/>
      <w:spacing w:val="0"/>
      <w:sz w:val="28"/>
      <w:szCs w:val="28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8B5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5BE2"/>
    <w:rPr>
      <w:rFonts w:ascii="Tahoma" w:hAnsi="Tahoma" w:cs="Tahoma"/>
      <w:sz w:val="16"/>
      <w:szCs w:val="16"/>
    </w:rPr>
  </w:style>
  <w:style w:type="character" w:customStyle="1" w:styleId="30">
    <w:name w:val="Основной текст + Полужирный30"/>
    <w:aliases w:val="Курсив21"/>
    <w:basedOn w:val="1"/>
    <w:uiPriority w:val="99"/>
    <w:rsid w:val="008B5BE2"/>
    <w:rPr>
      <w:rFonts w:ascii="Times New Roman" w:hAnsi="Times New Roman" w:cs="Times New Roman"/>
      <w:b/>
      <w:bCs/>
      <w:i/>
      <w:iCs/>
      <w:spacing w:val="0"/>
      <w:sz w:val="28"/>
      <w:szCs w:val="28"/>
      <w:shd w:val="clear" w:color="auto" w:fill="FFFFFF"/>
    </w:rPr>
  </w:style>
  <w:style w:type="character" w:customStyle="1" w:styleId="af">
    <w:name w:val="Подпись к картинке_"/>
    <w:basedOn w:val="a0"/>
    <w:link w:val="10"/>
    <w:uiPriority w:val="99"/>
    <w:rsid w:val="0059693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Подпись к картинке2"/>
    <w:basedOn w:val="af"/>
    <w:uiPriority w:val="99"/>
    <w:rsid w:val="0059693F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20">
    <w:name w:val="Подпись к картинке + Курсив2"/>
    <w:basedOn w:val="af"/>
    <w:uiPriority w:val="99"/>
    <w:rsid w:val="0059693F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1">
    <w:name w:val="Подпись к картинке + Курсив1"/>
    <w:basedOn w:val="af"/>
    <w:uiPriority w:val="99"/>
    <w:rsid w:val="0059693F"/>
    <w:rPr>
      <w:rFonts w:ascii="Times New Roman" w:hAnsi="Times New Roman" w:cs="Times New Roman"/>
      <w:i/>
      <w:iCs/>
      <w:noProof/>
      <w:sz w:val="28"/>
      <w:szCs w:val="28"/>
      <w:shd w:val="clear" w:color="auto" w:fill="FFFFFF"/>
    </w:rPr>
  </w:style>
  <w:style w:type="paragraph" w:customStyle="1" w:styleId="10">
    <w:name w:val="Подпись к картинке1"/>
    <w:basedOn w:val="a"/>
    <w:link w:val="af"/>
    <w:uiPriority w:val="99"/>
    <w:rsid w:val="0059693F"/>
    <w:pPr>
      <w:shd w:val="clear" w:color="auto" w:fill="FFFFFF"/>
      <w:spacing w:after="0" w:line="240" w:lineRule="atLeast"/>
    </w:pPr>
    <w:rPr>
      <w:rFonts w:ascii="Times New Roman" w:hAnsi="Times New Roman" w:cs="Times New Roman"/>
      <w:sz w:val="28"/>
      <w:szCs w:val="28"/>
    </w:rPr>
  </w:style>
  <w:style w:type="character" w:customStyle="1" w:styleId="310">
    <w:name w:val="Основной текст + Курсив31"/>
    <w:basedOn w:val="1"/>
    <w:uiPriority w:val="99"/>
    <w:rsid w:val="0059693F"/>
    <w:rPr>
      <w:rFonts w:ascii="Times New Roman" w:hAnsi="Times New Roman" w:cs="Times New Roman"/>
      <w:i/>
      <w:iCs/>
      <w:spacing w:val="0"/>
      <w:sz w:val="28"/>
      <w:szCs w:val="28"/>
      <w:shd w:val="clear" w:color="auto" w:fill="FFFFFF"/>
    </w:rPr>
  </w:style>
  <w:style w:type="character" w:customStyle="1" w:styleId="29">
    <w:name w:val="Основной текст + Полужирный29"/>
    <w:basedOn w:val="1"/>
    <w:uiPriority w:val="99"/>
    <w:rsid w:val="0059693F"/>
    <w:rPr>
      <w:rFonts w:ascii="Times New Roman" w:hAnsi="Times New Roman" w:cs="Times New Roman"/>
      <w:b/>
      <w:bCs/>
      <w:spacing w:val="0"/>
      <w:sz w:val="28"/>
      <w:szCs w:val="28"/>
      <w:shd w:val="clear" w:color="auto" w:fill="FFFFFF"/>
    </w:rPr>
  </w:style>
  <w:style w:type="character" w:customStyle="1" w:styleId="28">
    <w:name w:val="Основной текст + Полужирный28"/>
    <w:aliases w:val="Курсив18"/>
    <w:basedOn w:val="1"/>
    <w:uiPriority w:val="99"/>
    <w:rsid w:val="0059693F"/>
    <w:rPr>
      <w:rFonts w:ascii="Times New Roman" w:hAnsi="Times New Roman" w:cs="Times New Roman"/>
      <w:b/>
      <w:bCs/>
      <w:i/>
      <w:iCs/>
      <w:spacing w:val="0"/>
      <w:sz w:val="28"/>
      <w:szCs w:val="28"/>
      <w:shd w:val="clear" w:color="auto" w:fill="FFFFFF"/>
    </w:rPr>
  </w:style>
  <w:style w:type="character" w:customStyle="1" w:styleId="290">
    <w:name w:val="Основной текст + Курсив29"/>
    <w:basedOn w:val="1"/>
    <w:uiPriority w:val="99"/>
    <w:rsid w:val="0059693F"/>
    <w:rPr>
      <w:rFonts w:ascii="Times New Roman" w:hAnsi="Times New Roman" w:cs="Times New Roman"/>
      <w:i/>
      <w:iCs/>
      <w:spacing w:val="0"/>
      <w:sz w:val="28"/>
      <w:szCs w:val="28"/>
      <w:shd w:val="clear" w:color="auto" w:fill="FFFFFF"/>
    </w:rPr>
  </w:style>
  <w:style w:type="character" w:customStyle="1" w:styleId="25">
    <w:name w:val="Основной текст + Полужирный25"/>
    <w:aliases w:val="Курсив17"/>
    <w:basedOn w:val="1"/>
    <w:uiPriority w:val="99"/>
    <w:rsid w:val="0059693F"/>
    <w:rPr>
      <w:rFonts w:ascii="Times New Roman" w:hAnsi="Times New Roman" w:cs="Times New Roman"/>
      <w:b/>
      <w:bCs/>
      <w:i/>
      <w:iCs/>
      <w:spacing w:val="0"/>
      <w:sz w:val="28"/>
      <w:szCs w:val="28"/>
      <w:shd w:val="clear" w:color="auto" w:fill="FFFFFF"/>
    </w:rPr>
  </w:style>
  <w:style w:type="character" w:customStyle="1" w:styleId="280">
    <w:name w:val="Основной текст + Курсив28"/>
    <w:basedOn w:val="1"/>
    <w:uiPriority w:val="99"/>
    <w:rsid w:val="0059693F"/>
    <w:rPr>
      <w:rFonts w:ascii="Times New Roman" w:hAnsi="Times New Roman" w:cs="Times New Roman"/>
      <w:i/>
      <w:iCs/>
      <w:spacing w:val="0"/>
      <w:sz w:val="28"/>
      <w:szCs w:val="28"/>
      <w:shd w:val="clear" w:color="auto" w:fill="FFFFFF"/>
    </w:rPr>
  </w:style>
  <w:style w:type="character" w:customStyle="1" w:styleId="24">
    <w:name w:val="Основной текст + Полужирный24"/>
    <w:aliases w:val="Курсив16"/>
    <w:basedOn w:val="1"/>
    <w:uiPriority w:val="99"/>
    <w:rsid w:val="0059693F"/>
    <w:rPr>
      <w:rFonts w:ascii="Times New Roman" w:hAnsi="Times New Roman" w:cs="Times New Roman"/>
      <w:b/>
      <w:bCs/>
      <w:i/>
      <w:iCs/>
      <w:spacing w:val="0"/>
      <w:sz w:val="28"/>
      <w:szCs w:val="28"/>
      <w:shd w:val="clear" w:color="auto" w:fill="FFFFFF"/>
    </w:rPr>
  </w:style>
  <w:style w:type="character" w:customStyle="1" w:styleId="23">
    <w:name w:val="Основной текст + Полужирный23"/>
    <w:aliases w:val="Курсив15"/>
    <w:basedOn w:val="1"/>
    <w:uiPriority w:val="99"/>
    <w:rsid w:val="0059693F"/>
    <w:rPr>
      <w:rFonts w:ascii="Times New Roman" w:hAnsi="Times New Roman" w:cs="Times New Roman"/>
      <w:b/>
      <w:bCs/>
      <w:i/>
      <w:iCs/>
      <w:spacing w:val="0"/>
      <w:sz w:val="28"/>
      <w:szCs w:val="28"/>
      <w:shd w:val="clear" w:color="auto" w:fill="FFFFFF"/>
    </w:rPr>
  </w:style>
  <w:style w:type="character" w:customStyle="1" w:styleId="27">
    <w:name w:val="Основной текст + Курсив27"/>
    <w:basedOn w:val="1"/>
    <w:uiPriority w:val="99"/>
    <w:rsid w:val="0059693F"/>
    <w:rPr>
      <w:rFonts w:ascii="Times New Roman" w:hAnsi="Times New Roman" w:cs="Times New Roman"/>
      <w:i/>
      <w:iCs/>
      <w:spacing w:val="0"/>
      <w:sz w:val="28"/>
      <w:szCs w:val="28"/>
      <w:shd w:val="clear" w:color="auto" w:fill="FFFFFF"/>
    </w:rPr>
  </w:style>
  <w:style w:type="character" w:customStyle="1" w:styleId="22">
    <w:name w:val="Основной текст + Полужирный22"/>
    <w:basedOn w:val="1"/>
    <w:uiPriority w:val="99"/>
    <w:rsid w:val="0059693F"/>
    <w:rPr>
      <w:rFonts w:ascii="Times New Roman" w:hAnsi="Times New Roman" w:cs="Times New Roman"/>
      <w:b/>
      <w:bCs/>
      <w:spacing w:val="0"/>
      <w:sz w:val="28"/>
      <w:szCs w:val="28"/>
      <w:shd w:val="clear" w:color="auto" w:fill="FFFFFF"/>
    </w:rPr>
  </w:style>
  <w:style w:type="character" w:customStyle="1" w:styleId="21">
    <w:name w:val="Основной текст + Полужирный21"/>
    <w:aliases w:val="Курсив14"/>
    <w:basedOn w:val="1"/>
    <w:uiPriority w:val="99"/>
    <w:rsid w:val="0059693F"/>
    <w:rPr>
      <w:rFonts w:ascii="Times New Roman" w:hAnsi="Times New Roman" w:cs="Times New Roman"/>
      <w:b/>
      <w:bCs/>
      <w:i/>
      <w:iCs/>
      <w:spacing w:val="0"/>
      <w:sz w:val="28"/>
      <w:szCs w:val="28"/>
      <w:shd w:val="clear" w:color="auto" w:fill="FFFFFF"/>
    </w:rPr>
  </w:style>
  <w:style w:type="character" w:customStyle="1" w:styleId="26">
    <w:name w:val="Основной текст + Курсив26"/>
    <w:basedOn w:val="1"/>
    <w:uiPriority w:val="99"/>
    <w:rsid w:val="0047505B"/>
    <w:rPr>
      <w:rFonts w:ascii="Times New Roman" w:hAnsi="Times New Roman" w:cs="Times New Roman"/>
      <w:i/>
      <w:iCs/>
      <w:spacing w:val="0"/>
      <w:sz w:val="28"/>
      <w:szCs w:val="28"/>
      <w:shd w:val="clear" w:color="auto" w:fill="FFFFFF"/>
    </w:rPr>
  </w:style>
  <w:style w:type="character" w:customStyle="1" w:styleId="13">
    <w:name w:val="Основной текст + 13"/>
    <w:aliases w:val="5 pt2"/>
    <w:basedOn w:val="1"/>
    <w:uiPriority w:val="99"/>
    <w:rsid w:val="0047505B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250">
    <w:name w:val="Основной текст + Курсив25"/>
    <w:basedOn w:val="1"/>
    <w:uiPriority w:val="99"/>
    <w:rsid w:val="0047505B"/>
    <w:rPr>
      <w:rFonts w:ascii="Times New Roman" w:hAnsi="Times New Roman" w:cs="Times New Roman"/>
      <w:i/>
      <w:iCs/>
      <w:spacing w:val="0"/>
      <w:sz w:val="28"/>
      <w:szCs w:val="28"/>
      <w:shd w:val="clear" w:color="auto" w:fill="FFFFFF"/>
    </w:rPr>
  </w:style>
  <w:style w:type="character" w:customStyle="1" w:styleId="240">
    <w:name w:val="Основной текст + Курсив24"/>
    <w:basedOn w:val="1"/>
    <w:uiPriority w:val="99"/>
    <w:rsid w:val="0047505B"/>
    <w:rPr>
      <w:rFonts w:ascii="Times New Roman" w:hAnsi="Times New Roman" w:cs="Times New Roman"/>
      <w:i/>
      <w:iCs/>
      <w:spacing w:val="0"/>
      <w:sz w:val="28"/>
      <w:szCs w:val="28"/>
      <w:shd w:val="clear" w:color="auto" w:fill="FFFFFF"/>
    </w:rPr>
  </w:style>
  <w:style w:type="character" w:customStyle="1" w:styleId="9">
    <w:name w:val="Основной текст + Полужирный9"/>
    <w:aliases w:val="Курсив5"/>
    <w:basedOn w:val="1"/>
    <w:uiPriority w:val="99"/>
    <w:rsid w:val="00A72BAA"/>
    <w:rPr>
      <w:rFonts w:ascii="Times New Roman" w:hAnsi="Times New Roman" w:cs="Times New Roman"/>
      <w:b/>
      <w:bCs/>
      <w:i/>
      <w:iCs/>
      <w:spacing w:val="0"/>
      <w:sz w:val="28"/>
      <w:szCs w:val="28"/>
      <w:shd w:val="clear" w:color="auto" w:fill="FFFFFF"/>
    </w:rPr>
  </w:style>
  <w:style w:type="character" w:customStyle="1" w:styleId="2a">
    <w:name w:val="Основной текст + Полужирный2"/>
    <w:basedOn w:val="1"/>
    <w:uiPriority w:val="99"/>
    <w:rsid w:val="00A72BAA"/>
    <w:rPr>
      <w:rFonts w:ascii="Times New Roman" w:hAnsi="Times New Roman" w:cs="Times New Roman"/>
      <w:b/>
      <w:bCs/>
      <w:spacing w:val="0"/>
      <w:sz w:val="28"/>
      <w:szCs w:val="28"/>
      <w:shd w:val="clear" w:color="auto" w:fill="FFFFFF"/>
    </w:rPr>
  </w:style>
  <w:style w:type="character" w:customStyle="1" w:styleId="af0">
    <w:name w:val="Основной текст + Курсив"/>
    <w:basedOn w:val="1"/>
    <w:uiPriority w:val="99"/>
    <w:rsid w:val="00954102"/>
    <w:rPr>
      <w:rFonts w:ascii="Times New Roman" w:hAnsi="Times New Roman" w:cs="Times New Roman"/>
      <w:i/>
      <w:iCs/>
      <w:spacing w:val="0"/>
      <w:sz w:val="28"/>
      <w:szCs w:val="28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rsid w:val="007D1F5E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rsid w:val="007D1F5E"/>
    <w:pPr>
      <w:shd w:val="clear" w:color="auto" w:fill="FFFFFF"/>
      <w:spacing w:after="0" w:line="490" w:lineRule="exact"/>
    </w:pPr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4">
    <w:name w:val="Заголовок №4_"/>
    <w:basedOn w:val="a0"/>
    <w:link w:val="41"/>
    <w:uiPriority w:val="99"/>
    <w:rsid w:val="009B228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3">
    <w:name w:val="Заголовок №43"/>
    <w:basedOn w:val="4"/>
    <w:uiPriority w:val="99"/>
    <w:rsid w:val="009B228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61">
    <w:name w:val="Основной текст (16) + Не полужирный"/>
    <w:aliases w:val="Не курсив4"/>
    <w:basedOn w:val="16"/>
    <w:uiPriority w:val="99"/>
    <w:rsid w:val="009B228A"/>
    <w:rPr>
      <w:rFonts w:ascii="Times New Roman" w:hAnsi="Times New Roman" w:cs="Times New Roman"/>
      <w:b/>
      <w:bCs/>
      <w:i/>
      <w:iCs/>
      <w:spacing w:val="0"/>
      <w:sz w:val="28"/>
      <w:szCs w:val="28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9B228A"/>
    <w:pPr>
      <w:shd w:val="clear" w:color="auto" w:fill="FFFFFF"/>
      <w:spacing w:after="0" w:line="480" w:lineRule="exact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20">
    <w:name w:val="Заголовок №2 (2)_"/>
    <w:basedOn w:val="a0"/>
    <w:link w:val="221"/>
    <w:uiPriority w:val="99"/>
    <w:rsid w:val="009B228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65">
    <w:name w:val="Основной текст (16) + Не полужирный5"/>
    <w:aliases w:val="Не курсив3"/>
    <w:basedOn w:val="16"/>
    <w:uiPriority w:val="99"/>
    <w:rsid w:val="009B228A"/>
    <w:rPr>
      <w:rFonts w:ascii="Times New Roman" w:hAnsi="Times New Roman" w:cs="Times New Roman"/>
      <w:b/>
      <w:bCs/>
      <w:i/>
      <w:iCs/>
      <w:spacing w:val="0"/>
      <w:sz w:val="28"/>
      <w:szCs w:val="28"/>
      <w:shd w:val="clear" w:color="auto" w:fill="FFFFFF"/>
    </w:rPr>
  </w:style>
  <w:style w:type="character" w:customStyle="1" w:styleId="164">
    <w:name w:val="Основной текст (16) + Не полужирный4"/>
    <w:aliases w:val="Не курсив2"/>
    <w:basedOn w:val="16"/>
    <w:uiPriority w:val="99"/>
    <w:rsid w:val="009B228A"/>
    <w:rPr>
      <w:rFonts w:ascii="Times New Roman" w:hAnsi="Times New Roman" w:cs="Times New Roman"/>
      <w:b/>
      <w:bCs/>
      <w:i/>
      <w:iCs/>
      <w:spacing w:val="0"/>
      <w:sz w:val="28"/>
      <w:szCs w:val="28"/>
      <w:shd w:val="clear" w:color="auto" w:fill="FFFFFF"/>
    </w:rPr>
  </w:style>
  <w:style w:type="character" w:customStyle="1" w:styleId="163">
    <w:name w:val="Основной текст (16) + Не полужирный3"/>
    <w:basedOn w:val="16"/>
    <w:uiPriority w:val="99"/>
    <w:rsid w:val="009B228A"/>
    <w:rPr>
      <w:rFonts w:ascii="Times New Roman" w:hAnsi="Times New Roman" w:cs="Times New Roman"/>
      <w:b/>
      <w:bCs/>
      <w:i/>
      <w:iCs/>
      <w:spacing w:val="0"/>
      <w:sz w:val="28"/>
      <w:szCs w:val="28"/>
      <w:shd w:val="clear" w:color="auto" w:fill="FFFFFF"/>
    </w:rPr>
  </w:style>
  <w:style w:type="character" w:customStyle="1" w:styleId="222">
    <w:name w:val="Заголовок №2 (2)2"/>
    <w:basedOn w:val="220"/>
    <w:uiPriority w:val="99"/>
    <w:rsid w:val="009B228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9B228A"/>
    <w:rPr>
      <w:rFonts w:ascii="Times New Roman" w:hAnsi="Times New Roman" w:cs="Times New Roman"/>
      <w:b/>
      <w:bCs/>
      <w:spacing w:val="0"/>
      <w:sz w:val="28"/>
      <w:szCs w:val="28"/>
      <w:shd w:val="clear" w:color="auto" w:fill="FFFFFF"/>
    </w:rPr>
  </w:style>
  <w:style w:type="character" w:customStyle="1" w:styleId="300">
    <w:name w:val="Основной текст (30)_"/>
    <w:basedOn w:val="a0"/>
    <w:link w:val="301"/>
    <w:uiPriority w:val="99"/>
    <w:rsid w:val="009B228A"/>
    <w:rPr>
      <w:rFonts w:ascii="Times New Roman" w:hAnsi="Times New Roman" w:cs="Times New Roman"/>
      <w:i/>
      <w:iCs/>
      <w:noProof/>
      <w:sz w:val="8"/>
      <w:szCs w:val="8"/>
      <w:shd w:val="clear" w:color="auto" w:fill="FFFFFF"/>
    </w:rPr>
  </w:style>
  <w:style w:type="paragraph" w:customStyle="1" w:styleId="221">
    <w:name w:val="Заголовок №2 (2)1"/>
    <w:basedOn w:val="a"/>
    <w:link w:val="220"/>
    <w:uiPriority w:val="99"/>
    <w:rsid w:val="009B228A"/>
    <w:pPr>
      <w:shd w:val="clear" w:color="auto" w:fill="FFFFFF"/>
      <w:spacing w:after="0" w:line="485" w:lineRule="exact"/>
      <w:jc w:val="both"/>
      <w:outlineLvl w:val="1"/>
    </w:pPr>
    <w:rPr>
      <w:rFonts w:ascii="Times New Roman" w:hAnsi="Times New Roman" w:cs="Times New Roman"/>
      <w:sz w:val="28"/>
      <w:szCs w:val="28"/>
    </w:rPr>
  </w:style>
  <w:style w:type="paragraph" w:customStyle="1" w:styleId="301">
    <w:name w:val="Основной текст (30)"/>
    <w:basedOn w:val="a"/>
    <w:link w:val="300"/>
    <w:uiPriority w:val="99"/>
    <w:rsid w:val="009B228A"/>
    <w:pPr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noProof/>
      <w:sz w:val="8"/>
      <w:szCs w:val="8"/>
    </w:rPr>
  </w:style>
  <w:style w:type="table" w:styleId="af1">
    <w:name w:val="Table Grid"/>
    <w:basedOn w:val="a1"/>
    <w:uiPriority w:val="59"/>
    <w:rsid w:val="007974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№1_"/>
    <w:basedOn w:val="a0"/>
    <w:link w:val="110"/>
    <w:uiPriority w:val="99"/>
    <w:rsid w:val="008A5D2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20">
    <w:name w:val="Заголовок №12"/>
    <w:basedOn w:val="12"/>
    <w:uiPriority w:val="99"/>
    <w:rsid w:val="008A5D2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8A5D2E"/>
    <w:pPr>
      <w:shd w:val="clear" w:color="auto" w:fill="FFFFFF"/>
      <w:spacing w:before="120" w:after="60" w:line="240" w:lineRule="atLeast"/>
      <w:outlineLvl w:val="0"/>
    </w:pPr>
    <w:rPr>
      <w:rFonts w:ascii="Times New Roman" w:hAnsi="Times New Roman" w:cs="Times New Roman"/>
      <w:sz w:val="28"/>
      <w:szCs w:val="28"/>
    </w:rPr>
  </w:style>
  <w:style w:type="character" w:customStyle="1" w:styleId="340">
    <w:name w:val="Основной текст + Курсив34"/>
    <w:basedOn w:val="1"/>
    <w:uiPriority w:val="99"/>
    <w:rsid w:val="006706C0"/>
    <w:rPr>
      <w:rFonts w:ascii="Times New Roman" w:hAnsi="Times New Roman" w:cs="Times New Roman"/>
      <w:i/>
      <w:iCs/>
      <w:spacing w:val="0"/>
      <w:sz w:val="28"/>
      <w:szCs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жонглирование мячом, удары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2011</c:v>
                </c:pt>
                <c:pt idx="1">
                  <c:v>2015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21.5</c:v>
                </c:pt>
                <c:pt idx="1">
                  <c:v>36.800000000000004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ведение мяча, сек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2011</c:v>
                </c:pt>
                <c:pt idx="1">
                  <c:v>2015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11.83</c:v>
                </c:pt>
                <c:pt idx="1">
                  <c:v>9.57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удар по мячу серединой подъема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2011</c:v>
                </c:pt>
                <c:pt idx="1">
                  <c:v>2015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11.71</c:v>
                </c:pt>
                <c:pt idx="1">
                  <c:v>14.24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866048"/>
        <c:axId val="90867584"/>
      </c:barChart>
      <c:catAx>
        <c:axId val="90866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0867584"/>
        <c:crosses val="autoZero"/>
        <c:auto val="1"/>
        <c:lblAlgn val="ctr"/>
        <c:lblOffset val="100"/>
        <c:noMultiLvlLbl val="0"/>
      </c:catAx>
      <c:valAx>
        <c:axId val="90867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8660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остановка опускающего мяча подошвой, баллы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2011</c:v>
                </c:pt>
                <c:pt idx="1">
                  <c:v>2015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6.5</c:v>
                </c:pt>
                <c:pt idx="1">
                  <c:v>8.7000000000000011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удар по мячу серединой подъема, баллы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2011</c:v>
                </c:pt>
                <c:pt idx="1">
                  <c:v>2015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7.1</c:v>
                </c:pt>
                <c:pt idx="1">
                  <c:v>9.1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016000"/>
        <c:axId val="95756288"/>
      </c:barChart>
      <c:catAx>
        <c:axId val="90016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5756288"/>
        <c:crosses val="autoZero"/>
        <c:auto val="1"/>
        <c:lblAlgn val="ctr"/>
        <c:lblOffset val="100"/>
        <c:noMultiLvlLbl val="0"/>
      </c:catAx>
      <c:valAx>
        <c:axId val="95756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016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11594</Words>
  <Characters>66091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12</cp:lastModifiedBy>
  <cp:revision>7</cp:revision>
  <dcterms:created xsi:type="dcterms:W3CDTF">2016-02-22T16:52:00Z</dcterms:created>
  <dcterms:modified xsi:type="dcterms:W3CDTF">2016-02-26T07:57:00Z</dcterms:modified>
</cp:coreProperties>
</file>