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D08" w:rsidRPr="00184D08" w:rsidRDefault="00184D08" w:rsidP="00184D08">
      <w:pPr>
        <w:spacing w:after="0" w:line="240" w:lineRule="auto"/>
        <w:ind w:firstLine="709"/>
        <w:contextualSpacing/>
        <w:jc w:val="both"/>
        <w:rPr>
          <w:rFonts w:ascii="Times New Roman" w:eastAsia="Times New Roman" w:hAnsi="Times New Roman" w:cs="Times New Roman"/>
          <w:sz w:val="28"/>
          <w:szCs w:val="28"/>
        </w:rPr>
      </w:pPr>
      <w:r w:rsidRPr="00184D08">
        <w:rPr>
          <w:rFonts w:ascii="Times New Roman" w:eastAsia="Times New Roman" w:hAnsi="Times New Roman" w:cs="Times New Roman"/>
          <w:b/>
          <w:sz w:val="28"/>
          <w:szCs w:val="28"/>
        </w:rPr>
        <w:t>Тема опыта</w:t>
      </w:r>
      <w:r w:rsidRPr="00184D08">
        <w:rPr>
          <w:rFonts w:ascii="Times New Roman" w:eastAsia="Times New Roman" w:hAnsi="Times New Roman" w:cs="Times New Roman"/>
          <w:sz w:val="28"/>
          <w:szCs w:val="28"/>
        </w:rPr>
        <w:t xml:space="preserve">: «Использование интерактивной доски на уроках физики для активизации познавательной  деятельности учащихся» </w:t>
      </w:r>
    </w:p>
    <w:p w:rsidR="00184D08" w:rsidRPr="00184D08" w:rsidRDefault="00184D08" w:rsidP="00184D08">
      <w:pPr>
        <w:spacing w:after="0" w:line="240" w:lineRule="auto"/>
        <w:ind w:firstLine="709"/>
        <w:contextualSpacing/>
        <w:jc w:val="both"/>
        <w:rPr>
          <w:rFonts w:ascii="Times New Roman" w:eastAsia="Times New Roman" w:hAnsi="Times New Roman" w:cs="Times New Roman"/>
          <w:sz w:val="28"/>
          <w:szCs w:val="28"/>
        </w:rPr>
      </w:pPr>
      <w:r w:rsidRPr="00184D08">
        <w:rPr>
          <w:rFonts w:ascii="Times New Roman" w:eastAsia="Times New Roman" w:hAnsi="Times New Roman" w:cs="Times New Roman"/>
          <w:b/>
          <w:sz w:val="28"/>
          <w:szCs w:val="28"/>
        </w:rPr>
        <w:t>Автор опыта</w:t>
      </w:r>
      <w:r w:rsidRPr="00184D08">
        <w:rPr>
          <w:rFonts w:ascii="Times New Roman" w:eastAsia="Times New Roman" w:hAnsi="Times New Roman" w:cs="Times New Roman"/>
          <w:sz w:val="28"/>
          <w:szCs w:val="28"/>
        </w:rPr>
        <w:t xml:space="preserve">: Лиджиев Анатолий Сергеевич, учитель физики  Муниципального бюджетного общеобразовательного учреждения «Средняя общеобразовательная школа №5 города Нарьян-Мара». </w:t>
      </w:r>
    </w:p>
    <w:p w:rsidR="00184D08" w:rsidRPr="00184D08" w:rsidRDefault="00184D08" w:rsidP="00184D08">
      <w:pPr>
        <w:spacing w:after="0" w:line="240" w:lineRule="auto"/>
        <w:jc w:val="center"/>
        <w:rPr>
          <w:rFonts w:ascii="Times New Roman" w:eastAsia="Times New Roman" w:hAnsi="Times New Roman" w:cs="Times New Roman"/>
          <w:b/>
          <w:sz w:val="28"/>
          <w:szCs w:val="28"/>
        </w:rPr>
      </w:pPr>
    </w:p>
    <w:p w:rsidR="00184D08" w:rsidRPr="00184D08" w:rsidRDefault="00184D08" w:rsidP="00184D08">
      <w:pPr>
        <w:spacing w:after="0" w:line="240" w:lineRule="auto"/>
        <w:jc w:val="center"/>
        <w:rPr>
          <w:rFonts w:ascii="Times New Roman" w:eastAsia="Times New Roman" w:hAnsi="Times New Roman" w:cs="Times New Roman"/>
          <w:b/>
          <w:sz w:val="28"/>
          <w:szCs w:val="28"/>
        </w:rPr>
      </w:pPr>
    </w:p>
    <w:p w:rsidR="00184D08" w:rsidRPr="00184D08" w:rsidRDefault="00184D08" w:rsidP="00184D08">
      <w:pPr>
        <w:spacing w:after="0" w:line="240" w:lineRule="auto"/>
        <w:jc w:val="center"/>
        <w:rPr>
          <w:rFonts w:ascii="Times New Roman" w:eastAsia="Times New Roman" w:hAnsi="Times New Roman" w:cs="Times New Roman"/>
          <w:b/>
          <w:sz w:val="28"/>
          <w:szCs w:val="28"/>
        </w:rPr>
      </w:pPr>
      <w:r w:rsidRPr="00184D08">
        <w:rPr>
          <w:rFonts w:ascii="Times New Roman" w:eastAsia="Times New Roman" w:hAnsi="Times New Roman" w:cs="Times New Roman"/>
          <w:b/>
          <w:sz w:val="28"/>
          <w:szCs w:val="28"/>
        </w:rPr>
        <w:t xml:space="preserve">Раздел </w:t>
      </w:r>
      <w:r w:rsidRPr="00184D08">
        <w:rPr>
          <w:rFonts w:ascii="Times New Roman" w:eastAsia="Times New Roman" w:hAnsi="Times New Roman" w:cs="Times New Roman"/>
          <w:b/>
          <w:sz w:val="28"/>
          <w:szCs w:val="28"/>
          <w:lang w:val="en-US"/>
        </w:rPr>
        <w:t>I</w:t>
      </w:r>
      <w:r w:rsidRPr="00184D08">
        <w:rPr>
          <w:rFonts w:ascii="Times New Roman" w:eastAsia="Times New Roman" w:hAnsi="Times New Roman" w:cs="Times New Roman"/>
          <w:b/>
          <w:sz w:val="28"/>
          <w:szCs w:val="28"/>
        </w:rPr>
        <w:t>.</w:t>
      </w:r>
    </w:p>
    <w:p w:rsidR="00184D08" w:rsidRPr="00184D08" w:rsidRDefault="00184D08" w:rsidP="00184D08">
      <w:pPr>
        <w:spacing w:after="0" w:line="240" w:lineRule="auto"/>
        <w:jc w:val="center"/>
        <w:rPr>
          <w:rFonts w:ascii="Times New Roman" w:eastAsia="Times New Roman" w:hAnsi="Times New Roman" w:cs="Times New Roman"/>
          <w:b/>
          <w:sz w:val="28"/>
          <w:szCs w:val="28"/>
        </w:rPr>
      </w:pPr>
      <w:r w:rsidRPr="00184D08">
        <w:rPr>
          <w:rFonts w:ascii="Times New Roman" w:eastAsia="Times New Roman" w:hAnsi="Times New Roman" w:cs="Times New Roman"/>
          <w:b/>
          <w:sz w:val="28"/>
          <w:szCs w:val="28"/>
        </w:rPr>
        <w:t>ИНФОРМАЦИЯ ОБ ОПЫТЕ</w:t>
      </w:r>
    </w:p>
    <w:p w:rsidR="00184D08" w:rsidRPr="00184D08" w:rsidRDefault="00184D08" w:rsidP="00184D08">
      <w:pPr>
        <w:spacing w:after="0" w:line="240" w:lineRule="auto"/>
        <w:jc w:val="center"/>
        <w:rPr>
          <w:rFonts w:ascii="Times New Roman" w:eastAsia="Times New Roman" w:hAnsi="Times New Roman" w:cs="Times New Roman"/>
          <w:b/>
          <w:sz w:val="28"/>
          <w:szCs w:val="28"/>
        </w:rPr>
      </w:pPr>
    </w:p>
    <w:p w:rsidR="00184D08" w:rsidRPr="00184D08" w:rsidRDefault="00184D08" w:rsidP="00184D08">
      <w:pPr>
        <w:spacing w:after="0" w:line="240" w:lineRule="auto"/>
        <w:jc w:val="center"/>
        <w:rPr>
          <w:rFonts w:ascii="Times New Roman" w:eastAsia="Times New Roman" w:hAnsi="Times New Roman" w:cs="Times New Roman"/>
          <w:b/>
          <w:sz w:val="28"/>
          <w:szCs w:val="28"/>
        </w:rPr>
      </w:pPr>
      <w:r w:rsidRPr="00184D08">
        <w:rPr>
          <w:rFonts w:ascii="Times New Roman" w:eastAsia="Times New Roman" w:hAnsi="Times New Roman" w:cs="Times New Roman"/>
          <w:b/>
          <w:sz w:val="28"/>
          <w:szCs w:val="28"/>
        </w:rPr>
        <w:t>Условия возникновения и становления опыта</w:t>
      </w:r>
    </w:p>
    <w:p w:rsidR="00184D08" w:rsidRPr="00184D08" w:rsidRDefault="00184D08" w:rsidP="00184D08">
      <w:pPr>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Автор опыта работает учителем физики 30 лет. С первых дней своей педагогической деятельности он поставил перед собой цель не просто передачу знаний учащимся, а привитие интереса к физике. Физика располагает богатым арсеналом развития познавательного интереса школьников к предмету, что обеспечивает развитие их мотивационной сферы, эмоционально-ценностного отношения к окружающему миру и себе, способствует повышению познавательной деятельности. </w:t>
      </w:r>
    </w:p>
    <w:p w:rsidR="00184D08" w:rsidRPr="00184D08" w:rsidRDefault="00184D08" w:rsidP="00184D08">
      <w:pPr>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Сегодня образование во всем мире переходит от знаниевой к компетентностной парадигме. Это означает, что вместе с новыми и прочными знаниями у выпускников школы должны быть сформированы способности анализа ситуации, понимания проблем, решения различного рода задач, умения экспериментальным путем приходить к истине, делать выводы и умозаключения. Недаром в  концепции модернизации российского образования отмечено, что «в современном обществе ценится </w:t>
      </w:r>
      <w:r w:rsidRPr="00184D08">
        <w:rPr>
          <w:rFonts w:ascii="Times New Roman" w:eastAsia="Times New Roman" w:hAnsi="Times New Roman" w:cs="Times New Roman"/>
          <w:bCs/>
          <w:sz w:val="28"/>
          <w:szCs w:val="28"/>
        </w:rPr>
        <w:t xml:space="preserve">не столько </w:t>
      </w:r>
      <w:r w:rsidRPr="00184D08">
        <w:rPr>
          <w:rFonts w:ascii="Times New Roman" w:eastAsia="Times New Roman" w:hAnsi="Times New Roman" w:cs="Times New Roman"/>
          <w:sz w:val="28"/>
          <w:szCs w:val="28"/>
        </w:rPr>
        <w:t xml:space="preserve">владение большим объемом информации, </w:t>
      </w:r>
      <w:r w:rsidRPr="00184D08">
        <w:rPr>
          <w:rFonts w:ascii="Times New Roman" w:eastAsia="Times New Roman" w:hAnsi="Times New Roman" w:cs="Times New Roman"/>
          <w:bCs/>
          <w:sz w:val="28"/>
          <w:szCs w:val="28"/>
        </w:rPr>
        <w:t xml:space="preserve">сколько </w:t>
      </w:r>
      <w:r w:rsidRPr="00184D08">
        <w:rPr>
          <w:rFonts w:ascii="Times New Roman" w:eastAsia="Times New Roman" w:hAnsi="Times New Roman" w:cs="Times New Roman"/>
          <w:sz w:val="28"/>
          <w:szCs w:val="28"/>
        </w:rPr>
        <w:t>умение продуктивно действовать, умение самостоятельно добывать и применять имеющиеся знания на практике, умение развивать и обогащать свой опыт, а также, при необходимости, переучиваться».</w:t>
      </w:r>
    </w:p>
    <w:p w:rsidR="00184D08" w:rsidRPr="00184D08" w:rsidRDefault="00184D08" w:rsidP="00184D08">
      <w:pPr>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Стали появляться новые виды деятельности и специальности, которые предполагают определенный уровень образования современного человека. Значительно повышаются требования к его информационной культуре, значит, действовать по определённому алгоритму приходится всё реже и реже, а принимать продуманные нестандартные решения – значительно чаще.</w:t>
      </w:r>
    </w:p>
    <w:p w:rsidR="00184D08" w:rsidRPr="00184D08" w:rsidRDefault="00184D08" w:rsidP="00184D08">
      <w:pPr>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Образовательные стандарты по физике и современные педагогические тенденции ориентируют нас на перестройку организации учебного процесса. Это касается как обучения решению задач, так и организации экспериментальной деятельности учителя и учащихся, поскольку учащиеся должны освоить не только конкретные практические умения, и даже не общеучебные умения, а метод естественнонаучного познания вообще. </w:t>
      </w:r>
    </w:p>
    <w:p w:rsidR="00184D08" w:rsidRPr="00184D08" w:rsidRDefault="00184D08" w:rsidP="00184D08">
      <w:pPr>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Личность ученика, реализуя определенную группу потребностей, развивает в себе те или иные свойства и качества, в том числе и творческую активность. Постоянно совершенствуясь и обособляясь, эти свойства и качества создают целостную личность, что и «позволяет определить </w:t>
      </w:r>
      <w:r w:rsidRPr="00184D08">
        <w:rPr>
          <w:rFonts w:ascii="Times New Roman" w:eastAsia="Times New Roman" w:hAnsi="Times New Roman" w:cs="Times New Roman"/>
          <w:sz w:val="28"/>
          <w:szCs w:val="28"/>
        </w:rPr>
        <w:lastRenderedPageBreak/>
        <w:t>активность как системообразующий фактор, основополагающее свойство развития личности ученика», которое определяет направленность человека. А направленность ориентирует внутренние силы организма, его энергию на равновесие с внешней средой.</w:t>
      </w:r>
    </w:p>
    <w:p w:rsidR="00184D08" w:rsidRPr="00184D08" w:rsidRDefault="00184D08" w:rsidP="00184D08">
      <w:pPr>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Представители многих научных направлений и школ, рассматривающие развитие человека, его личностных, психологических, дидактических и других качеств, подтверждают продуктивность протекания данного процесса в ходе деятельности и общения, подчеркивая при этом, что не любая деятельность обладает развивающей функцией, а та, которая затрагивает потенциальные возможности ученика, вызывает его творческую познавательную активность.</w:t>
      </w:r>
    </w:p>
    <w:p w:rsidR="00184D08" w:rsidRPr="00184D08" w:rsidRDefault="00184D08" w:rsidP="00184D08">
      <w:pPr>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Для решения такой задачи недостаточно только учебника и традиционного педагогического управления процессом обучения. Необходим доступ к значительно более широким и разнообразным источникам информации, в том числе и компьютерным (базовая информация на серверах, виртуальные физические лаборатории, разнообразные базы данных библиотек, музеев и т.д., содержащаяся в сети). Современные средства обучения позволяют поддерживать интерес к предмету и предоставляют возможность для всестороннего развития ребёнка. Необходимо этими средствами вооружить будущего творца, учёного, врача, инженера. Многое зависит от активной жизненной позиции педагога, его фантазии, увлечения детьми и их проблемами.</w:t>
      </w:r>
    </w:p>
    <w:p w:rsidR="00184D08" w:rsidRPr="00184D08" w:rsidRDefault="00184D08" w:rsidP="00184D08">
      <w:pPr>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В  школе, где работает автор опыта, есть все необходимые условия для  качественного обучения и развития школьников на современном уровне.  Чтобы цикл познания при этом реализовался полностью, эффективно пользоваться технологией совместных исследований, когда на одном уроке объединяются и демонстрационный, и лабораторный эксперименты в коллективной работе в духе научной лаборатории. При этом процесс может быть построен так, что проблему ставит не учитель (как обычно), а ученик.</w:t>
      </w:r>
    </w:p>
    <w:p w:rsidR="00184D08" w:rsidRPr="00184D08" w:rsidRDefault="00184D08" w:rsidP="00184D08">
      <w:pPr>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По результатам наблюдения и анализа при традиционной организации учебно-воспитательного процесса в течение первых двух лет обучения физике у большинства учащихся (58%) знания усваивались на уровне воспроизведения; только 8% учащихся справлялись с творческими заданиями; у 60 % учащихся познавательный интерес к предмету не получил развития. Продуктивная деятельность при работе в парах (при проведении лабораторных исследований) наблюдается только у 25% учащихся, остальные пассивные «смотрители».</w:t>
      </w:r>
    </w:p>
    <w:p w:rsidR="00184D08" w:rsidRPr="00184D08" w:rsidRDefault="00184D08" w:rsidP="00184D08">
      <w:pPr>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Это свидетельствует об актуальности проблемы развития познавательной активности на уроках физики, по мнению автора, именно продуктивной. Результаты анкетирования позволили определить </w:t>
      </w:r>
      <w:r w:rsidRPr="00184D08">
        <w:rPr>
          <w:rFonts w:ascii="Times New Roman" w:eastAsia="Times New Roman" w:hAnsi="Times New Roman" w:cs="Times New Roman"/>
          <w:bCs/>
          <w:sz w:val="28"/>
          <w:szCs w:val="28"/>
        </w:rPr>
        <w:t xml:space="preserve">проблему: </w:t>
      </w:r>
      <w:r w:rsidRPr="00184D08">
        <w:rPr>
          <w:rFonts w:ascii="Times New Roman" w:eastAsia="Times New Roman" w:hAnsi="Times New Roman" w:cs="Times New Roman"/>
          <w:sz w:val="28"/>
          <w:szCs w:val="28"/>
        </w:rPr>
        <w:t xml:space="preserve">построение процесса взаимодействия субъектов образовательного процесса на основе продуктивного подхода с целью повышения эффективности учебной деятельности школьников и их личностного роста. </w:t>
      </w:r>
    </w:p>
    <w:p w:rsidR="00184D08" w:rsidRPr="00184D08" w:rsidRDefault="00184D08" w:rsidP="00184D08">
      <w:pPr>
        <w:spacing w:after="0" w:line="240" w:lineRule="auto"/>
        <w:jc w:val="center"/>
        <w:rPr>
          <w:rFonts w:ascii="Times New Roman" w:eastAsia="Times New Roman" w:hAnsi="Times New Roman" w:cs="Times New Roman"/>
          <w:b/>
          <w:sz w:val="28"/>
          <w:szCs w:val="28"/>
        </w:rPr>
      </w:pPr>
    </w:p>
    <w:p w:rsidR="00184D08" w:rsidRPr="00184D08" w:rsidRDefault="00184D08" w:rsidP="00184D08">
      <w:pPr>
        <w:spacing w:after="0" w:line="240" w:lineRule="auto"/>
        <w:jc w:val="center"/>
        <w:rPr>
          <w:rFonts w:ascii="Times New Roman" w:eastAsia="Times New Roman" w:hAnsi="Times New Roman" w:cs="Times New Roman"/>
          <w:b/>
          <w:sz w:val="28"/>
          <w:szCs w:val="28"/>
        </w:rPr>
      </w:pPr>
    </w:p>
    <w:p w:rsidR="00184D08" w:rsidRPr="00184D08" w:rsidRDefault="00184D08" w:rsidP="00184D08">
      <w:pPr>
        <w:spacing w:after="0" w:line="240" w:lineRule="auto"/>
        <w:jc w:val="center"/>
        <w:rPr>
          <w:rFonts w:ascii="Times New Roman" w:eastAsia="Times New Roman" w:hAnsi="Times New Roman" w:cs="Times New Roman"/>
          <w:b/>
          <w:sz w:val="28"/>
          <w:szCs w:val="28"/>
        </w:rPr>
      </w:pPr>
      <w:r w:rsidRPr="00184D08">
        <w:rPr>
          <w:rFonts w:ascii="Times New Roman" w:eastAsia="Times New Roman" w:hAnsi="Times New Roman" w:cs="Times New Roman"/>
          <w:b/>
          <w:sz w:val="28"/>
          <w:szCs w:val="28"/>
        </w:rPr>
        <w:lastRenderedPageBreak/>
        <w:t>Актуальность и перспективность опыта</w:t>
      </w:r>
    </w:p>
    <w:p w:rsidR="00184D08" w:rsidRPr="00184D08" w:rsidRDefault="00184D08" w:rsidP="00184D08">
      <w:pPr>
        <w:spacing w:after="0" w:line="240" w:lineRule="auto"/>
        <w:ind w:firstLine="709"/>
        <w:jc w:val="both"/>
        <w:rPr>
          <w:rFonts w:ascii="Times New Roman" w:eastAsia="Times New Roman" w:hAnsi="Times New Roman" w:cs="Times New Roman"/>
          <w:bCs/>
          <w:sz w:val="28"/>
          <w:szCs w:val="28"/>
        </w:rPr>
      </w:pPr>
      <w:r w:rsidRPr="00184D08">
        <w:rPr>
          <w:rFonts w:ascii="Times New Roman" w:eastAsia="Times New Roman" w:hAnsi="Times New Roman" w:cs="Times New Roman"/>
          <w:sz w:val="28"/>
          <w:szCs w:val="28"/>
        </w:rPr>
        <w:t>Опыт можно обозначить как репродуктивно-рационализаторский,  поскольку данный вопрос уже разрабатывался отечественными педагогами и психологами. Знания, преподносимые учителями сегодня, устанавливают определенные рамки, навязывают стереотипы мышления, за которые ученикам очень трудно бывает впоследствии выйти.  Современное же  общество диктует новые условия в подготовке креативных людей. Социум все чаще сталкивается с новыми проблемами, которые требуют своего оригинального разрешения через использование творческого потенциала людей. Таким образом, п</w:t>
      </w:r>
      <w:r w:rsidRPr="00184D08">
        <w:rPr>
          <w:rFonts w:ascii="Times New Roman" w:eastAsia="Times New Roman" w:hAnsi="Times New Roman" w:cs="Times New Roman"/>
          <w:bCs/>
          <w:sz w:val="28"/>
          <w:szCs w:val="28"/>
        </w:rPr>
        <w:t xml:space="preserve">роблема организация продуктивной деятельности учащихся при обучении физике посредством решения задач и экспериментальных исследований учащихся приобретает доминирующее значение. </w:t>
      </w:r>
    </w:p>
    <w:p w:rsidR="00184D08" w:rsidRPr="00184D08" w:rsidRDefault="00184D08" w:rsidP="00184D08">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sz w:val="28"/>
          <w:szCs w:val="28"/>
          <w:lang w:eastAsia="ru-RU"/>
        </w:rPr>
        <w:t>Необходимо обучать школьников различным методам решения задач, используя всевозможные технологии и приемы, начиная с алгоритмов решения типовых задач и заканчивая формированием умения самостоятельно находить эти методы, что возможно путем организации продуктивной познавательной деятельности учащихся при решении физических задач.</w:t>
      </w:r>
    </w:p>
    <w:p w:rsidR="00184D08" w:rsidRPr="00184D08" w:rsidRDefault="00184D08" w:rsidP="00184D08">
      <w:pPr>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Работая в современных условиях, учитель сталкивается в своей деятельности с рядом противоречий:</w:t>
      </w:r>
    </w:p>
    <w:p w:rsidR="00184D08" w:rsidRPr="00184D08" w:rsidRDefault="00184D08" w:rsidP="00184D08">
      <w:pPr>
        <w:numPr>
          <w:ilvl w:val="0"/>
          <w:numId w:val="1"/>
        </w:numPr>
        <w:spacing w:after="0" w:line="240" w:lineRule="auto"/>
        <w:contextualSpacing/>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между возросшими требованиями к качеству знаний и постоянными корректировками учебных изданий и методических пособий;</w:t>
      </w:r>
    </w:p>
    <w:p w:rsidR="00184D08" w:rsidRPr="00184D08" w:rsidRDefault="00184D08" w:rsidP="00184D08">
      <w:pPr>
        <w:numPr>
          <w:ilvl w:val="0"/>
          <w:numId w:val="1"/>
        </w:numPr>
        <w:spacing w:after="0" w:line="240" w:lineRule="auto"/>
        <w:contextualSpacing/>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между потребностью общества в активной, свободной, самоопределяющейся личности и крайне низкой мотивацией к обучению.</w:t>
      </w:r>
    </w:p>
    <w:p w:rsidR="00184D08" w:rsidRPr="00184D08" w:rsidRDefault="00184D08" w:rsidP="00184D08">
      <w:pPr>
        <w:spacing w:after="0" w:line="240" w:lineRule="auto"/>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Учитывая все выше сказанное, были поставлены следующие цели и задачи:</w:t>
      </w:r>
    </w:p>
    <w:p w:rsidR="00184D08" w:rsidRPr="00184D08" w:rsidRDefault="00184D08" w:rsidP="00184D08">
      <w:pPr>
        <w:numPr>
          <w:ilvl w:val="0"/>
          <w:numId w:val="2"/>
        </w:numPr>
        <w:spacing w:after="0" w:line="240" w:lineRule="auto"/>
        <w:ind w:firstLine="540"/>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Теоретически обосновать и систематизировать опыт по теме: «</w:t>
      </w:r>
      <w:r w:rsidRPr="00184D08">
        <w:rPr>
          <w:rFonts w:ascii="Times New Roman" w:eastAsia="Times New Roman" w:hAnsi="Times New Roman" w:cs="Times New Roman"/>
          <w:i/>
          <w:sz w:val="28"/>
          <w:szCs w:val="28"/>
        </w:rPr>
        <w:t>Использование интерактивной доски на уроках физики для активизации познавательной и творческой деятельности учащихся»</w:t>
      </w:r>
      <w:r w:rsidRPr="00184D08">
        <w:rPr>
          <w:rFonts w:ascii="Times New Roman" w:eastAsia="Times New Roman" w:hAnsi="Times New Roman" w:cs="Times New Roman"/>
          <w:sz w:val="28"/>
          <w:szCs w:val="28"/>
        </w:rPr>
        <w:t>.</w:t>
      </w:r>
    </w:p>
    <w:p w:rsidR="00184D08" w:rsidRPr="00184D08" w:rsidRDefault="00184D08" w:rsidP="00184D08">
      <w:pPr>
        <w:numPr>
          <w:ilvl w:val="0"/>
          <w:numId w:val="2"/>
        </w:numPr>
        <w:spacing w:after="0" w:line="240" w:lineRule="auto"/>
        <w:ind w:firstLine="540"/>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Развивать актуальную, творческую, познавательную деятельность учащихся, которые являются не обучаемым субъектом, а обучающимся. </w:t>
      </w:r>
    </w:p>
    <w:p w:rsidR="00184D08" w:rsidRPr="00184D08" w:rsidRDefault="00184D08" w:rsidP="00184D08">
      <w:pPr>
        <w:numPr>
          <w:ilvl w:val="0"/>
          <w:numId w:val="2"/>
        </w:numPr>
        <w:spacing w:after="0" w:line="240" w:lineRule="auto"/>
        <w:ind w:firstLine="540"/>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Воспитывать чувства самосозидания, самоуважения, умения самостоятельно познавать действительность, развивать в себе любознательность, активность.</w:t>
      </w:r>
    </w:p>
    <w:p w:rsidR="00184D08" w:rsidRPr="00184D08" w:rsidRDefault="00184D08" w:rsidP="00184D08">
      <w:pPr>
        <w:tabs>
          <w:tab w:val="left" w:pos="567"/>
        </w:tabs>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Использование интерактивных наглядных пособий позволяет реализовать индивидуальные образовательные траектории, поддержать учебный процесс необходимыми инструментами визуализации, сохраняя преемственность как с традиционными технологиями организации учебного процесса, так и инновационными педагогическими технологиями.</w:t>
      </w:r>
    </w:p>
    <w:p w:rsidR="00184D08" w:rsidRPr="00184D08" w:rsidRDefault="00184D08" w:rsidP="00184D08">
      <w:pPr>
        <w:spacing w:after="0" w:line="240" w:lineRule="auto"/>
        <w:ind w:right="-26"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Актуальность опыта состоит в создании условий для повышения продуктивной познавательной деятельности учащихся, как при решении задач, так и организации экспериментальной исследовательской деятельности учителя и учащихся при обучении  физике.</w:t>
      </w:r>
    </w:p>
    <w:p w:rsidR="00184D08" w:rsidRPr="00184D08" w:rsidRDefault="00184D08" w:rsidP="00184D08">
      <w:pPr>
        <w:spacing w:after="0" w:line="240" w:lineRule="auto"/>
        <w:ind w:firstLine="539"/>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lastRenderedPageBreak/>
        <w:t>Это способствует повышению мотивации к учению у детей, и стимулирует работу педагога. "Уча других - учишься сам" (Сенека).</w:t>
      </w:r>
    </w:p>
    <w:p w:rsidR="00184D08" w:rsidRPr="00184D08" w:rsidRDefault="00184D08" w:rsidP="00184D08">
      <w:pPr>
        <w:spacing w:after="0" w:line="240" w:lineRule="auto"/>
        <w:jc w:val="center"/>
        <w:rPr>
          <w:rFonts w:ascii="Times New Roman" w:eastAsia="Times New Roman" w:hAnsi="Times New Roman" w:cs="Times New Roman"/>
          <w:b/>
          <w:bCs/>
          <w:iCs/>
          <w:sz w:val="28"/>
          <w:szCs w:val="28"/>
        </w:rPr>
      </w:pPr>
    </w:p>
    <w:p w:rsidR="00184D08" w:rsidRPr="00184D08" w:rsidRDefault="00184D08" w:rsidP="00184D08">
      <w:pPr>
        <w:spacing w:after="0" w:line="240" w:lineRule="auto"/>
        <w:jc w:val="center"/>
        <w:rPr>
          <w:rFonts w:ascii="Times New Roman" w:eastAsia="Times New Roman" w:hAnsi="Times New Roman" w:cs="Times New Roman"/>
          <w:b/>
          <w:bCs/>
          <w:iCs/>
          <w:sz w:val="28"/>
          <w:szCs w:val="28"/>
        </w:rPr>
      </w:pPr>
      <w:r w:rsidRPr="00184D08">
        <w:rPr>
          <w:rFonts w:ascii="Times New Roman" w:eastAsia="Times New Roman" w:hAnsi="Times New Roman" w:cs="Times New Roman"/>
          <w:b/>
          <w:bCs/>
          <w:iCs/>
          <w:sz w:val="28"/>
          <w:szCs w:val="28"/>
        </w:rPr>
        <w:t xml:space="preserve">Раздел </w:t>
      </w:r>
      <w:r w:rsidRPr="00184D08">
        <w:rPr>
          <w:rFonts w:ascii="Times New Roman" w:eastAsia="Times New Roman" w:hAnsi="Times New Roman" w:cs="Times New Roman"/>
          <w:b/>
          <w:bCs/>
          <w:iCs/>
          <w:sz w:val="28"/>
          <w:szCs w:val="28"/>
          <w:lang w:val="en-US"/>
        </w:rPr>
        <w:t>II</w:t>
      </w:r>
    </w:p>
    <w:p w:rsidR="00184D08" w:rsidRPr="00184D08" w:rsidRDefault="00184D08" w:rsidP="00184D08">
      <w:pPr>
        <w:spacing w:after="0" w:line="240" w:lineRule="auto"/>
        <w:jc w:val="center"/>
        <w:rPr>
          <w:rFonts w:ascii="Times New Roman" w:eastAsia="Times New Roman" w:hAnsi="Times New Roman" w:cs="Times New Roman"/>
          <w:b/>
          <w:bCs/>
          <w:iCs/>
          <w:sz w:val="28"/>
          <w:szCs w:val="28"/>
        </w:rPr>
      </w:pPr>
      <w:r w:rsidRPr="00184D08">
        <w:rPr>
          <w:rFonts w:ascii="Times New Roman" w:eastAsia="Times New Roman" w:hAnsi="Times New Roman" w:cs="Times New Roman"/>
          <w:b/>
          <w:bCs/>
          <w:iCs/>
          <w:sz w:val="28"/>
          <w:szCs w:val="28"/>
        </w:rPr>
        <w:t>Технология опыта</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b/>
          <w:sz w:val="28"/>
          <w:szCs w:val="28"/>
          <w:lang w:eastAsia="ru-RU"/>
        </w:rPr>
        <w:t xml:space="preserve">Цель данного педагогического опыта – </w:t>
      </w:r>
      <w:r w:rsidRPr="00184D08">
        <w:rPr>
          <w:rFonts w:ascii="Times New Roman" w:eastAsia="Times New Roman" w:hAnsi="Times New Roman" w:cs="Times New Roman"/>
          <w:sz w:val="28"/>
          <w:szCs w:val="28"/>
          <w:lang w:eastAsia="ru-RU"/>
        </w:rPr>
        <w:t>повышение продуктивной познавательной и творческой деятельности  учащихся  при изучении физики в школе.</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sz w:val="28"/>
          <w:szCs w:val="28"/>
          <w:lang w:eastAsia="ru-RU"/>
        </w:rPr>
        <w:t xml:space="preserve">Достижение планируемых результатов автор опыта предполагает решение следующих </w:t>
      </w:r>
      <w:r w:rsidRPr="00184D08">
        <w:rPr>
          <w:rFonts w:ascii="Times New Roman" w:eastAsia="Times New Roman" w:hAnsi="Times New Roman" w:cs="Times New Roman"/>
          <w:b/>
          <w:sz w:val="28"/>
          <w:szCs w:val="28"/>
          <w:lang w:eastAsia="ru-RU"/>
        </w:rPr>
        <w:t>задач</w:t>
      </w:r>
      <w:r w:rsidRPr="00184D08">
        <w:rPr>
          <w:rFonts w:ascii="Times New Roman" w:eastAsia="Times New Roman" w:hAnsi="Times New Roman" w:cs="Times New Roman"/>
          <w:sz w:val="28"/>
          <w:szCs w:val="28"/>
          <w:lang w:eastAsia="ru-RU"/>
        </w:rPr>
        <w:t>:</w:t>
      </w:r>
    </w:p>
    <w:p w:rsidR="00184D08" w:rsidRPr="00184D08" w:rsidRDefault="00184D08" w:rsidP="00184D08">
      <w:pPr>
        <w:numPr>
          <w:ilvl w:val="0"/>
          <w:numId w:val="3"/>
        </w:numPr>
        <w:tabs>
          <w:tab w:val="left" w:pos="993"/>
          <w:tab w:val="left" w:pos="1134"/>
        </w:tabs>
        <w:spacing w:after="0" w:line="240" w:lineRule="auto"/>
        <w:ind w:firstLine="567"/>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осуществление подборки задач в процессе обучения физике, которая направлена на организацию продуктивной познавательной деятельности, </w:t>
      </w:r>
    </w:p>
    <w:p w:rsidR="00184D08" w:rsidRPr="00184D08" w:rsidRDefault="00184D08" w:rsidP="00184D08">
      <w:pPr>
        <w:numPr>
          <w:ilvl w:val="0"/>
          <w:numId w:val="3"/>
        </w:numPr>
        <w:tabs>
          <w:tab w:val="left" w:pos="993"/>
          <w:tab w:val="left" w:pos="1134"/>
        </w:tabs>
        <w:spacing w:after="0" w:line="240" w:lineRule="auto"/>
        <w:ind w:firstLine="567"/>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создание проблемной ситуации</w:t>
      </w:r>
      <w:r w:rsidRPr="00184D08">
        <w:rPr>
          <w:rFonts w:ascii="Times New Roman" w:eastAsia="Times New Roman" w:hAnsi="Times New Roman" w:cs="Times New Roman"/>
          <w:i/>
          <w:sz w:val="28"/>
          <w:szCs w:val="28"/>
        </w:rPr>
        <w:t xml:space="preserve"> ,</w:t>
      </w:r>
    </w:p>
    <w:p w:rsidR="00184D08" w:rsidRPr="00184D08" w:rsidRDefault="00184D08" w:rsidP="00184D08">
      <w:pPr>
        <w:numPr>
          <w:ilvl w:val="0"/>
          <w:numId w:val="3"/>
        </w:numPr>
        <w:tabs>
          <w:tab w:val="left" w:pos="993"/>
          <w:tab w:val="left" w:pos="1134"/>
        </w:tabs>
        <w:spacing w:after="0" w:line="240" w:lineRule="auto"/>
        <w:ind w:firstLine="567"/>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осуществление деятельностного подхода в обучении, </w:t>
      </w:r>
    </w:p>
    <w:p w:rsidR="00184D08" w:rsidRPr="00184D08" w:rsidRDefault="00184D08" w:rsidP="00184D08">
      <w:pPr>
        <w:numPr>
          <w:ilvl w:val="0"/>
          <w:numId w:val="3"/>
        </w:num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sz w:val="28"/>
          <w:szCs w:val="28"/>
          <w:lang w:eastAsia="ru-RU"/>
        </w:rPr>
        <w:t>создание условий для приобретения учащимися навыков экспериментальной и проектно-исследовательской деятельности;</w:t>
      </w:r>
    </w:p>
    <w:p w:rsidR="00184D08" w:rsidRPr="00184D08" w:rsidRDefault="00184D08" w:rsidP="00184D08">
      <w:pPr>
        <w:numPr>
          <w:ilvl w:val="0"/>
          <w:numId w:val="3"/>
        </w:num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sz w:val="28"/>
          <w:szCs w:val="28"/>
          <w:lang w:eastAsia="ru-RU"/>
        </w:rPr>
        <w:t>введение в практику работы такой организации образовательного процесса, которая позволяет ученику выполнять экспериментальную и исследовательскую деятельность в соответствии со своими способностями;</w:t>
      </w:r>
    </w:p>
    <w:p w:rsidR="00184D08" w:rsidRPr="00184D08" w:rsidRDefault="00184D08" w:rsidP="00184D08">
      <w:pPr>
        <w:numPr>
          <w:ilvl w:val="0"/>
          <w:numId w:val="3"/>
        </w:num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sz w:val="28"/>
          <w:szCs w:val="28"/>
          <w:lang w:eastAsia="ru-RU"/>
        </w:rPr>
        <w:t>использование различных приемов и способов действий, направленных на становление активной позиции школьника – от осознанного целеполагания до продуктивной деятельности.</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Как показывает практика, успешность учебы и прочность знаний находятся в прямой зависимости от  уровня развития интереса ребят к предмету, а структура познавательной деятельности сложна, многогранна и тесно связана с другими психологическими процессами и эмоциями. </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Можно выделить два основных источника, влияющих на становление интереса ребят к учению: содержание учебного материала и организация учебно-воспитательного процесса.</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b/>
          <w:sz w:val="28"/>
          <w:szCs w:val="28"/>
          <w:lang w:eastAsia="ru-RU"/>
        </w:rPr>
        <w:t xml:space="preserve">Организация учебно-воспитательного процесса </w:t>
      </w:r>
      <w:r w:rsidRPr="00184D08">
        <w:rPr>
          <w:rFonts w:ascii="Times New Roman" w:eastAsia="Times New Roman" w:hAnsi="Times New Roman" w:cs="Times New Roman"/>
          <w:sz w:val="28"/>
          <w:szCs w:val="28"/>
          <w:lang w:eastAsia="ru-RU"/>
        </w:rPr>
        <w:t xml:space="preserve">основана на использовании комплекса  методических условий для успешной реализации продуктивности учебной деятельности школьников, которая  включает следующие условия: </w:t>
      </w:r>
    </w:p>
    <w:p w:rsidR="00184D08" w:rsidRPr="00184D08" w:rsidRDefault="00184D08" w:rsidP="00184D08">
      <w:pPr>
        <w:numPr>
          <w:ilvl w:val="0"/>
          <w:numId w:val="4"/>
        </w:num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sz w:val="28"/>
          <w:szCs w:val="28"/>
          <w:lang w:eastAsia="ru-RU"/>
        </w:rPr>
        <w:t>Соотнесение этапов учебного занятия с этапами развития мыслительных и эмоциональных процессов школьников:</w:t>
      </w:r>
    </w:p>
    <w:p w:rsidR="00184D08" w:rsidRPr="00184D08" w:rsidRDefault="00184D08" w:rsidP="00184D08">
      <w:pPr>
        <w:numPr>
          <w:ilvl w:val="0"/>
          <w:numId w:val="4"/>
        </w:num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sz w:val="28"/>
          <w:szCs w:val="28"/>
          <w:lang w:eastAsia="ru-RU"/>
        </w:rPr>
        <w:t xml:space="preserve">Насыщение занятий самостоятельной продуктивной деятельностью учащихся, развитие детского творчества; </w:t>
      </w:r>
    </w:p>
    <w:p w:rsidR="00184D08" w:rsidRPr="00184D08" w:rsidRDefault="00184D08" w:rsidP="00184D08">
      <w:pPr>
        <w:numPr>
          <w:ilvl w:val="0"/>
          <w:numId w:val="4"/>
        </w:num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sz w:val="28"/>
          <w:szCs w:val="28"/>
          <w:lang w:eastAsia="ru-RU"/>
        </w:rPr>
        <w:t xml:space="preserve">Систематический учет и использование при проведении занятий эмоционального потенциала содержания курса физики и таких педагогических явлений, как </w:t>
      </w:r>
      <w:r w:rsidRPr="00184D08">
        <w:rPr>
          <w:rFonts w:ascii="Times New Roman" w:eastAsia="Times New Roman" w:hAnsi="Times New Roman" w:cs="Times New Roman"/>
          <w:sz w:val="28"/>
          <w:szCs w:val="28"/>
          <w:lang w:eastAsia="ru-RU"/>
        </w:rPr>
        <w:lastRenderedPageBreak/>
        <w:t xml:space="preserve">сотрудничество и сотворчество всех субъектов учебно-воспитательного процесса; </w:t>
      </w:r>
    </w:p>
    <w:p w:rsidR="00184D08" w:rsidRPr="00184D08" w:rsidRDefault="00184D08" w:rsidP="00184D08">
      <w:pPr>
        <w:numPr>
          <w:ilvl w:val="0"/>
          <w:numId w:val="4"/>
        </w:num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sz w:val="28"/>
          <w:szCs w:val="28"/>
          <w:lang w:eastAsia="ru-RU"/>
        </w:rPr>
        <w:t xml:space="preserve">Рациональное использование активных методов и форм обучения; использование потенциала внеурочных занятий. </w:t>
      </w:r>
    </w:p>
    <w:p w:rsidR="00184D08" w:rsidRPr="00184D08" w:rsidRDefault="00184D08" w:rsidP="00184D08">
      <w:pPr>
        <w:numPr>
          <w:ilvl w:val="0"/>
          <w:numId w:val="4"/>
        </w:num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sz w:val="28"/>
          <w:szCs w:val="28"/>
          <w:lang w:eastAsia="ru-RU"/>
        </w:rPr>
        <w:t>Проведение групповых микроисследований с учетом индивидуальных особенностей учащихся.</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В своей практике автор использует различные пути повышения продуктивной познавательной деятельности, основные среди них – разнообразие форм, методов, средств обучения, выбор таких их сочетаний, которые в возникших ситуациях стимулируют активность и самостоятельность учащихся.</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Можно ли сказать, что интерактивная доска – новое средство обучения? Да, можно. В принципе возможности интерактивной доски интуитивно понятны. В них совмещены возможности обычной доски и видеопроектора, следовательно, на ее поверхности можно писать обычным образом и проектировать любое изображение, например интерактивную модель, анимацию, видеофрагмент. Интерактивность досок заключается в возможности вносить пометки и замечания в демонстрируемый материал, изменять последовательность кадров, сохранять кадры для последующей работы. Фактически интерактивная доска (ИД) – это монитор с возможностью ввода данных в компьютер непосредственно с рабочей поверхности доски. Учитель может сохранить все записи, сделанные в течение урока.</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На обычной доске возможны записи только мелом. На белой поверхности ИД возможны записи только фломастерами-маркерами 3-4 цветов. Она может показывать изображения в цвете (видео, анимации и т.п.), на ней ученик может работать синим маркером, а учитель или другой ученик делать исправления красным, имеется возможность писать поверх изображения и запоминать данный кадр.</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ИД имеет возможность затенять изображения и делать их видимыми в нужный для учителя момент. Это очень важный эффект, который называется «шторка» и входит в ее программное обеспечение. Вспомните, как удобно на обычной доске написать заранее текст и открыть его в нужный момент.</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При объяснении учитель может на изображении схемы, чертежа делать любые поясняющие записи.</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В процессе преподавания физики таблицы являются необходимым иллюстративным материалом, который нужен учителю физики для объяснения или обобщения учебного материала и который не может быть воспроизведен на обычной доске. Например, на таких таблицах изображаются технические устройства, которые нельзя воспроизвести на обычной доске. На интерактивной доске можно воспроизвести как 3-</w:t>
      </w:r>
      <w:r w:rsidRPr="00184D08">
        <w:rPr>
          <w:rFonts w:ascii="Times New Roman" w:eastAsia="Times New Roman" w:hAnsi="Times New Roman" w:cs="Times New Roman"/>
          <w:sz w:val="28"/>
          <w:szCs w:val="28"/>
          <w:lang w:val="en-US" w:eastAsia="ar-SA"/>
        </w:rPr>
        <w:t>D</w:t>
      </w:r>
      <w:r w:rsidRPr="00184D08">
        <w:rPr>
          <w:rFonts w:ascii="Times New Roman" w:eastAsia="Times New Roman" w:hAnsi="Times New Roman" w:cs="Times New Roman"/>
          <w:sz w:val="28"/>
          <w:szCs w:val="28"/>
          <w:lang w:eastAsia="ar-SA"/>
        </w:rPr>
        <w:t xml:space="preserve"> модель таких устройств в объеме и в движении, реализовать их вращение в пространстве, продемонстрировать интерактивную модель с частями такого устройства.</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lastRenderedPageBreak/>
        <w:t>На поверхности ИД можно начертить простую схему, рисунок в упрощенном виде, представляющем обычно вид спереди, а затем показать реальный вид, используя мультимедиа-объект.</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Прежде всего, познакомимся со встроенными программными средствами ИД.</w:t>
      </w:r>
    </w:p>
    <w:p w:rsidR="00184D08" w:rsidRPr="00184D08" w:rsidRDefault="00184D08" w:rsidP="00184D08">
      <w:pPr>
        <w:numPr>
          <w:ilvl w:val="0"/>
          <w:numId w:val="5"/>
        </w:num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 xml:space="preserve">Выделение цветом рекомендуется использовать для акцентирования внимания учащихся на чем-то важном, обозначения связи между элементами схем, рисунков, формул, построения нескольких графиков в одной плоскости. Например, учащимся могут быть предложены задания, при выполнении которых используются разные цвета маркеров. В 10 классе при изучении адиабатического процесса на графиках более высокие температуры и давление отметить красным цветом, а низкие – синим. </w:t>
      </w:r>
    </w:p>
    <w:p w:rsidR="00184D08" w:rsidRPr="00184D08" w:rsidRDefault="00184D08" w:rsidP="00184D08">
      <w:pPr>
        <w:numPr>
          <w:ilvl w:val="0"/>
          <w:numId w:val="5"/>
        </w:num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Заметки на экране могут применяться для того, чтобы сформулировать на экране какой либо вопрос, проблему, причем рукописные записи на экране можно сохранять для дальнейшего просмотра, анализа, печати. При исследовании зависимости температуры кипения от атмосферного давления, можно сделать заметки на тех высотах, где проводили измерения.</w:t>
      </w:r>
    </w:p>
    <w:p w:rsidR="00184D08" w:rsidRPr="00184D08" w:rsidRDefault="00184D08" w:rsidP="00184D08">
      <w:pPr>
        <w:numPr>
          <w:ilvl w:val="0"/>
          <w:numId w:val="5"/>
        </w:num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 xml:space="preserve">Перемещение объектов позволяет учащимся составлять логические цепочки, схемы, размещать информацию в сравнительных и обобщающих таблицах, диаграммах и многое другое. Например, при закреплении темы «Соединение проводников», удобно заполнить таблицу, перемещая в нужные клетки формулы и определения. </w:t>
      </w:r>
    </w:p>
    <w:p w:rsidR="00184D08" w:rsidRPr="00184D08" w:rsidRDefault="00184D08" w:rsidP="00184D08">
      <w:pPr>
        <w:numPr>
          <w:ilvl w:val="0"/>
          <w:numId w:val="5"/>
        </w:num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Функция затемнения нижней части экрана удобна в тех случаях, когда учитель планирует воспроизводить информацию на слайде поэтапно. Например, сначала условие задачи, а затем ее решение. Можно использовать при заполнении таблицы, открывая для проверки поэтапно те клетки, задания в которых дети уже выполнили.</w:t>
      </w:r>
    </w:p>
    <w:p w:rsidR="00184D08" w:rsidRPr="00184D08" w:rsidRDefault="00184D08" w:rsidP="00184D08">
      <w:pPr>
        <w:numPr>
          <w:ilvl w:val="0"/>
          <w:numId w:val="5"/>
        </w:num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Выделение отдельных элементов на изображении целесообразно применять для акцентирования внимания учащихся на нужной области. Этот прием уместен, если на слайде помещена объемная информация. При повторении формул с помощью трафарета есть возможность направить внимание учащихся на ту или иную формулу, затемняя остальное поле слайда. Работая с таблицей, можно выделить красным и синим цветом нужную строку.</w:t>
      </w:r>
    </w:p>
    <w:p w:rsidR="00184D08" w:rsidRPr="00184D08" w:rsidRDefault="00184D08" w:rsidP="00184D08">
      <w:pPr>
        <w:numPr>
          <w:ilvl w:val="0"/>
          <w:numId w:val="5"/>
        </w:num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Вставка (вырезка) частей изображения наряду с отменой и повтором действия позволяют учителю создавать на уроке ситуацию успеха, ученик знает, что всегда может исправить свои ошибки – это придает ему уверенность в своих силах.</w:t>
      </w:r>
    </w:p>
    <w:p w:rsidR="00184D08" w:rsidRPr="00184D08" w:rsidRDefault="00184D08" w:rsidP="00184D08">
      <w:pPr>
        <w:numPr>
          <w:ilvl w:val="0"/>
          <w:numId w:val="5"/>
        </w:num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 xml:space="preserve">Просмотр действий видеозаписи  выполненных на доске, можно использовать для анализа фрагментов урока. Данная функция позволяет отложить проверку и оценку  работы ученика. Запись в </w:t>
      </w:r>
      <w:r w:rsidRPr="00184D08">
        <w:rPr>
          <w:rFonts w:ascii="Times New Roman" w:eastAsia="Times New Roman" w:hAnsi="Times New Roman" w:cs="Times New Roman"/>
          <w:sz w:val="28"/>
          <w:szCs w:val="28"/>
          <w:lang w:eastAsia="ar-SA"/>
        </w:rPr>
        <w:lastRenderedPageBreak/>
        <w:t>режиме реального времени информирует учителя, когда ученик испытает затруднения, как он исправлял свои ошибки.</w:t>
      </w:r>
    </w:p>
    <w:p w:rsidR="00184D08" w:rsidRPr="00184D08" w:rsidRDefault="00184D08" w:rsidP="00184D08">
      <w:pPr>
        <w:numPr>
          <w:ilvl w:val="0"/>
          <w:numId w:val="5"/>
        </w:num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Живой интерес вызывает у учащихся компьютерное моделирование на интерактивной доске. Компьютерную модель можно рассматривать как аналог действующей экспериментальной установки, в которой можно изменять условия опыта, вмешиваться в ход эксперимента.</w:t>
      </w:r>
    </w:p>
    <w:p w:rsidR="00184D08" w:rsidRPr="00184D08" w:rsidRDefault="00184D08" w:rsidP="00184D08">
      <w:pPr>
        <w:tabs>
          <w:tab w:val="left" w:pos="567"/>
          <w:tab w:val="left" w:pos="993"/>
          <w:tab w:val="left" w:pos="1134"/>
        </w:tabs>
        <w:spacing w:after="0" w:line="240" w:lineRule="auto"/>
        <w:ind w:firstLine="567"/>
        <w:jc w:val="both"/>
        <w:rPr>
          <w:rFonts w:ascii="Times New Roman" w:eastAsia="Times New Roman" w:hAnsi="Times New Roman" w:cs="Times New Roman"/>
          <w:b/>
          <w:sz w:val="28"/>
          <w:szCs w:val="28"/>
        </w:rPr>
      </w:pPr>
      <w:r w:rsidRPr="00184D08">
        <w:rPr>
          <w:rFonts w:ascii="Times New Roman" w:eastAsia="Times New Roman" w:hAnsi="Times New Roman" w:cs="Times New Roman"/>
          <w:sz w:val="28"/>
          <w:szCs w:val="28"/>
        </w:rPr>
        <w:t>Интерактивная доска предоставляет учителю и ученикам уникальное сочетание компьютерных и традиционных методов организации учебной деятельности: работа с любым программным обеспечением; одновременная реализация индивидуальной и коллективной, публичной («ответ у доски») работы учащихся; показывать слайды, видео, делать пометки; вносить любые изменения и сохранять их виде компьютерных файлов для дальнейшего редактирования. На уроках физики наиболее простой формой применения интерактивной доски является проведение занятий с помощью презентаций, подготовленных в программе Microsoft Power Point, которые состоят из слайдов с анимированными эффектами. Интерактивная среда  предоставляет гораздо больше возможностей при осуществлении контроля знаний обучаемых, позволяя реализовать принципиально новый формат проведения учебного занятия. Внедрение интерактивных  технологий в обучающий процесс приводит к его качественному изменению и обеспечивает устойчивую предметную мотивацию у учащихся к изучению физики, упрощает формирование у обучаемых основных понятий по изучаемой теме, самостоятельное освоение их отдельных аспектов.</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sz w:val="28"/>
          <w:szCs w:val="28"/>
          <w:lang w:eastAsia="ru-RU"/>
        </w:rPr>
        <w:t xml:space="preserve">Наибольший активизирующий эффект на занятиях дают ситуации, в которых учащиеся сами должны: отстаивать свое мнение; принимать участие в дискуссиях и обсуждениях; ставить вопросы своим товарищам; рецензировать ответы товарищей; оценивать ответы и письменные работы товарищей; объяснять более слабым учащимся непонятные места; самостоятельно выбирать посильное задание; находить несколько вариантов возможного решения познавательной задачи (проблемы); создавать ситуации самопроверки, анализа личных познавательных и практических действий;  решать познавательные задачи путем комплексного применения известных им способов решения. </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sz w:val="28"/>
          <w:szCs w:val="28"/>
          <w:lang w:eastAsia="ru-RU"/>
        </w:rPr>
        <w:t xml:space="preserve">Организация учебно-воспитательного процесса учитывает уровень подготовленности учащихся. Так, учащиеся 7 классов имеют уровень продуктивности, который  условно можно назвать - </w:t>
      </w:r>
      <w:r w:rsidRPr="00184D08">
        <w:rPr>
          <w:rFonts w:ascii="Times New Roman" w:eastAsia="Times New Roman" w:hAnsi="Times New Roman" w:cs="Times New Roman"/>
          <w:bCs/>
          <w:i/>
          <w:sz w:val="28"/>
          <w:szCs w:val="28"/>
          <w:lang w:eastAsia="ru-RU"/>
        </w:rPr>
        <w:t>простой практический</w:t>
      </w:r>
      <w:r w:rsidRPr="00184D08">
        <w:rPr>
          <w:rFonts w:ascii="Times New Roman" w:eastAsia="Times New Roman" w:hAnsi="Times New Roman" w:cs="Times New Roman"/>
          <w:sz w:val="28"/>
          <w:szCs w:val="28"/>
          <w:lang w:eastAsia="ru-RU"/>
        </w:rPr>
        <w:t xml:space="preserve">. Он заключается в приобретении учащимся первичного опыта решения задач и самостоятельной работы. К этому уровню относятся самостоятельное решение несложных  задач, изучение нового материала  строится  на частичном творческом поиске и самоорганизации. </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sz w:val="28"/>
          <w:szCs w:val="28"/>
          <w:lang w:eastAsia="ru-RU"/>
        </w:rPr>
        <w:t xml:space="preserve">Активизировать познавательную деятельность учащихся помогает </w:t>
      </w:r>
      <w:r w:rsidRPr="00184D08">
        <w:rPr>
          <w:rFonts w:ascii="Times New Roman" w:eastAsia="Times New Roman" w:hAnsi="Times New Roman" w:cs="Times New Roman"/>
          <w:i/>
          <w:iCs/>
          <w:sz w:val="28"/>
          <w:szCs w:val="28"/>
          <w:lang w:eastAsia="ru-RU"/>
        </w:rPr>
        <w:t>эксперимент</w:t>
      </w:r>
      <w:r w:rsidRPr="00184D08">
        <w:rPr>
          <w:rFonts w:ascii="Times New Roman" w:eastAsia="Times New Roman" w:hAnsi="Times New Roman" w:cs="Times New Roman"/>
          <w:sz w:val="28"/>
          <w:szCs w:val="28"/>
          <w:lang w:eastAsia="ru-RU"/>
        </w:rPr>
        <w:t xml:space="preserve">. Большое внимание автором опыта уделяется решению экспериментальных задач на разных этапах урока и с различной </w:t>
      </w:r>
      <w:r w:rsidRPr="00184D08">
        <w:rPr>
          <w:rFonts w:ascii="Times New Roman" w:eastAsia="Times New Roman" w:hAnsi="Times New Roman" w:cs="Times New Roman"/>
          <w:b/>
          <w:bCs/>
          <w:sz w:val="28"/>
          <w:szCs w:val="28"/>
          <w:lang w:eastAsia="ru-RU"/>
        </w:rPr>
        <w:t>целью</w:t>
      </w:r>
      <w:r w:rsidRPr="00184D08">
        <w:rPr>
          <w:rFonts w:ascii="Times New Roman" w:eastAsia="Times New Roman" w:hAnsi="Times New Roman" w:cs="Times New Roman"/>
          <w:sz w:val="28"/>
          <w:szCs w:val="28"/>
          <w:lang w:eastAsia="ru-RU"/>
        </w:rPr>
        <w:t xml:space="preserve"> при постановке проблемы, закреплений знаний, проверке усвоения </w:t>
      </w:r>
      <w:r w:rsidRPr="00184D08">
        <w:rPr>
          <w:rFonts w:ascii="Times New Roman" w:eastAsia="Times New Roman" w:hAnsi="Times New Roman" w:cs="Times New Roman"/>
          <w:sz w:val="28"/>
          <w:szCs w:val="28"/>
          <w:lang w:eastAsia="ru-RU"/>
        </w:rPr>
        <w:lastRenderedPageBreak/>
        <w:t xml:space="preserve">теоретического материала. Например,  на уроке физики по теме «Плавание тел».  Перед  учащимися находится три сосуда с жидкостью, в которых помещены три одинаковых тела: в первом сосуде тело плавает на поверхности, во втором находится внутри жидкости, в третьем тело на дне. Учитель задает вопрос: </w:t>
      </w:r>
    </w:p>
    <w:p w:rsidR="00184D08" w:rsidRPr="00184D08" w:rsidRDefault="00184D08" w:rsidP="00184D08">
      <w:pPr>
        <w:tabs>
          <w:tab w:val="left" w:pos="993"/>
          <w:tab w:val="left" w:pos="1134"/>
        </w:tabs>
        <w:spacing w:after="0" w:line="240" w:lineRule="auto"/>
        <w:ind w:firstLine="567"/>
        <w:rPr>
          <w:rFonts w:ascii="Times New Roman" w:eastAsia="Times New Roman" w:hAnsi="Times New Roman" w:cs="Times New Roman"/>
          <w:i/>
          <w:sz w:val="28"/>
          <w:szCs w:val="28"/>
          <w:lang w:eastAsia="ru-RU"/>
        </w:rPr>
      </w:pPr>
      <w:r w:rsidRPr="00184D08">
        <w:rPr>
          <w:rFonts w:ascii="Times New Roman" w:eastAsia="Times New Roman" w:hAnsi="Times New Roman" w:cs="Times New Roman"/>
          <w:i/>
          <w:sz w:val="28"/>
          <w:szCs w:val="28"/>
          <w:lang w:eastAsia="ru-RU"/>
        </w:rPr>
        <w:t>-Почему одно тело ведет себя по-разному?</w:t>
      </w:r>
    </w:p>
    <w:p w:rsidR="00184D08" w:rsidRPr="00184D08" w:rsidRDefault="00184D08" w:rsidP="00184D08">
      <w:pPr>
        <w:tabs>
          <w:tab w:val="left" w:pos="993"/>
          <w:tab w:val="left" w:pos="1134"/>
        </w:tabs>
        <w:spacing w:after="0" w:line="240" w:lineRule="auto"/>
        <w:ind w:firstLine="567"/>
        <w:rPr>
          <w:rFonts w:ascii="Times New Roman" w:eastAsia="Times New Roman" w:hAnsi="Times New Roman" w:cs="Times New Roman"/>
          <w:i/>
          <w:sz w:val="28"/>
          <w:szCs w:val="28"/>
          <w:lang w:eastAsia="ru-RU"/>
        </w:rPr>
      </w:pPr>
      <w:r w:rsidRPr="00184D08">
        <w:rPr>
          <w:rFonts w:ascii="Times New Roman" w:eastAsia="Times New Roman" w:hAnsi="Times New Roman" w:cs="Times New Roman"/>
          <w:i/>
          <w:sz w:val="28"/>
          <w:szCs w:val="28"/>
          <w:lang w:eastAsia="ru-RU"/>
        </w:rPr>
        <w:t>- От каких факторов зависит поведение тела в жидкости?</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sz w:val="28"/>
          <w:szCs w:val="28"/>
          <w:lang w:eastAsia="ru-RU"/>
        </w:rPr>
        <w:t>Учащиеся предлагают много версий, но не все они отражают суть, поэтому сами учащиеся выбирают из всех самые доказательные. Так как, во всех случаях тела одинаковые, то можно сразу исключить параметры тела, остается жидкость, следовательно, условия плавания связаны с жидкостью.</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sz w:val="28"/>
          <w:szCs w:val="28"/>
          <w:lang w:eastAsia="ru-RU"/>
        </w:rPr>
        <w:t>Таким образом, зная о существовании силы тяжести и силы Архимеда, учащиеся приходят к выводу о соотношении этих сил, а так же связывают это с плотностью тел и жидкости. На доске делаем чертеж данного опыта и подбираем соотношение сил, после каждого рисунка делаем вывод: тело тонет, если…и т.д.</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b/>
          <w:sz w:val="28"/>
          <w:szCs w:val="28"/>
          <w:lang w:eastAsia="ru-RU"/>
        </w:rPr>
      </w:pPr>
      <w:r w:rsidRPr="00184D08">
        <w:rPr>
          <w:rFonts w:ascii="Times New Roman" w:eastAsia="Times New Roman" w:hAnsi="Times New Roman" w:cs="Times New Roman"/>
          <w:sz w:val="28"/>
          <w:szCs w:val="28"/>
          <w:lang w:eastAsia="ru-RU"/>
        </w:rPr>
        <w:t xml:space="preserve">В своей работе автор старается по возможности чаще чередовать использование интерактивной доски и наглядных опытов. Так, по теме «Агрегатное состояние вещества» в 8 классе использую интерактивные плакаты, которые содержат интерактивные рисунки, формулы, видеофрагменты, виртуальные эксперименты,  таблицы значений физических величин. Особый интерес у учащихся вызывает виртуальный эксперимент «Зависимость температуры кипения от величины атмосферного давления». В ходе эксперимента учащиеся делают предположение о зависимости температуры кипения воды от давления атмосферы, а затем его проверяют. При изучении темы «Плавление и отвердевание» можно построить график плавления, который приобретает четкие формы, а не какие – то вымышленные рисунки. При изучении темы «Тепловые двигатели» в 10 классе используются ЦОР «Физика 10 – 11 классы, подготовка к ЕГЭ», издательство «Просвещение». Также применяются «Уроки физики» Кирилла и Мефодия. Для активизации познавательной деятельности учащихся использую в качестве доказательного иллюстрированного материала показ анимации, рисунки. Например, рассматривая применение паровых, газовых турбин, демонстрируется интерактивная модель паровой турбины. Так, при изучении темы «Закон Ома для участка цепи» учитель использует интерактивную доску, демонстрационное оборудование для проведения эксперимента по исследованию зависимости силы тока от напряжения и сопротивления. Выясним, как зависит сила тока от сопротивления проводника.  Чтобы ответить на этот вопрос учитель предлагает обратиться к опыту. На доске находится электрическая цепь, в которую по очереди включат проводники, обладающие различными сопротивлениями. Силу тока в цепи измеряют амперметром. Сопротивления проводников и показания амперметра заносятся в электронную таблицу и программа «выдает» график зависимости силы тока от сопротивления проводника. Учащиеся делают </w:t>
      </w:r>
      <w:r w:rsidRPr="00184D08">
        <w:rPr>
          <w:rFonts w:ascii="Times New Roman" w:eastAsia="Times New Roman" w:hAnsi="Times New Roman" w:cs="Times New Roman"/>
          <w:sz w:val="28"/>
          <w:szCs w:val="28"/>
          <w:lang w:eastAsia="ru-RU"/>
        </w:rPr>
        <w:lastRenderedPageBreak/>
        <w:t>вывод. Проведенное  таким образом совместное исследование дает положительный результат  и создает ситуацию успеха на уроке.</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b/>
          <w:sz w:val="28"/>
          <w:szCs w:val="28"/>
        </w:rPr>
      </w:pPr>
      <w:r w:rsidRPr="00184D08">
        <w:rPr>
          <w:rFonts w:ascii="Times New Roman" w:eastAsia="Times New Roman" w:hAnsi="Times New Roman" w:cs="Times New Roman"/>
          <w:b/>
          <w:sz w:val="28"/>
          <w:szCs w:val="28"/>
        </w:rPr>
        <w:t>Преимущества использования интерактивной доски для учащихся:</w:t>
      </w:r>
    </w:p>
    <w:p w:rsidR="00184D08" w:rsidRPr="00184D08" w:rsidRDefault="00184D08" w:rsidP="00184D08">
      <w:pPr>
        <w:numPr>
          <w:ilvl w:val="0"/>
          <w:numId w:val="6"/>
        </w:numPr>
        <w:tabs>
          <w:tab w:val="left" w:pos="993"/>
          <w:tab w:val="left" w:pos="1134"/>
        </w:tabs>
        <w:spacing w:after="0" w:line="240" w:lineRule="auto"/>
        <w:ind w:firstLine="567"/>
        <w:contextualSpacing/>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интерактивная доска делает занятия интересными;</w:t>
      </w:r>
    </w:p>
    <w:p w:rsidR="00184D08" w:rsidRPr="00184D08" w:rsidRDefault="00184D08" w:rsidP="00184D08">
      <w:pPr>
        <w:numPr>
          <w:ilvl w:val="0"/>
          <w:numId w:val="6"/>
        </w:numPr>
        <w:tabs>
          <w:tab w:val="left" w:pos="993"/>
          <w:tab w:val="left" w:pos="1134"/>
        </w:tabs>
        <w:spacing w:after="0" w:line="240" w:lineRule="auto"/>
        <w:ind w:firstLine="567"/>
        <w:contextualSpacing/>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развивает мотивацию;</w:t>
      </w:r>
    </w:p>
    <w:p w:rsidR="00184D08" w:rsidRPr="00184D08" w:rsidRDefault="00184D08" w:rsidP="00184D08">
      <w:pPr>
        <w:numPr>
          <w:ilvl w:val="0"/>
          <w:numId w:val="6"/>
        </w:numPr>
        <w:tabs>
          <w:tab w:val="left" w:pos="993"/>
          <w:tab w:val="left" w:pos="1134"/>
        </w:tabs>
        <w:spacing w:after="0" w:line="240" w:lineRule="auto"/>
        <w:ind w:firstLine="567"/>
        <w:contextualSpacing/>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появляется больше возможностей для коллективной работы;</w:t>
      </w:r>
    </w:p>
    <w:p w:rsidR="00184D08" w:rsidRPr="00184D08" w:rsidRDefault="00184D08" w:rsidP="00184D08">
      <w:pPr>
        <w:numPr>
          <w:ilvl w:val="0"/>
          <w:numId w:val="6"/>
        </w:numPr>
        <w:tabs>
          <w:tab w:val="left" w:pos="993"/>
          <w:tab w:val="left" w:pos="1134"/>
        </w:tabs>
        <w:spacing w:after="0" w:line="240" w:lineRule="auto"/>
        <w:ind w:firstLine="567"/>
        <w:contextualSpacing/>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в результате более ясной и динамичной подачи материала обучающиеся начинают понимать более сложные идеи;</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b/>
          <w:sz w:val="28"/>
          <w:szCs w:val="28"/>
        </w:rPr>
      </w:pPr>
      <w:r w:rsidRPr="00184D08">
        <w:rPr>
          <w:rFonts w:ascii="Times New Roman" w:eastAsia="Times New Roman" w:hAnsi="Times New Roman" w:cs="Times New Roman"/>
          <w:b/>
          <w:sz w:val="28"/>
          <w:szCs w:val="28"/>
        </w:rPr>
        <w:t>Преимущества использования интерактивной доски для преподавателя:</w:t>
      </w:r>
    </w:p>
    <w:p w:rsidR="00184D08" w:rsidRPr="00184D08" w:rsidRDefault="00184D08" w:rsidP="00184D08">
      <w:pPr>
        <w:numPr>
          <w:ilvl w:val="0"/>
          <w:numId w:val="7"/>
        </w:numPr>
        <w:tabs>
          <w:tab w:val="left" w:pos="993"/>
          <w:tab w:val="left" w:pos="1134"/>
        </w:tabs>
        <w:spacing w:after="0" w:line="240" w:lineRule="auto"/>
        <w:ind w:firstLine="567"/>
        <w:contextualSpacing/>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допускает импровизацию, позволяя преподавателю делать рисунки и записи поверх любых приложений и веб-ресурсов;</w:t>
      </w:r>
    </w:p>
    <w:p w:rsidR="00184D08" w:rsidRPr="00184D08" w:rsidRDefault="00184D08" w:rsidP="00184D08">
      <w:pPr>
        <w:numPr>
          <w:ilvl w:val="0"/>
          <w:numId w:val="7"/>
        </w:numPr>
        <w:tabs>
          <w:tab w:val="left" w:pos="993"/>
          <w:tab w:val="left" w:pos="1134"/>
        </w:tabs>
        <w:spacing w:after="0" w:line="240" w:lineRule="auto"/>
        <w:ind w:firstLine="567"/>
        <w:contextualSpacing/>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усиливает подачу материала, позволяя эффективно работать;</w:t>
      </w:r>
    </w:p>
    <w:p w:rsidR="00184D08" w:rsidRPr="00184D08" w:rsidRDefault="00184D08" w:rsidP="00184D08">
      <w:pPr>
        <w:numPr>
          <w:ilvl w:val="0"/>
          <w:numId w:val="7"/>
        </w:numPr>
        <w:tabs>
          <w:tab w:val="left" w:pos="993"/>
          <w:tab w:val="left" w:pos="1134"/>
        </w:tabs>
        <w:spacing w:after="0" w:line="240" w:lineRule="auto"/>
        <w:ind w:firstLine="567"/>
        <w:contextualSpacing/>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позволяет преподавателям делиться материалами друг с другом.</w:t>
      </w:r>
    </w:p>
    <w:p w:rsidR="00184D08" w:rsidRPr="00184D08" w:rsidRDefault="00184D08" w:rsidP="00184D08">
      <w:pPr>
        <w:tabs>
          <w:tab w:val="left" w:pos="993"/>
          <w:tab w:val="left" w:pos="1134"/>
        </w:tabs>
        <w:spacing w:after="0" w:line="240" w:lineRule="auto"/>
        <w:ind w:firstLine="567"/>
        <w:contextualSpacing/>
        <w:jc w:val="both"/>
        <w:rPr>
          <w:rFonts w:ascii="Times New Roman" w:eastAsia="Times New Roman" w:hAnsi="Times New Roman" w:cs="Times New Roman"/>
          <w:sz w:val="28"/>
          <w:szCs w:val="28"/>
          <w:lang w:eastAsia="ru-RU"/>
        </w:rPr>
      </w:pPr>
    </w:p>
    <w:p w:rsidR="00184D08" w:rsidRPr="00184D08" w:rsidRDefault="00184D08" w:rsidP="00184D08">
      <w:pPr>
        <w:tabs>
          <w:tab w:val="left" w:pos="993"/>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184D08">
        <w:rPr>
          <w:rFonts w:ascii="Times New Roman" w:eastAsia="Times New Roman" w:hAnsi="Times New Roman" w:cs="Times New Roman"/>
          <w:sz w:val="28"/>
          <w:szCs w:val="28"/>
          <w:lang w:eastAsia="ru-RU"/>
        </w:rPr>
        <w:t>Учитель при работе с интерактивной доской может использовать следующие ресурсы:</w:t>
      </w:r>
    </w:p>
    <w:p w:rsidR="00184D08" w:rsidRPr="00184D08" w:rsidRDefault="00184D08" w:rsidP="00184D08">
      <w:pPr>
        <w:numPr>
          <w:ilvl w:val="0"/>
          <w:numId w:val="8"/>
        </w:numPr>
        <w:tabs>
          <w:tab w:val="left" w:pos="993"/>
          <w:tab w:val="left" w:pos="1134"/>
        </w:tabs>
        <w:spacing w:after="0" w:line="240" w:lineRule="auto"/>
        <w:ind w:firstLine="567"/>
        <w:contextualSpacing/>
        <w:jc w:val="both"/>
        <w:rPr>
          <w:rFonts w:ascii="Times New Roman" w:eastAsia="Times New Roman" w:hAnsi="Times New Roman" w:cs="Times New Roman"/>
          <w:sz w:val="28"/>
          <w:szCs w:val="28"/>
        </w:rPr>
      </w:pPr>
      <w:r w:rsidRPr="00184D08">
        <w:rPr>
          <w:rFonts w:ascii="Times New Roman" w:eastAsia="Times New Roman" w:hAnsi="Times New Roman" w:cs="Times New Roman"/>
          <w:bCs/>
          <w:sz w:val="28"/>
          <w:szCs w:val="28"/>
        </w:rPr>
        <w:t>активные презентации</w:t>
      </w:r>
      <w:r w:rsidRPr="00184D08">
        <w:rPr>
          <w:rFonts w:ascii="Times New Roman" w:eastAsia="Times New Roman" w:hAnsi="Times New Roman" w:cs="Times New Roman"/>
          <w:sz w:val="28"/>
          <w:szCs w:val="28"/>
        </w:rPr>
        <w:t xml:space="preserve">; </w:t>
      </w:r>
    </w:p>
    <w:p w:rsidR="00184D08" w:rsidRPr="00184D08" w:rsidRDefault="00184D08" w:rsidP="00184D08">
      <w:pPr>
        <w:numPr>
          <w:ilvl w:val="0"/>
          <w:numId w:val="8"/>
        </w:numPr>
        <w:tabs>
          <w:tab w:val="left" w:pos="993"/>
          <w:tab w:val="left" w:pos="1134"/>
        </w:tabs>
        <w:spacing w:after="0" w:line="240" w:lineRule="auto"/>
        <w:ind w:firstLine="567"/>
        <w:contextualSpacing/>
        <w:jc w:val="both"/>
        <w:rPr>
          <w:rFonts w:ascii="Times New Roman" w:eastAsia="Times New Roman" w:hAnsi="Times New Roman" w:cs="Times New Roman"/>
          <w:sz w:val="28"/>
          <w:szCs w:val="28"/>
        </w:rPr>
      </w:pPr>
      <w:r w:rsidRPr="00184D08">
        <w:rPr>
          <w:rFonts w:ascii="Times New Roman" w:eastAsia="Times New Roman" w:hAnsi="Times New Roman" w:cs="Times New Roman"/>
          <w:bCs/>
          <w:sz w:val="28"/>
          <w:szCs w:val="28"/>
        </w:rPr>
        <w:t>активные модели;</w:t>
      </w:r>
    </w:p>
    <w:p w:rsidR="00184D08" w:rsidRPr="00184D08" w:rsidRDefault="00184D08" w:rsidP="00184D08">
      <w:pPr>
        <w:numPr>
          <w:ilvl w:val="0"/>
          <w:numId w:val="8"/>
        </w:numPr>
        <w:tabs>
          <w:tab w:val="left" w:pos="993"/>
          <w:tab w:val="left" w:pos="1134"/>
        </w:tabs>
        <w:spacing w:after="0" w:line="240" w:lineRule="auto"/>
        <w:ind w:firstLine="567"/>
        <w:contextualSpacing/>
        <w:jc w:val="both"/>
        <w:rPr>
          <w:rFonts w:ascii="Times New Roman" w:eastAsia="Times New Roman" w:hAnsi="Times New Roman" w:cs="Times New Roman"/>
          <w:sz w:val="28"/>
          <w:szCs w:val="28"/>
        </w:rPr>
      </w:pPr>
      <w:r w:rsidRPr="00184D08">
        <w:rPr>
          <w:rFonts w:ascii="Times New Roman" w:eastAsia="Times New Roman" w:hAnsi="Times New Roman" w:cs="Times New Roman"/>
          <w:bCs/>
          <w:sz w:val="28"/>
          <w:szCs w:val="28"/>
        </w:rPr>
        <w:t>активные видеофрагменты</w:t>
      </w:r>
      <w:r w:rsidRPr="00184D08">
        <w:rPr>
          <w:rFonts w:ascii="Times New Roman" w:eastAsia="Times New Roman" w:hAnsi="Times New Roman" w:cs="Times New Roman"/>
          <w:sz w:val="28"/>
          <w:szCs w:val="28"/>
        </w:rPr>
        <w:t xml:space="preserve">; </w:t>
      </w:r>
    </w:p>
    <w:p w:rsidR="00184D08" w:rsidRPr="00184D08" w:rsidRDefault="00184D08" w:rsidP="00184D08">
      <w:pPr>
        <w:numPr>
          <w:ilvl w:val="0"/>
          <w:numId w:val="8"/>
        </w:numPr>
        <w:tabs>
          <w:tab w:val="left" w:pos="993"/>
          <w:tab w:val="left" w:pos="1134"/>
        </w:tabs>
        <w:spacing w:after="0" w:line="240" w:lineRule="auto"/>
        <w:ind w:firstLine="567"/>
        <w:contextualSpacing/>
        <w:jc w:val="both"/>
        <w:rPr>
          <w:rFonts w:ascii="Times New Roman" w:eastAsia="Times New Roman" w:hAnsi="Times New Roman" w:cs="Times New Roman"/>
          <w:sz w:val="28"/>
          <w:szCs w:val="28"/>
        </w:rPr>
      </w:pPr>
      <w:r w:rsidRPr="00184D08">
        <w:rPr>
          <w:rFonts w:ascii="Times New Roman" w:eastAsia="Times New Roman" w:hAnsi="Times New Roman" w:cs="Times New Roman"/>
          <w:bCs/>
          <w:sz w:val="28"/>
          <w:szCs w:val="28"/>
        </w:rPr>
        <w:t>собственные мультимедийные продукты</w:t>
      </w:r>
      <w:r w:rsidRPr="00184D08">
        <w:rPr>
          <w:rFonts w:ascii="Times New Roman" w:eastAsia="Times New Roman" w:hAnsi="Times New Roman" w:cs="Times New Roman"/>
          <w:sz w:val="28"/>
          <w:szCs w:val="28"/>
        </w:rPr>
        <w:t>.</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color w:val="000000"/>
          <w:sz w:val="28"/>
          <w:szCs w:val="28"/>
          <w:shd w:val="clear" w:color="auto" w:fill="FFFFFF"/>
        </w:rPr>
      </w:pPr>
      <w:r w:rsidRPr="00184D08">
        <w:rPr>
          <w:rFonts w:ascii="Times New Roman" w:eastAsia="Times New Roman" w:hAnsi="Times New Roman" w:cs="Times New Roman"/>
          <w:color w:val="000000"/>
          <w:sz w:val="28"/>
          <w:szCs w:val="28"/>
          <w:shd w:val="clear" w:color="auto" w:fill="FFFFFF"/>
        </w:rPr>
        <w:t>Интерактивная среда  предоставляет гораздо больше возможностей при осуществлении контроля знаний обучаемых, позволяя реализовать принципиально новый формат проведения учебного занятия.</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color w:val="000000"/>
          <w:sz w:val="28"/>
          <w:szCs w:val="28"/>
          <w:shd w:val="clear" w:color="auto" w:fill="FFFFFF"/>
        </w:rPr>
      </w:pPr>
      <w:r w:rsidRPr="00184D08">
        <w:rPr>
          <w:rFonts w:ascii="Times New Roman" w:eastAsia="Times New Roman" w:hAnsi="Times New Roman" w:cs="Times New Roman"/>
          <w:color w:val="000000"/>
          <w:sz w:val="28"/>
          <w:szCs w:val="28"/>
          <w:shd w:val="clear" w:color="auto" w:fill="FFFFFF"/>
        </w:rPr>
        <w:t>Компьютерное моделирование с использованием интерактивной доски позволяет наглядно иллюстрировать физические эксперименты и явления. Особенно эффективен при этом метод «пошагового опоздания» с ответом, когда педагог сначала заслушивает ответы обучаемых, затем демонстрирует вопросы, комментарии, проводит рефлексию и формулирует выводы по изучаемой теме урока.</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color w:val="000000"/>
          <w:sz w:val="28"/>
          <w:szCs w:val="28"/>
          <w:shd w:val="clear" w:color="auto" w:fill="FFFFFF"/>
        </w:rPr>
        <w:t>Для проверки текущего уровня знаний учащихся на уроках физики автор опыта использует интерактивные задания. Это могут быть самостоятельные лабораторные работы по физике или проектные задания, интерактивные кроссворды по изучаемой теме, интерактивное тестирование. Для разработки тестовых заданий использую программу «</w:t>
      </w:r>
      <w:r w:rsidRPr="00184D08">
        <w:rPr>
          <w:rFonts w:ascii="Times New Roman" w:eastAsia="Times New Roman" w:hAnsi="Times New Roman" w:cs="Times New Roman"/>
          <w:color w:val="000000"/>
          <w:sz w:val="28"/>
          <w:szCs w:val="28"/>
          <w:shd w:val="clear" w:color="auto" w:fill="FFFFFF"/>
          <w:lang w:val="en-US"/>
        </w:rPr>
        <w:t>Q</w:t>
      </w:r>
      <w:r w:rsidRPr="00184D08">
        <w:rPr>
          <w:rFonts w:ascii="Times New Roman" w:eastAsia="Times New Roman" w:hAnsi="Times New Roman" w:cs="Times New Roman"/>
          <w:color w:val="000000"/>
          <w:sz w:val="28"/>
          <w:szCs w:val="28"/>
          <w:shd w:val="clear" w:color="auto" w:fill="FFFFFF"/>
        </w:rPr>
        <w:t>-мастер». Ученики отвечают на вопросы, используя «Хабы». Система управления интерактивными заданиями дает возможность сразу же проверить ответы  и просчитать оценочные баллы.</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 xml:space="preserve">Интерактивная доска – это новейшее техническое средство обучения, объединяющее в себе все преимущества современных компьютерных технологий. Она не только соответствует способу восприятия информации </w:t>
      </w:r>
      <w:r w:rsidRPr="00184D08">
        <w:rPr>
          <w:rFonts w:ascii="Times New Roman" w:eastAsia="Times New Roman" w:hAnsi="Times New Roman" w:cs="Times New Roman"/>
          <w:sz w:val="28"/>
          <w:szCs w:val="28"/>
          <w:lang w:eastAsia="ar-SA"/>
        </w:rPr>
        <w:lastRenderedPageBreak/>
        <w:t>поколения современных школьников, но и позволяет учителю создавать ситуацию успеха для любого ученика, не зависимо от его уровня знаний и умений.</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При работе с ИД учитель может использовать следующие ресурсы:</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 мультимедийные продукты известных производителей (мультимедийные приложения к учебникам, виртуальные лаборатории и практикумы, интерактивные наглядные пособия);</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 презентации и материалы, сконструированные самостоятельно в стандартных программах;</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 мультимедийные продукты, выполненные самостоятельно в программах сопровождения ИД.</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Насыщенный учебный материал, удобство и простота в использовании – это характерные признаки мультимедийных приложений к учебникам и интерактивных наглядных пособий.</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Динамическая ситуация, развивающаяся на экране, часто подсказывает новую проблему, которую учащимся интересно решить самим.</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В созданной нами интерактивной среде учащиеся могут самостоятельно проводить исследования, моделировать различные события, выполнять практические задания.</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ИД можно использовать на различных этапах урока. Создавая мультимедийное сопровождение урока, учитель может конструировать слайды, которые целесообразно использовать как отдельные страницы при актуализации, повторении, изучении нового материала, закреплении изученного.</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Перед учителем открываются широкие возможности по созданию материалов индивидуального и фронтального опроса, текущего и итогового контроля. Варианты заданий, уровень их сложности, время и место включения в урок определяет сам учитель.</w:t>
      </w:r>
    </w:p>
    <w:p w:rsidR="00184D08" w:rsidRPr="00184D08" w:rsidRDefault="00184D08" w:rsidP="00184D08">
      <w:pPr>
        <w:tabs>
          <w:tab w:val="left" w:pos="993"/>
          <w:tab w:val="left" w:pos="1134"/>
        </w:tabs>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При работе с ИД учитель получает ряд дополнительных методических возможностей: неограниченное пространство и возможность  возврата к предыдущим записям при помощи управляющих кнопок. Это позволяет существенно экономить время и более эффективно конструировать урок.</w:t>
      </w:r>
    </w:p>
    <w:p w:rsidR="00184D08" w:rsidRPr="00184D08" w:rsidRDefault="00184D08" w:rsidP="00184D08">
      <w:pPr>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 xml:space="preserve">Формирование у обучающихся устойчивого активного интереса относится к ключевым проблемам современной дидактики. </w:t>
      </w:r>
    </w:p>
    <w:p w:rsidR="00184D08" w:rsidRPr="00184D08" w:rsidRDefault="00184D08" w:rsidP="00184D08">
      <w:pPr>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Во время работы с интерактивными досками возможна дифференцированная деятельность учащихся на уроке, например различные способы постановки задач: текстом, графиком, интерактивной моделью и т.п.</w:t>
      </w:r>
    </w:p>
    <w:p w:rsidR="00184D08" w:rsidRPr="00184D08" w:rsidRDefault="00184D08" w:rsidP="00184D08">
      <w:p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ab/>
        <w:t>С помощью ИД намного проще создаются ситуации, стимулирующие:</w:t>
      </w:r>
    </w:p>
    <w:p w:rsidR="00184D08" w:rsidRPr="00184D08" w:rsidRDefault="00184D08" w:rsidP="00184D08">
      <w:pPr>
        <w:numPr>
          <w:ilvl w:val="0"/>
          <w:numId w:val="9"/>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учебную деятельность;</w:t>
      </w:r>
    </w:p>
    <w:p w:rsidR="00184D08" w:rsidRPr="00184D08" w:rsidRDefault="00184D08" w:rsidP="00184D08">
      <w:pPr>
        <w:numPr>
          <w:ilvl w:val="0"/>
          <w:numId w:val="9"/>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самостоятельную формулировку познавательных задач;</w:t>
      </w:r>
    </w:p>
    <w:p w:rsidR="00184D08" w:rsidRPr="00184D08" w:rsidRDefault="00184D08" w:rsidP="00184D08">
      <w:pPr>
        <w:numPr>
          <w:ilvl w:val="0"/>
          <w:numId w:val="9"/>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разработку метода решения познавательной задачи.</w:t>
      </w:r>
    </w:p>
    <w:p w:rsidR="00184D08" w:rsidRPr="00184D08" w:rsidRDefault="00184D08" w:rsidP="00184D08">
      <w:pPr>
        <w:spacing w:after="0" w:line="240" w:lineRule="auto"/>
        <w:ind w:firstLine="708"/>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 xml:space="preserve">Использование ИД не только усиливает наглядность изложенного материала, делает урок живым и увлекательным, но и повышает заинтересованность учащихся, позволяет улучшить запоминание учебного </w:t>
      </w:r>
      <w:r w:rsidRPr="00184D08">
        <w:rPr>
          <w:rFonts w:ascii="Times New Roman" w:eastAsia="Times New Roman" w:hAnsi="Times New Roman" w:cs="Times New Roman"/>
          <w:sz w:val="28"/>
          <w:szCs w:val="28"/>
          <w:lang w:eastAsia="ar-SA"/>
        </w:rPr>
        <w:lastRenderedPageBreak/>
        <w:t>материала. ИД открывает широкий диапазон для педагогического поиска учителя, моделирования им проблемных учебных ситуаций.</w:t>
      </w:r>
    </w:p>
    <w:p w:rsidR="00184D08" w:rsidRPr="00184D08" w:rsidRDefault="00184D08" w:rsidP="00184D08">
      <w:pPr>
        <w:spacing w:after="0" w:line="240" w:lineRule="auto"/>
        <w:ind w:firstLine="708"/>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 xml:space="preserve">Применение любых цифровых образовательных ресурсов позволяет делать акцент на развитие каждого ребенка, на формирование способности к самообучению. </w:t>
      </w:r>
    </w:p>
    <w:p w:rsidR="00184D08" w:rsidRPr="00184D08" w:rsidRDefault="00184D08" w:rsidP="00184D08">
      <w:pPr>
        <w:spacing w:after="0" w:line="240" w:lineRule="auto"/>
        <w:ind w:firstLine="708"/>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Интерактивные доски – это лучшее техническое средство обучения для взаимодействия учителя с классом. Работая с интерактивной доской, учитель всегда находится в центре внимания, обращен к ученикам лицом и поддерживает постоянный контакт с обучающимися.</w:t>
      </w:r>
    </w:p>
    <w:p w:rsidR="00184D08" w:rsidRPr="00184D08" w:rsidRDefault="00184D08" w:rsidP="00184D08">
      <w:pPr>
        <w:spacing w:after="0" w:line="240" w:lineRule="auto"/>
        <w:ind w:firstLine="709"/>
        <w:jc w:val="both"/>
        <w:rPr>
          <w:rFonts w:ascii="Times New Roman" w:eastAsia="Times New Roman" w:hAnsi="Times New Roman" w:cs="Times New Roman"/>
          <w:sz w:val="28"/>
          <w:szCs w:val="28"/>
        </w:rPr>
      </w:pPr>
      <w:r w:rsidRPr="00184D08">
        <w:rPr>
          <w:rFonts w:ascii="Times New Roman" w:eastAsia="Times New Roman" w:hAnsi="Times New Roman" w:cs="Times New Roman"/>
          <w:color w:val="000000"/>
          <w:sz w:val="28"/>
          <w:szCs w:val="28"/>
          <w:shd w:val="clear" w:color="auto" w:fill="FFFFFF"/>
        </w:rPr>
        <w:t>Внедрение интерактивных технологий в обучающий процесс приводит к его качественному изменению и обеспечивает устойчивую предметную мотивацию у учащихся к изучению физики, упрощает формирование у обучаемых основных понятий по изучаемой теме,  самостоятельное освоение их отдельных аспектов. Формирует умения применять научные знания для анализа наблюдаемых процессов, развивает наблюдательность, образное и аналитическое мышление, творческий подход. На мой взгляд, дидактический потенциал интерактивной доски еще до конца не раскрыт и в целом фактически бесконечен, открывая для учителя широкие возможности по совершенствованию образовательного процесса.</w:t>
      </w:r>
    </w:p>
    <w:p w:rsidR="00184D08" w:rsidRPr="00184D08" w:rsidRDefault="00184D08" w:rsidP="00184D08">
      <w:pPr>
        <w:spacing w:after="0" w:line="240" w:lineRule="auto"/>
        <w:ind w:firstLine="709"/>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Таким образом, использование интерактивной доски помогает не только создать позитивный эмоциональный настрой и положительную рефлексию, но и обеспечить устойчивую мотивацию обучающихся к получению знаний, повысить их познавательную активность. Все выше сказанное позволяет сделать вывод, что эффективность современного урока определяется уровнем его интерактивности.</w:t>
      </w:r>
    </w:p>
    <w:p w:rsidR="00184D08" w:rsidRPr="00184D08" w:rsidRDefault="00184D08" w:rsidP="00184D08">
      <w:pPr>
        <w:spacing w:after="0" w:line="240" w:lineRule="auto"/>
        <w:jc w:val="center"/>
        <w:rPr>
          <w:rFonts w:ascii="Times New Roman" w:eastAsia="Times New Roman" w:hAnsi="Times New Roman" w:cs="Times New Roman"/>
          <w:b/>
          <w:bCs/>
          <w:sz w:val="28"/>
          <w:szCs w:val="28"/>
        </w:rPr>
      </w:pPr>
    </w:p>
    <w:p w:rsidR="00184D08" w:rsidRPr="00184D08" w:rsidRDefault="00184D08" w:rsidP="00184D08">
      <w:pPr>
        <w:spacing w:after="0" w:line="240" w:lineRule="auto"/>
        <w:jc w:val="center"/>
        <w:rPr>
          <w:rFonts w:ascii="Times New Roman" w:eastAsia="Times New Roman" w:hAnsi="Times New Roman" w:cs="Times New Roman"/>
          <w:b/>
          <w:bCs/>
          <w:sz w:val="28"/>
          <w:szCs w:val="28"/>
        </w:rPr>
      </w:pPr>
      <w:r w:rsidRPr="00184D08">
        <w:rPr>
          <w:rFonts w:ascii="Times New Roman" w:eastAsia="Times New Roman" w:hAnsi="Times New Roman" w:cs="Times New Roman"/>
          <w:b/>
          <w:bCs/>
          <w:sz w:val="28"/>
          <w:szCs w:val="28"/>
        </w:rPr>
        <w:t xml:space="preserve">Раздел </w:t>
      </w:r>
      <w:r w:rsidRPr="00184D08">
        <w:rPr>
          <w:rFonts w:ascii="Times New Roman" w:eastAsia="Times New Roman" w:hAnsi="Times New Roman" w:cs="Times New Roman"/>
          <w:b/>
          <w:bCs/>
          <w:sz w:val="28"/>
          <w:szCs w:val="28"/>
          <w:lang w:val="en-US"/>
        </w:rPr>
        <w:t>III</w:t>
      </w:r>
    </w:p>
    <w:p w:rsidR="00184D08" w:rsidRPr="00184D08" w:rsidRDefault="00184D08" w:rsidP="00184D08">
      <w:pPr>
        <w:spacing w:after="0" w:line="240" w:lineRule="auto"/>
        <w:ind w:firstLine="709"/>
        <w:jc w:val="center"/>
        <w:rPr>
          <w:rFonts w:ascii="Times New Roman" w:eastAsia="Times New Roman" w:hAnsi="Times New Roman" w:cs="Times New Roman"/>
          <w:b/>
          <w:bCs/>
          <w:sz w:val="28"/>
          <w:szCs w:val="28"/>
        </w:rPr>
      </w:pPr>
      <w:r w:rsidRPr="00184D08">
        <w:rPr>
          <w:rFonts w:ascii="Times New Roman" w:eastAsia="Times New Roman" w:hAnsi="Times New Roman" w:cs="Times New Roman"/>
          <w:b/>
          <w:bCs/>
          <w:sz w:val="28"/>
          <w:szCs w:val="28"/>
        </w:rPr>
        <w:t>Результативность опыта</w:t>
      </w:r>
    </w:p>
    <w:p w:rsidR="00184D08" w:rsidRPr="00184D08" w:rsidRDefault="00184D08" w:rsidP="00184D08">
      <w:pPr>
        <w:spacing w:after="0" w:line="240" w:lineRule="auto"/>
        <w:ind w:firstLine="567"/>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Все учителя, которые начали работать с ИД, отмечают заметное повышение интереса учащихся. Познавательный интерес в широком смысле слова – это направленность личности  на изучение всего нового, овладение знаниями, приобретение различных умений.</w:t>
      </w:r>
    </w:p>
    <w:p w:rsidR="00184D08" w:rsidRPr="00184D08" w:rsidRDefault="00184D08" w:rsidP="00184D08">
      <w:pPr>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Замечено, что на уроках физики с применением ИД стали активнее не только ученики, которые всегда внимательны и организованны, но и слабые, часто отвлекающиеся.  </w:t>
      </w:r>
    </w:p>
    <w:p w:rsidR="00184D08" w:rsidRPr="00184D08" w:rsidRDefault="00184D08" w:rsidP="00184D08">
      <w:pPr>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Благодаря наглядности и интерактивности класс вовлекается  в активную работу. Обостряется восприятие, повышается концентрация внимания. Результаты анкетирования школьников свидетельствуют о повышении уровня мотивации и интереса к предмету. Ученики отмечают, что уроки с использованием ИД являются для них наиболее интересными и запоминающимися.</w:t>
      </w:r>
    </w:p>
    <w:p w:rsidR="00184D08" w:rsidRPr="00184D08" w:rsidRDefault="00184D08" w:rsidP="00184D08">
      <w:pPr>
        <w:spacing w:after="0" w:line="240" w:lineRule="auto"/>
        <w:ind w:firstLine="567"/>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Показателем продуктивной познавательной деятельности  обучающихся являются результативное участие в олимпиадах муниципального тура, призовое место на 1 городском турнире «Физический бой»:</w:t>
      </w:r>
    </w:p>
    <w:p w:rsidR="00184D08" w:rsidRPr="00184D08" w:rsidRDefault="00184D08" w:rsidP="00184D08">
      <w:pPr>
        <w:spacing w:after="0" w:line="240" w:lineRule="auto"/>
        <w:ind w:left="360"/>
        <w:rPr>
          <w:rFonts w:ascii="Times New Roman" w:eastAsia="Times New Roman" w:hAnsi="Times New Roman" w:cs="Times New Roman"/>
          <w:sz w:val="28"/>
          <w:szCs w:val="28"/>
        </w:rPr>
      </w:pPr>
    </w:p>
    <w:tbl>
      <w:tblPr>
        <w:tblStyle w:val="a3"/>
        <w:tblW w:w="5000" w:type="pct"/>
        <w:tblInd w:w="0" w:type="dxa"/>
        <w:tblLook w:val="01E0" w:firstRow="1" w:lastRow="1" w:firstColumn="1" w:lastColumn="1" w:noHBand="0" w:noVBand="0"/>
      </w:tblPr>
      <w:tblGrid>
        <w:gridCol w:w="784"/>
        <w:gridCol w:w="5379"/>
        <w:gridCol w:w="1911"/>
        <w:gridCol w:w="1497"/>
      </w:tblGrid>
      <w:tr w:rsidR="00184D08" w:rsidRPr="00184D08" w:rsidTr="00184D08">
        <w:tc>
          <w:tcPr>
            <w:tcW w:w="392"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lastRenderedPageBreak/>
              <w:t>Год</w:t>
            </w: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Участники</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Место</w:t>
            </w:r>
          </w:p>
        </w:tc>
      </w:tr>
      <w:tr w:rsidR="00184D08" w:rsidRPr="00184D08" w:rsidTr="00184D08">
        <w:tc>
          <w:tcPr>
            <w:tcW w:w="392" w:type="pct"/>
            <w:vMerge w:val="restar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b/>
                <w:sz w:val="28"/>
                <w:szCs w:val="28"/>
                <w:lang w:eastAsia="ru-RU"/>
              </w:rPr>
            </w:pPr>
            <w:r w:rsidRPr="00184D08">
              <w:rPr>
                <w:rFonts w:ascii="Calibri" w:hAnsi="Calibri"/>
                <w:b/>
                <w:sz w:val="28"/>
                <w:szCs w:val="28"/>
                <w:lang w:eastAsia="ru-RU"/>
              </w:rPr>
              <w:t>2011</w:t>
            </w: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Стасева Юлия</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8 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II</w:t>
            </w:r>
          </w:p>
        </w:tc>
      </w:tr>
      <w:tr w:rsidR="00184D08" w:rsidRPr="00184D08" w:rsidTr="00184D08">
        <w:tc>
          <w:tcPr>
            <w:tcW w:w="0" w:type="auto"/>
            <w:vMerge/>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rPr>
                <w:b/>
                <w:sz w:val="28"/>
                <w:szCs w:val="28"/>
                <w:lang w:eastAsia="ru-RU"/>
              </w:rPr>
            </w:pP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Артеева Валерия</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val="en-US" w:eastAsia="ru-RU"/>
              </w:rPr>
              <w:t>9</w:t>
            </w:r>
            <w:r w:rsidRPr="00184D08">
              <w:rPr>
                <w:rFonts w:ascii="Calibri" w:hAnsi="Calibri"/>
                <w:sz w:val="28"/>
                <w:szCs w:val="28"/>
                <w:lang w:eastAsia="ru-RU"/>
              </w:rPr>
              <w:t xml:space="preserve"> 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II</w:t>
            </w:r>
          </w:p>
        </w:tc>
      </w:tr>
      <w:tr w:rsidR="00184D08" w:rsidRPr="00184D08" w:rsidTr="00184D08">
        <w:tc>
          <w:tcPr>
            <w:tcW w:w="0" w:type="auto"/>
            <w:vMerge/>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rPr>
                <w:b/>
                <w:sz w:val="28"/>
                <w:szCs w:val="28"/>
                <w:lang w:eastAsia="ru-RU"/>
              </w:rPr>
            </w:pP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Кисляков Владислав</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11 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II</w:t>
            </w:r>
          </w:p>
        </w:tc>
      </w:tr>
      <w:tr w:rsidR="00184D08" w:rsidRPr="00184D08" w:rsidTr="00184D08">
        <w:tc>
          <w:tcPr>
            <w:tcW w:w="392" w:type="pct"/>
            <w:vMerge w:val="restar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b/>
                <w:sz w:val="28"/>
                <w:szCs w:val="28"/>
                <w:lang w:eastAsia="ru-RU"/>
              </w:rPr>
            </w:pPr>
            <w:r w:rsidRPr="00184D08">
              <w:rPr>
                <w:rFonts w:ascii="Calibri" w:hAnsi="Calibri"/>
                <w:b/>
                <w:sz w:val="28"/>
                <w:szCs w:val="28"/>
                <w:lang w:eastAsia="ru-RU"/>
              </w:rPr>
              <w:t>2012</w:t>
            </w: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Шелыгинская Анастасия</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eastAsia="ru-RU"/>
              </w:rPr>
              <w:t>7 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w:t>
            </w:r>
          </w:p>
        </w:tc>
      </w:tr>
      <w:tr w:rsidR="00184D08" w:rsidRPr="00184D08" w:rsidTr="00184D08">
        <w:tc>
          <w:tcPr>
            <w:tcW w:w="0" w:type="auto"/>
            <w:vMerge/>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rPr>
                <w:b/>
                <w:sz w:val="28"/>
                <w:szCs w:val="28"/>
                <w:lang w:eastAsia="ru-RU"/>
              </w:rPr>
            </w:pP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Артеева Анна</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8 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w:t>
            </w:r>
          </w:p>
        </w:tc>
      </w:tr>
      <w:tr w:rsidR="00184D08" w:rsidRPr="00184D08" w:rsidTr="00184D08">
        <w:tc>
          <w:tcPr>
            <w:tcW w:w="0" w:type="auto"/>
            <w:vMerge/>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rPr>
                <w:b/>
                <w:sz w:val="28"/>
                <w:szCs w:val="28"/>
                <w:lang w:eastAsia="ru-RU"/>
              </w:rPr>
            </w:pP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Поташева Марина</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8 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II</w:t>
            </w:r>
          </w:p>
        </w:tc>
      </w:tr>
      <w:tr w:rsidR="00184D08" w:rsidRPr="00184D08" w:rsidTr="00184D08">
        <w:tc>
          <w:tcPr>
            <w:tcW w:w="0" w:type="auto"/>
            <w:vMerge/>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rPr>
                <w:b/>
                <w:sz w:val="28"/>
                <w:szCs w:val="28"/>
                <w:lang w:eastAsia="ru-RU"/>
              </w:rPr>
            </w:pP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Ляпунова Юлия</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val="en-US" w:eastAsia="ru-RU"/>
              </w:rPr>
              <w:t xml:space="preserve">9 </w:t>
            </w:r>
            <w:r w:rsidRPr="00184D08">
              <w:rPr>
                <w:rFonts w:ascii="Calibri" w:hAnsi="Calibri"/>
                <w:sz w:val="28"/>
                <w:szCs w:val="28"/>
                <w:lang w:eastAsia="ru-RU"/>
              </w:rPr>
              <w:t>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II</w:t>
            </w:r>
          </w:p>
        </w:tc>
      </w:tr>
      <w:tr w:rsidR="00184D08" w:rsidRPr="00184D08" w:rsidTr="00184D08">
        <w:tc>
          <w:tcPr>
            <w:tcW w:w="0" w:type="auto"/>
            <w:vMerge/>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rPr>
                <w:b/>
                <w:sz w:val="28"/>
                <w:szCs w:val="28"/>
                <w:lang w:eastAsia="ru-RU"/>
              </w:rPr>
            </w:pP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Артеева Валерия</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10 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II</w:t>
            </w:r>
          </w:p>
        </w:tc>
      </w:tr>
      <w:tr w:rsidR="00184D08" w:rsidRPr="00184D08" w:rsidTr="00184D08">
        <w:tc>
          <w:tcPr>
            <w:tcW w:w="0" w:type="auto"/>
            <w:vMerge/>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rPr>
                <w:b/>
                <w:sz w:val="28"/>
                <w:szCs w:val="28"/>
                <w:lang w:eastAsia="ru-RU"/>
              </w:rPr>
            </w:pP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Селиверстов Валерий</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11 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III</w:t>
            </w:r>
          </w:p>
        </w:tc>
      </w:tr>
      <w:tr w:rsidR="00184D08" w:rsidRPr="00184D08" w:rsidTr="00184D08">
        <w:tc>
          <w:tcPr>
            <w:tcW w:w="392" w:type="pct"/>
            <w:vMerge w:val="restar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b/>
                <w:sz w:val="28"/>
                <w:szCs w:val="28"/>
                <w:lang w:eastAsia="ru-RU"/>
              </w:rPr>
            </w:pPr>
            <w:r w:rsidRPr="00184D08">
              <w:rPr>
                <w:rFonts w:ascii="Calibri" w:hAnsi="Calibri"/>
                <w:b/>
                <w:sz w:val="28"/>
                <w:szCs w:val="28"/>
                <w:lang w:eastAsia="ru-RU"/>
              </w:rPr>
              <w:t>2013</w:t>
            </w: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eastAsia="ru-RU"/>
              </w:rPr>
              <w:t>Канев Валерий</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7 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III</w:t>
            </w:r>
          </w:p>
        </w:tc>
      </w:tr>
      <w:tr w:rsidR="00184D08" w:rsidRPr="00184D08" w:rsidTr="00184D08">
        <w:tc>
          <w:tcPr>
            <w:tcW w:w="0" w:type="auto"/>
            <w:vMerge/>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rPr>
                <w:b/>
                <w:sz w:val="28"/>
                <w:szCs w:val="28"/>
                <w:lang w:eastAsia="ru-RU"/>
              </w:rPr>
            </w:pP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Корепанов Денис</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7 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III</w:t>
            </w:r>
          </w:p>
        </w:tc>
      </w:tr>
      <w:tr w:rsidR="00184D08" w:rsidRPr="00184D08" w:rsidTr="00184D08">
        <w:tc>
          <w:tcPr>
            <w:tcW w:w="0" w:type="auto"/>
            <w:vMerge/>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rPr>
                <w:b/>
                <w:sz w:val="28"/>
                <w:szCs w:val="28"/>
                <w:lang w:eastAsia="ru-RU"/>
              </w:rPr>
            </w:pP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Шелыгинская Анастасия</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8 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w:t>
            </w:r>
          </w:p>
        </w:tc>
      </w:tr>
      <w:tr w:rsidR="00184D08" w:rsidRPr="00184D08" w:rsidTr="00184D08">
        <w:tc>
          <w:tcPr>
            <w:tcW w:w="0" w:type="auto"/>
            <w:vMerge/>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rPr>
                <w:b/>
                <w:sz w:val="28"/>
                <w:szCs w:val="28"/>
                <w:lang w:eastAsia="ru-RU"/>
              </w:rPr>
            </w:pP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Артеева Анна</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9 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II</w:t>
            </w:r>
          </w:p>
        </w:tc>
      </w:tr>
      <w:tr w:rsidR="00184D08" w:rsidRPr="00184D08" w:rsidTr="00184D08">
        <w:tc>
          <w:tcPr>
            <w:tcW w:w="0" w:type="auto"/>
            <w:vMerge/>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rPr>
                <w:b/>
                <w:sz w:val="28"/>
                <w:szCs w:val="28"/>
                <w:lang w:eastAsia="ru-RU"/>
              </w:rPr>
            </w:pP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Ляпунова Юлия</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10 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II</w:t>
            </w:r>
          </w:p>
        </w:tc>
      </w:tr>
      <w:tr w:rsidR="00184D08" w:rsidRPr="00184D08" w:rsidTr="00184D08">
        <w:tc>
          <w:tcPr>
            <w:tcW w:w="392" w:type="pct"/>
            <w:vMerge w:val="restar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b/>
                <w:sz w:val="28"/>
                <w:szCs w:val="28"/>
                <w:lang w:val="en-US" w:eastAsia="ru-RU"/>
              </w:rPr>
            </w:pPr>
            <w:r w:rsidRPr="00184D08">
              <w:rPr>
                <w:rFonts w:ascii="Calibri" w:hAnsi="Calibri"/>
                <w:b/>
                <w:sz w:val="28"/>
                <w:szCs w:val="28"/>
                <w:lang w:eastAsia="ru-RU"/>
              </w:rPr>
              <w:t>2014</w:t>
            </w: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Артеев Илья</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8 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II</w:t>
            </w:r>
          </w:p>
        </w:tc>
      </w:tr>
      <w:tr w:rsidR="00184D08" w:rsidRPr="00184D08" w:rsidTr="00184D08">
        <w:tc>
          <w:tcPr>
            <w:tcW w:w="0" w:type="auto"/>
            <w:vMerge/>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rPr>
                <w:b/>
                <w:sz w:val="28"/>
                <w:szCs w:val="28"/>
                <w:lang w:val="en-US" w:eastAsia="ru-RU"/>
              </w:rPr>
            </w:pP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Канев Валерий</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8 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III</w:t>
            </w:r>
          </w:p>
        </w:tc>
      </w:tr>
      <w:tr w:rsidR="00184D08" w:rsidRPr="00184D08" w:rsidTr="00184D08">
        <w:tc>
          <w:tcPr>
            <w:tcW w:w="0" w:type="auto"/>
            <w:vMerge/>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rPr>
                <w:b/>
                <w:sz w:val="28"/>
                <w:szCs w:val="28"/>
                <w:lang w:val="en-US" w:eastAsia="ru-RU"/>
              </w:rPr>
            </w:pP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Шелыгинская Анастасия</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9 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w:t>
            </w:r>
          </w:p>
        </w:tc>
      </w:tr>
      <w:tr w:rsidR="00184D08" w:rsidRPr="00184D08" w:rsidTr="00184D08">
        <w:tc>
          <w:tcPr>
            <w:tcW w:w="0" w:type="auto"/>
            <w:vMerge/>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rPr>
                <w:b/>
                <w:sz w:val="28"/>
                <w:szCs w:val="28"/>
                <w:lang w:val="en-US" w:eastAsia="ru-RU"/>
              </w:rPr>
            </w:pPr>
          </w:p>
        </w:tc>
        <w:tc>
          <w:tcPr>
            <w:tcW w:w="2816"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Артеева Анна</w:t>
            </w:r>
          </w:p>
        </w:tc>
        <w:tc>
          <w:tcPr>
            <w:tcW w:w="1004"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eastAsia="ru-RU"/>
              </w:rPr>
            </w:pPr>
            <w:r w:rsidRPr="00184D08">
              <w:rPr>
                <w:rFonts w:ascii="Calibri" w:hAnsi="Calibri"/>
                <w:sz w:val="28"/>
                <w:szCs w:val="28"/>
                <w:lang w:eastAsia="ru-RU"/>
              </w:rPr>
              <w:t>10 класс</w:t>
            </w:r>
          </w:p>
        </w:tc>
        <w:tc>
          <w:tcPr>
            <w:tcW w:w="788" w:type="pct"/>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sz w:val="28"/>
                <w:szCs w:val="28"/>
                <w:lang w:val="en-US" w:eastAsia="ru-RU"/>
              </w:rPr>
            </w:pPr>
            <w:r w:rsidRPr="00184D08">
              <w:rPr>
                <w:rFonts w:ascii="Calibri" w:hAnsi="Calibri"/>
                <w:sz w:val="28"/>
                <w:szCs w:val="28"/>
                <w:lang w:val="en-US" w:eastAsia="ru-RU"/>
              </w:rPr>
              <w:t>III</w:t>
            </w:r>
          </w:p>
        </w:tc>
      </w:tr>
    </w:tbl>
    <w:p w:rsidR="00184D08" w:rsidRPr="00184D08" w:rsidRDefault="00184D08" w:rsidP="00184D08">
      <w:pPr>
        <w:spacing w:after="0" w:line="240" w:lineRule="auto"/>
        <w:ind w:left="360"/>
        <w:rPr>
          <w:rFonts w:ascii="Times New Roman" w:eastAsia="Times New Roman" w:hAnsi="Times New Roman" w:cs="Times New Roman"/>
          <w:sz w:val="28"/>
          <w:szCs w:val="28"/>
        </w:rPr>
      </w:pPr>
    </w:p>
    <w:p w:rsidR="00184D08" w:rsidRPr="00184D08" w:rsidRDefault="00184D08" w:rsidP="00184D08">
      <w:pPr>
        <w:spacing w:after="0" w:line="240" w:lineRule="auto"/>
        <w:rPr>
          <w:rFonts w:ascii="Times New Roman" w:eastAsia="Times New Roman" w:hAnsi="Times New Roman" w:cs="Times New Roman"/>
          <w:b/>
          <w:sz w:val="28"/>
          <w:szCs w:val="28"/>
        </w:rPr>
      </w:pPr>
      <w:r w:rsidRPr="00184D08">
        <w:rPr>
          <w:rFonts w:ascii="Times New Roman" w:eastAsia="Times New Roman" w:hAnsi="Times New Roman" w:cs="Times New Roman"/>
          <w:b/>
          <w:sz w:val="28"/>
          <w:szCs w:val="28"/>
        </w:rPr>
        <w:t>Литература</w:t>
      </w:r>
    </w:p>
    <w:p w:rsidR="00184D08" w:rsidRPr="00184D08" w:rsidRDefault="00184D08" w:rsidP="00184D08">
      <w:pPr>
        <w:numPr>
          <w:ilvl w:val="0"/>
          <w:numId w:val="10"/>
        </w:numPr>
        <w:spacing w:after="0" w:line="240" w:lineRule="auto"/>
        <w:jc w:val="both"/>
        <w:outlineLvl w:val="0"/>
        <w:rPr>
          <w:rFonts w:ascii="Times New Roman" w:eastAsia="Times New Roman" w:hAnsi="Times New Roman" w:cs="Times New Roman"/>
          <w:bCs/>
          <w:kern w:val="36"/>
          <w:sz w:val="28"/>
          <w:szCs w:val="28"/>
          <w:lang w:eastAsia="ru-RU"/>
        </w:rPr>
      </w:pPr>
      <w:r w:rsidRPr="00184D08">
        <w:rPr>
          <w:rFonts w:ascii="Times New Roman" w:eastAsia="Times New Roman" w:hAnsi="Times New Roman" w:cs="Times New Roman"/>
          <w:kern w:val="36"/>
          <w:sz w:val="28"/>
          <w:szCs w:val="28"/>
          <w:lang w:eastAsia="ru-RU"/>
        </w:rPr>
        <w:t xml:space="preserve">Бабанский Ю. К. </w:t>
      </w:r>
      <w:r w:rsidRPr="00184D08">
        <w:rPr>
          <w:rFonts w:ascii="Times New Roman" w:eastAsia="Times New Roman" w:hAnsi="Times New Roman" w:cs="Times New Roman"/>
          <w:bCs/>
          <w:kern w:val="36"/>
          <w:sz w:val="28"/>
          <w:szCs w:val="28"/>
          <w:lang w:eastAsia="ru-RU"/>
        </w:rPr>
        <w:t>Методы обучения в современной общеобразовательной школе. — М.: Просвещение, 1985. Демонстрационный эксперимент по физике в средней школе. Ч.1. Механика, молекулярная физика, основы электродинамики. / Бугров В.А. [и др.] ; под ред.А.А. Покровского-М.Просвещение, 1978. -351с .</w:t>
      </w:r>
    </w:p>
    <w:p w:rsidR="00184D08" w:rsidRPr="00184D08" w:rsidRDefault="00184D08" w:rsidP="00184D08">
      <w:pPr>
        <w:numPr>
          <w:ilvl w:val="0"/>
          <w:numId w:val="10"/>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84D08">
        <w:rPr>
          <w:rFonts w:ascii="Times New Roman" w:eastAsia="Times New Roman" w:hAnsi="Times New Roman" w:cs="Times New Roman"/>
          <w:color w:val="000000"/>
          <w:sz w:val="28"/>
          <w:szCs w:val="28"/>
          <w:lang w:eastAsia="ru-RU"/>
        </w:rPr>
        <w:t>Блудов М.И.  Беседы по физике (часть 1) Учебное пособие для учащихся/под редакцией Л.В.ТарасоваМ.Просвещение, 1984 -207с</w:t>
      </w:r>
    </w:p>
    <w:p w:rsidR="00184D08" w:rsidRPr="00184D08" w:rsidRDefault="00184D08" w:rsidP="00184D08">
      <w:pPr>
        <w:numPr>
          <w:ilvl w:val="0"/>
          <w:numId w:val="10"/>
        </w:numPr>
        <w:spacing w:after="0" w:line="240" w:lineRule="auto"/>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Выготский, Л.С. Педагогическая психология Текст. / Л.С. Выготский; под ред. В.В. Давыдова. М.: Педагогика - Пресс, 1999. - 536 с</w:t>
      </w:r>
    </w:p>
    <w:p w:rsidR="00184D08" w:rsidRPr="00184D08" w:rsidRDefault="00184D08" w:rsidP="00184D08">
      <w:pPr>
        <w:numPr>
          <w:ilvl w:val="0"/>
          <w:numId w:val="10"/>
        </w:numPr>
        <w:spacing w:after="0" w:line="240" w:lineRule="auto"/>
        <w:jc w:val="both"/>
        <w:outlineLvl w:val="0"/>
        <w:rPr>
          <w:rFonts w:ascii="Times New Roman" w:eastAsia="Times New Roman" w:hAnsi="Times New Roman" w:cs="Times New Roman"/>
          <w:bCs/>
          <w:kern w:val="36"/>
          <w:sz w:val="28"/>
          <w:szCs w:val="28"/>
          <w:lang w:eastAsia="ru-RU"/>
        </w:rPr>
      </w:pPr>
      <w:r w:rsidRPr="00184D08">
        <w:rPr>
          <w:rFonts w:ascii="Times New Roman" w:eastAsia="Times New Roman" w:hAnsi="Times New Roman" w:cs="Times New Roman"/>
          <w:bCs/>
          <w:kern w:val="36"/>
          <w:sz w:val="28"/>
          <w:szCs w:val="28"/>
          <w:lang w:eastAsia="ru-RU"/>
        </w:rPr>
        <w:t>Концепция Федеральной целевой программы развития образования</w:t>
      </w:r>
      <w:r w:rsidRPr="00184D08">
        <w:rPr>
          <w:rFonts w:ascii="Times New Roman" w:eastAsia="Times New Roman" w:hAnsi="Times New Roman" w:cs="Times New Roman"/>
          <w:bCs/>
          <w:kern w:val="36"/>
          <w:sz w:val="28"/>
          <w:szCs w:val="28"/>
          <w:lang w:eastAsia="ru-RU"/>
        </w:rPr>
        <w:br/>
        <w:t xml:space="preserve">на 2011 - 2015 годы (утв. распоряжением Правительства РФ от 7 февраля </w:t>
      </w:r>
      <w:smartTag w:uri="urn:schemas-microsoft-com:office:smarttags" w:element="metricconverter">
        <w:smartTagPr>
          <w:attr w:name="ProductID" w:val="2011 г"/>
        </w:smartTagPr>
        <w:r w:rsidRPr="00184D08">
          <w:rPr>
            <w:rFonts w:ascii="Times New Roman" w:eastAsia="Times New Roman" w:hAnsi="Times New Roman" w:cs="Times New Roman"/>
            <w:bCs/>
            <w:kern w:val="36"/>
            <w:sz w:val="28"/>
            <w:szCs w:val="28"/>
            <w:lang w:eastAsia="ru-RU"/>
          </w:rPr>
          <w:t>2011 г</w:t>
        </w:r>
      </w:smartTag>
      <w:r w:rsidRPr="00184D08">
        <w:rPr>
          <w:rFonts w:ascii="Times New Roman" w:eastAsia="Times New Roman" w:hAnsi="Times New Roman" w:cs="Times New Roman"/>
          <w:bCs/>
          <w:kern w:val="36"/>
          <w:sz w:val="28"/>
          <w:szCs w:val="28"/>
          <w:lang w:eastAsia="ru-RU"/>
        </w:rPr>
        <w:t>. № 163-р)</w:t>
      </w:r>
    </w:p>
    <w:p w:rsidR="00184D08" w:rsidRPr="00184D08" w:rsidRDefault="00184D08" w:rsidP="00184D08">
      <w:pPr>
        <w:numPr>
          <w:ilvl w:val="0"/>
          <w:numId w:val="10"/>
        </w:numPr>
        <w:spacing w:after="0" w:line="240" w:lineRule="auto"/>
        <w:jc w:val="both"/>
        <w:outlineLvl w:val="0"/>
        <w:rPr>
          <w:rFonts w:ascii="Times New Roman" w:eastAsia="Times New Roman" w:hAnsi="Times New Roman" w:cs="Times New Roman"/>
          <w:bCs/>
          <w:kern w:val="36"/>
          <w:sz w:val="28"/>
          <w:szCs w:val="28"/>
          <w:lang w:eastAsia="ru-RU"/>
        </w:rPr>
      </w:pPr>
      <w:r w:rsidRPr="00184D08">
        <w:rPr>
          <w:rFonts w:ascii="Times New Roman" w:eastAsia="Times New Roman" w:hAnsi="Times New Roman" w:cs="Times New Roman"/>
          <w:bCs/>
          <w:kern w:val="36"/>
          <w:sz w:val="28"/>
          <w:szCs w:val="28"/>
          <w:lang w:eastAsia="ru-RU"/>
        </w:rPr>
        <w:t>Куликова Л.Н. Проблемы саморазвития личности / Л.Н. Куликова. – Хабаровск: Изд-во ХГПУ, 1997. – 315 с.</w:t>
      </w:r>
    </w:p>
    <w:p w:rsidR="00184D08" w:rsidRPr="00184D08" w:rsidRDefault="00184D08" w:rsidP="00184D08">
      <w:pPr>
        <w:numPr>
          <w:ilvl w:val="0"/>
          <w:numId w:val="10"/>
        </w:numPr>
        <w:spacing w:after="0" w:line="240" w:lineRule="auto"/>
        <w:contextualSpacing/>
        <w:jc w:val="both"/>
        <w:rPr>
          <w:rFonts w:ascii="Times New Roman" w:eastAsia="Times New Roman" w:hAnsi="Times New Roman" w:cs="Times New Roman"/>
          <w:b/>
          <w:bCs/>
          <w:color w:val="000000"/>
          <w:sz w:val="28"/>
          <w:szCs w:val="28"/>
        </w:rPr>
      </w:pPr>
      <w:hyperlink r:id="rId6" w:anchor="Grandes_usinas_solares" w:history="1">
        <w:r w:rsidRPr="00184D08">
          <w:rPr>
            <w:rFonts w:ascii="Times New Roman" w:eastAsia="Times New Roman" w:hAnsi="Times New Roman" w:cs="Times New Roman"/>
            <w:color w:val="0000FF"/>
            <w:sz w:val="28"/>
            <w:szCs w:val="28"/>
            <w:u w:val="single"/>
            <w:lang w:val="en-US"/>
          </w:rPr>
          <w:t>http</w:t>
        </w:r>
        <w:r w:rsidRPr="00184D08">
          <w:rPr>
            <w:rFonts w:ascii="Times New Roman" w:eastAsia="Times New Roman" w:hAnsi="Times New Roman" w:cs="Times New Roman"/>
            <w:color w:val="0000FF"/>
            <w:sz w:val="28"/>
            <w:szCs w:val="28"/>
            <w:u w:val="single"/>
          </w:rPr>
          <w:t>://</w:t>
        </w:r>
        <w:r w:rsidRPr="00184D08">
          <w:rPr>
            <w:rFonts w:ascii="Times New Roman" w:eastAsia="Times New Roman" w:hAnsi="Times New Roman" w:cs="Times New Roman"/>
            <w:color w:val="0000FF"/>
            <w:sz w:val="28"/>
            <w:szCs w:val="28"/>
            <w:u w:val="single"/>
            <w:lang w:val="en-US"/>
          </w:rPr>
          <w:t>pt</w:t>
        </w:r>
        <w:r w:rsidRPr="00184D08">
          <w:rPr>
            <w:rFonts w:ascii="Times New Roman" w:eastAsia="Times New Roman" w:hAnsi="Times New Roman" w:cs="Times New Roman"/>
            <w:color w:val="0000FF"/>
            <w:sz w:val="28"/>
            <w:szCs w:val="28"/>
            <w:u w:val="single"/>
          </w:rPr>
          <w:t>.</w:t>
        </w:r>
        <w:r w:rsidRPr="00184D08">
          <w:rPr>
            <w:rFonts w:ascii="Times New Roman" w:eastAsia="Times New Roman" w:hAnsi="Times New Roman" w:cs="Times New Roman"/>
            <w:color w:val="0000FF"/>
            <w:sz w:val="28"/>
            <w:szCs w:val="28"/>
            <w:u w:val="single"/>
            <w:lang w:val="en-US"/>
          </w:rPr>
          <w:t>wikipedia</w:t>
        </w:r>
        <w:r w:rsidRPr="00184D08">
          <w:rPr>
            <w:rFonts w:ascii="Times New Roman" w:eastAsia="Times New Roman" w:hAnsi="Times New Roman" w:cs="Times New Roman"/>
            <w:color w:val="0000FF"/>
            <w:sz w:val="28"/>
            <w:szCs w:val="28"/>
            <w:u w:val="single"/>
          </w:rPr>
          <w:t>.</w:t>
        </w:r>
        <w:r w:rsidRPr="00184D08">
          <w:rPr>
            <w:rFonts w:ascii="Times New Roman" w:eastAsia="Times New Roman" w:hAnsi="Times New Roman" w:cs="Times New Roman"/>
            <w:color w:val="0000FF"/>
            <w:sz w:val="28"/>
            <w:szCs w:val="28"/>
            <w:u w:val="single"/>
            <w:lang w:val="en-US"/>
          </w:rPr>
          <w:t>org</w:t>
        </w:r>
        <w:r w:rsidRPr="00184D08">
          <w:rPr>
            <w:rFonts w:ascii="Times New Roman" w:eastAsia="Times New Roman" w:hAnsi="Times New Roman" w:cs="Times New Roman"/>
            <w:color w:val="0000FF"/>
            <w:sz w:val="28"/>
            <w:szCs w:val="28"/>
            <w:u w:val="single"/>
          </w:rPr>
          <w:t>/</w:t>
        </w:r>
        <w:r w:rsidRPr="00184D08">
          <w:rPr>
            <w:rFonts w:ascii="Times New Roman" w:eastAsia="Times New Roman" w:hAnsi="Times New Roman" w:cs="Times New Roman"/>
            <w:color w:val="0000FF"/>
            <w:sz w:val="28"/>
            <w:szCs w:val="28"/>
            <w:u w:val="single"/>
            <w:lang w:val="en-US"/>
          </w:rPr>
          <w:t>wiki</w:t>
        </w:r>
        <w:r w:rsidRPr="00184D08">
          <w:rPr>
            <w:rFonts w:ascii="Times New Roman" w:eastAsia="Times New Roman" w:hAnsi="Times New Roman" w:cs="Times New Roman"/>
            <w:color w:val="0000FF"/>
            <w:sz w:val="28"/>
            <w:szCs w:val="28"/>
            <w:u w:val="single"/>
          </w:rPr>
          <w:t>/</w:t>
        </w:r>
        <w:r w:rsidRPr="00184D08">
          <w:rPr>
            <w:rFonts w:ascii="Times New Roman" w:eastAsia="Times New Roman" w:hAnsi="Times New Roman" w:cs="Times New Roman"/>
            <w:color w:val="0000FF"/>
            <w:sz w:val="28"/>
            <w:szCs w:val="28"/>
            <w:u w:val="single"/>
            <w:lang w:val="en-US"/>
          </w:rPr>
          <w:t>Painel</w:t>
        </w:r>
        <w:r w:rsidRPr="00184D08">
          <w:rPr>
            <w:rFonts w:ascii="Times New Roman" w:eastAsia="Times New Roman" w:hAnsi="Times New Roman" w:cs="Times New Roman"/>
            <w:color w:val="0000FF"/>
            <w:sz w:val="28"/>
            <w:szCs w:val="28"/>
            <w:u w:val="single"/>
          </w:rPr>
          <w:t>_</w:t>
        </w:r>
        <w:r w:rsidRPr="00184D08">
          <w:rPr>
            <w:rFonts w:ascii="Times New Roman" w:eastAsia="Times New Roman" w:hAnsi="Times New Roman" w:cs="Times New Roman"/>
            <w:color w:val="0000FF"/>
            <w:sz w:val="28"/>
            <w:szCs w:val="28"/>
            <w:u w:val="single"/>
            <w:lang w:val="en-US"/>
          </w:rPr>
          <w:t>solar</w:t>
        </w:r>
      </w:hyperlink>
    </w:p>
    <w:p w:rsidR="00184D08" w:rsidRPr="00184D08" w:rsidRDefault="00184D08" w:rsidP="00184D08">
      <w:pPr>
        <w:numPr>
          <w:ilvl w:val="0"/>
          <w:numId w:val="10"/>
        </w:numPr>
        <w:spacing w:after="0" w:line="240" w:lineRule="auto"/>
        <w:contextualSpacing/>
        <w:jc w:val="both"/>
        <w:rPr>
          <w:rFonts w:ascii="Times New Roman" w:eastAsia="Times New Roman" w:hAnsi="Times New Roman" w:cs="Times New Roman"/>
          <w:b/>
          <w:bCs/>
          <w:color w:val="000000"/>
          <w:sz w:val="28"/>
          <w:szCs w:val="28"/>
        </w:rPr>
      </w:pPr>
      <w:r w:rsidRPr="00184D08">
        <w:rPr>
          <w:rFonts w:ascii="Times New Roman" w:eastAsia="Times New Roman" w:hAnsi="Times New Roman" w:cs="Times New Roman"/>
          <w:sz w:val="28"/>
          <w:szCs w:val="28"/>
        </w:rPr>
        <w:t>О.Н. Масленикова. Методические рекомендации к интерактивным учебным пособиям. Дрофа.</w:t>
      </w:r>
    </w:p>
    <w:p w:rsidR="00184D08" w:rsidRPr="00184D08" w:rsidRDefault="00184D08" w:rsidP="00184D08">
      <w:pPr>
        <w:numPr>
          <w:ilvl w:val="0"/>
          <w:numId w:val="10"/>
        </w:numPr>
        <w:spacing w:after="0" w:line="240" w:lineRule="auto"/>
        <w:contextualSpacing/>
        <w:jc w:val="both"/>
        <w:rPr>
          <w:rFonts w:ascii="Times New Roman" w:eastAsia="Times New Roman" w:hAnsi="Times New Roman" w:cs="Times New Roman"/>
          <w:bCs/>
          <w:color w:val="000000"/>
          <w:sz w:val="28"/>
          <w:szCs w:val="28"/>
        </w:rPr>
      </w:pPr>
      <w:r w:rsidRPr="00184D08">
        <w:rPr>
          <w:rFonts w:ascii="Times New Roman" w:eastAsia="Times New Roman" w:hAnsi="Times New Roman" w:cs="Times New Roman"/>
          <w:bCs/>
          <w:color w:val="000000"/>
          <w:sz w:val="28"/>
          <w:szCs w:val="28"/>
          <w:lang w:val="en-US"/>
        </w:rPr>
        <w:t>http</w:t>
      </w:r>
      <w:r w:rsidRPr="00184D08">
        <w:rPr>
          <w:rFonts w:ascii="Times New Roman" w:eastAsia="Times New Roman" w:hAnsi="Times New Roman" w:cs="Times New Roman"/>
          <w:bCs/>
          <w:color w:val="000000"/>
          <w:sz w:val="28"/>
          <w:szCs w:val="28"/>
        </w:rPr>
        <w:t>:/ /</w:t>
      </w:r>
      <w:r w:rsidRPr="00184D08">
        <w:rPr>
          <w:rFonts w:ascii="Times New Roman" w:eastAsia="Times New Roman" w:hAnsi="Times New Roman" w:cs="Times New Roman"/>
          <w:bCs/>
          <w:color w:val="000000"/>
          <w:sz w:val="28"/>
          <w:szCs w:val="28"/>
          <w:lang w:val="en-US"/>
        </w:rPr>
        <w:t>moikompas</w:t>
      </w:r>
      <w:r w:rsidRPr="00184D08">
        <w:rPr>
          <w:rFonts w:ascii="Times New Roman" w:eastAsia="Times New Roman" w:hAnsi="Times New Roman" w:cs="Times New Roman"/>
          <w:bCs/>
          <w:color w:val="000000"/>
          <w:sz w:val="28"/>
          <w:szCs w:val="28"/>
        </w:rPr>
        <w:t>.</w:t>
      </w:r>
      <w:r w:rsidRPr="00184D08">
        <w:rPr>
          <w:rFonts w:ascii="Times New Roman" w:eastAsia="Times New Roman" w:hAnsi="Times New Roman" w:cs="Times New Roman"/>
          <w:bCs/>
          <w:color w:val="000000"/>
          <w:sz w:val="28"/>
          <w:szCs w:val="28"/>
          <w:lang w:val="en-US"/>
        </w:rPr>
        <w:t>ru</w:t>
      </w:r>
      <w:r w:rsidRPr="00184D08">
        <w:rPr>
          <w:rFonts w:ascii="Times New Roman" w:eastAsia="Times New Roman" w:hAnsi="Times New Roman" w:cs="Times New Roman"/>
          <w:bCs/>
          <w:color w:val="000000"/>
          <w:sz w:val="28"/>
          <w:szCs w:val="28"/>
        </w:rPr>
        <w:t>/</w:t>
      </w:r>
      <w:r w:rsidRPr="00184D08">
        <w:rPr>
          <w:rFonts w:ascii="Times New Roman" w:eastAsia="Times New Roman" w:hAnsi="Times New Roman" w:cs="Times New Roman"/>
          <w:bCs/>
          <w:color w:val="000000"/>
          <w:sz w:val="28"/>
          <w:szCs w:val="28"/>
          <w:lang w:val="en-US"/>
        </w:rPr>
        <w:t>compas</w:t>
      </w:r>
      <w:r w:rsidRPr="00184D08">
        <w:rPr>
          <w:rFonts w:ascii="Times New Roman" w:eastAsia="Times New Roman" w:hAnsi="Times New Roman" w:cs="Times New Roman"/>
          <w:bCs/>
          <w:color w:val="000000"/>
          <w:sz w:val="28"/>
          <w:szCs w:val="28"/>
        </w:rPr>
        <w:t>/</w:t>
      </w:r>
      <w:r w:rsidRPr="00184D08">
        <w:rPr>
          <w:rFonts w:ascii="Times New Roman" w:eastAsia="Times New Roman" w:hAnsi="Times New Roman" w:cs="Times New Roman"/>
          <w:bCs/>
          <w:color w:val="000000"/>
          <w:sz w:val="28"/>
          <w:szCs w:val="28"/>
          <w:lang w:val="en-US"/>
        </w:rPr>
        <w:t>solnechniebatarei</w:t>
      </w:r>
    </w:p>
    <w:p w:rsidR="00184D08" w:rsidRPr="00184D08" w:rsidRDefault="00184D08" w:rsidP="00184D08">
      <w:pPr>
        <w:spacing w:after="0" w:line="240" w:lineRule="auto"/>
        <w:ind w:firstLine="709"/>
        <w:jc w:val="both"/>
        <w:rPr>
          <w:rFonts w:ascii="Times New Roman" w:eastAsia="Times New Roman" w:hAnsi="Times New Roman" w:cs="Times New Roman"/>
          <w:sz w:val="28"/>
          <w:szCs w:val="28"/>
        </w:rPr>
      </w:pPr>
    </w:p>
    <w:p w:rsidR="00184D08" w:rsidRPr="00184D08" w:rsidRDefault="00184D08" w:rsidP="00184D08">
      <w:pPr>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В кабинете физики имеются следующие диски:</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 xml:space="preserve">Молекулярная физика. Электронное наглядное пособие. Интерактивный плакат.– Новый диск: Просвещение МЕДИА. </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lastRenderedPageBreak/>
        <w:t>Конструктор виртуальных экспериментов. Физика. – ЗАО «Новый диск», 2007</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Виртуальные лабораторные работы по физике. 7-9 кл.– ЗАО «Новый диск», 2007</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Интерактивные творческие задания. Физика 7 – 9. – ЗАО «Новый диск», 2007</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Физика в школе. Электронные уроки и тесты. Электрический ток. Получение и передача электроэнергии - Новый диск: Просвещение МЕДИА.</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Физика в школе. Электронные уроки и тесты. Элементы атомной физики- Новый диск: Просвещение МЕДИА.</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Физика в школе. Электронные уроки и тесты. Молекулярная структура материи- Новый диск: Просвещение МЕДИА.</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Физика в школе. Электронные уроки и тесты. Колебания и волны- Новый диск: Просвещение МЕДИА.</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Физика в школе. Электронные уроки и тесты. Электрические поля - Новый диск: Просвещение МЕДИА.</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Физика в школе. Электронные уроки и тесты. Магнитные поля- Новый диск: Просвещение МЕДИА.</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Физика в школе. Электронные уроки и тесты. Свет. Оптические явления.- Новый диск: Просвещение МЕДИА.</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Физика в школе. Электронные уроки и тесты. Внутренняя энергия. - Новый диск: Просвещение МЕДИА.</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Физика в школе. Электронные уроки и тесты. Движение и взаимодействие тел.Движение и и силы. - Новый диск: Просвещение МЕДИА.</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Физика в школе. Электронные уроки и тесты. Работа.Мощность.Энергия. - Новый диск: Просвещение МЕДИА.</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Физика в школе. Электронные уроки и тесты. Гравитация. Закон гравитации. - Новый диск: Просвещение МЕДИА.</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Физика в школе. Электронные уроки и тесты. Физика.Основная школа.7-9 классы. В 2 частях. - Новый диск: Просвещение МЕДИА.</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 xml:space="preserve">Физика. Электрические явления. </w:t>
      </w:r>
      <w:r w:rsidRPr="00184D08">
        <w:rPr>
          <w:rFonts w:ascii="Times New Roman" w:eastAsia="Times New Roman" w:hAnsi="Times New Roman" w:cs="Times New Roman"/>
          <w:sz w:val="28"/>
          <w:szCs w:val="28"/>
          <w:lang w:val="en-US" w:eastAsia="ar-SA"/>
        </w:rPr>
        <w:t>DVD</w:t>
      </w:r>
      <w:r w:rsidRPr="00184D08">
        <w:rPr>
          <w:rFonts w:ascii="Times New Roman" w:eastAsia="Times New Roman" w:hAnsi="Times New Roman" w:cs="Times New Roman"/>
          <w:sz w:val="28"/>
          <w:szCs w:val="28"/>
          <w:lang w:eastAsia="ar-SA"/>
        </w:rPr>
        <w:t>-фильм. ООО «Видеостудия «Кварт».</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 xml:space="preserve">Физика. Световые явления. Физические основы квантовой теории. </w:t>
      </w:r>
      <w:r w:rsidRPr="00184D08">
        <w:rPr>
          <w:rFonts w:ascii="Times New Roman" w:eastAsia="Times New Roman" w:hAnsi="Times New Roman" w:cs="Times New Roman"/>
          <w:sz w:val="28"/>
          <w:szCs w:val="28"/>
          <w:lang w:val="en-US" w:eastAsia="ar-SA"/>
        </w:rPr>
        <w:t>DVD</w:t>
      </w:r>
      <w:r w:rsidRPr="00184D08">
        <w:rPr>
          <w:rFonts w:ascii="Times New Roman" w:eastAsia="Times New Roman" w:hAnsi="Times New Roman" w:cs="Times New Roman"/>
          <w:sz w:val="28"/>
          <w:szCs w:val="28"/>
          <w:lang w:eastAsia="ar-SA"/>
        </w:rPr>
        <w:t>-фильм. ООО «Видеостудия «Кварт»</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Физика 7 – 11. Интерактивный курс. – ФИЗИКОН.</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Физика 7 – 11. Интерактивный курс. – ФИЗИКОН.</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Физика. Экспресс-подготовка к экзамену. 9-11. – Новая школа.</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Открытая физика. Части I, II (2 диска). – ФИЗИКОН.</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Открытая астрономия. – ФИЗИКОН.</w:t>
      </w:r>
    </w:p>
    <w:p w:rsidR="00184D08" w:rsidRPr="00184D08" w:rsidRDefault="00184D08" w:rsidP="00184D08">
      <w:pPr>
        <w:numPr>
          <w:ilvl w:val="0"/>
          <w:numId w:val="11"/>
        </w:numPr>
        <w:spacing w:after="0" w:line="240" w:lineRule="auto"/>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Большая энциклопедия Кирилла и Мефодия. 2008 – Кирилл и Мефодий.</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lastRenderedPageBreak/>
        <w:t xml:space="preserve">1С. Физика 7 – 11. Библиотека наглядных пособий. – </w:t>
      </w:r>
      <w:r w:rsidRPr="00184D08">
        <w:rPr>
          <w:rFonts w:ascii="Times New Roman" w:eastAsia="Times New Roman" w:hAnsi="Times New Roman" w:cs="Times New Roman"/>
          <w:sz w:val="28"/>
          <w:szCs w:val="28"/>
          <w:lang w:val="en-US" w:eastAsia="ar-SA"/>
        </w:rPr>
        <w:t>FORMOZA</w:t>
      </w:r>
      <w:r w:rsidRPr="00184D08">
        <w:rPr>
          <w:rFonts w:ascii="Times New Roman" w:eastAsia="Times New Roman" w:hAnsi="Times New Roman" w:cs="Times New Roman"/>
          <w:sz w:val="28"/>
          <w:szCs w:val="28"/>
          <w:lang w:eastAsia="ar-SA"/>
        </w:rPr>
        <w:t>.</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ФИЗИКА. Практикум. 7 – 11 классы. – ФИЗИКОН.</w:t>
      </w:r>
    </w:p>
    <w:p w:rsidR="00184D08" w:rsidRPr="00184D08" w:rsidRDefault="00184D08" w:rsidP="00184D08">
      <w:pPr>
        <w:numPr>
          <w:ilvl w:val="0"/>
          <w:numId w:val="11"/>
        </w:numPr>
        <w:spacing w:after="0" w:line="240" w:lineRule="auto"/>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Астрономия. 9 – 10 . Библиотека электронных наглядных пособий. – Физикон</w:t>
      </w:r>
    </w:p>
    <w:p w:rsidR="00184D08" w:rsidRPr="00184D08" w:rsidRDefault="00184D08" w:rsidP="00184D08">
      <w:pPr>
        <w:spacing w:after="0" w:line="240" w:lineRule="auto"/>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rPr>
        <w:br w:type="page"/>
      </w:r>
    </w:p>
    <w:p w:rsidR="00184D08" w:rsidRPr="00184D08" w:rsidRDefault="00184D08" w:rsidP="00184D08">
      <w:pPr>
        <w:spacing w:after="0" w:line="240" w:lineRule="auto"/>
        <w:jc w:val="right"/>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lastRenderedPageBreak/>
        <w:t>Приложение 1</w:t>
      </w:r>
    </w:p>
    <w:p w:rsidR="00184D08" w:rsidRPr="00184D08" w:rsidRDefault="00184D08" w:rsidP="00184D08">
      <w:pPr>
        <w:spacing w:after="0" w:line="240" w:lineRule="auto"/>
        <w:ind w:left="1140"/>
        <w:jc w:val="right"/>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 xml:space="preserve">                                                                                            Таблица 1</w:t>
      </w:r>
    </w:p>
    <w:tbl>
      <w:tblPr>
        <w:tblW w:w="5000" w:type="pct"/>
        <w:tblLook w:val="04A0" w:firstRow="1" w:lastRow="0" w:firstColumn="1" w:lastColumn="0" w:noHBand="0" w:noVBand="1"/>
      </w:tblPr>
      <w:tblGrid>
        <w:gridCol w:w="4278"/>
        <w:gridCol w:w="5293"/>
      </w:tblGrid>
      <w:tr w:rsidR="00184D08" w:rsidRPr="00184D08" w:rsidTr="00184D08">
        <w:tc>
          <w:tcPr>
            <w:tcW w:w="2235" w:type="pct"/>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jc w:val="both"/>
              <w:rPr>
                <w:rFonts w:ascii="Times New Roman" w:eastAsia="Times New Roman" w:hAnsi="Times New Roman" w:cs="Times New Roman"/>
                <w:b/>
                <w:sz w:val="28"/>
                <w:szCs w:val="28"/>
                <w:lang w:eastAsia="ar-SA"/>
              </w:rPr>
            </w:pPr>
            <w:r w:rsidRPr="00184D08">
              <w:rPr>
                <w:rFonts w:ascii="Times New Roman" w:eastAsia="Times New Roman" w:hAnsi="Times New Roman" w:cs="Times New Roman"/>
                <w:b/>
                <w:sz w:val="28"/>
                <w:szCs w:val="28"/>
                <w:lang w:eastAsia="ar-SA"/>
              </w:rPr>
              <w:t xml:space="preserve">Способы формирования познавательного интереса </w:t>
            </w:r>
          </w:p>
        </w:tc>
        <w:tc>
          <w:tcPr>
            <w:tcW w:w="2765" w:type="pct"/>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jc w:val="both"/>
              <w:rPr>
                <w:rFonts w:ascii="Times New Roman" w:eastAsia="Times New Roman" w:hAnsi="Times New Roman" w:cs="Times New Roman"/>
                <w:b/>
                <w:sz w:val="28"/>
                <w:szCs w:val="28"/>
                <w:lang w:eastAsia="ar-SA"/>
              </w:rPr>
            </w:pPr>
            <w:r w:rsidRPr="00184D08">
              <w:rPr>
                <w:rFonts w:ascii="Times New Roman" w:eastAsia="Times New Roman" w:hAnsi="Times New Roman" w:cs="Times New Roman"/>
                <w:b/>
                <w:sz w:val="28"/>
                <w:szCs w:val="28"/>
                <w:lang w:eastAsia="ar-SA"/>
              </w:rPr>
              <w:t xml:space="preserve">Реализация при работе с интерактивными досками </w:t>
            </w:r>
          </w:p>
        </w:tc>
      </w:tr>
      <w:tr w:rsidR="00184D08" w:rsidRPr="00184D08" w:rsidTr="00184D08">
        <w:tc>
          <w:tcPr>
            <w:tcW w:w="2235" w:type="pct"/>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Актуальность и новизна содержания</w:t>
            </w:r>
          </w:p>
        </w:tc>
        <w:tc>
          <w:tcPr>
            <w:tcW w:w="2765" w:type="pct"/>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Продуктивно используется в процессе постановки целей и задач урока, актуализации ранее известного</w:t>
            </w:r>
          </w:p>
        </w:tc>
      </w:tr>
      <w:tr w:rsidR="00184D08" w:rsidRPr="00184D08" w:rsidTr="00184D08">
        <w:tc>
          <w:tcPr>
            <w:tcW w:w="2235" w:type="pct"/>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Раскрытие значимости знаний</w:t>
            </w:r>
          </w:p>
        </w:tc>
        <w:tc>
          <w:tcPr>
            <w:tcW w:w="2765" w:type="pct"/>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Используется для эффективного отбора информационного и контрольного материалов</w:t>
            </w:r>
          </w:p>
        </w:tc>
      </w:tr>
      <w:tr w:rsidR="00184D08" w:rsidRPr="00184D08" w:rsidTr="00184D08">
        <w:tc>
          <w:tcPr>
            <w:tcW w:w="2235" w:type="pct"/>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Наглядность</w:t>
            </w:r>
          </w:p>
        </w:tc>
        <w:tc>
          <w:tcPr>
            <w:tcW w:w="2765" w:type="pct"/>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Расширяется иллюстративная база урока. Если даже нет готовой программы, можно сделать презентацию.</w:t>
            </w:r>
          </w:p>
        </w:tc>
      </w:tr>
      <w:tr w:rsidR="00184D08" w:rsidRPr="00184D08" w:rsidTr="00184D08">
        <w:tc>
          <w:tcPr>
            <w:tcW w:w="2235" w:type="pct"/>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Занимательность</w:t>
            </w:r>
          </w:p>
        </w:tc>
        <w:tc>
          <w:tcPr>
            <w:tcW w:w="2765" w:type="pct"/>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Способствует занимательности на уроке</w:t>
            </w:r>
          </w:p>
        </w:tc>
      </w:tr>
      <w:tr w:rsidR="00184D08" w:rsidRPr="00184D08" w:rsidTr="00184D08">
        <w:tc>
          <w:tcPr>
            <w:tcW w:w="2235" w:type="pct"/>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Эмоциональность</w:t>
            </w:r>
          </w:p>
        </w:tc>
        <w:tc>
          <w:tcPr>
            <w:tcW w:w="2765" w:type="pct"/>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Повышается эмоциональность при специальном построении урока</w:t>
            </w:r>
          </w:p>
        </w:tc>
      </w:tr>
      <w:tr w:rsidR="00184D08" w:rsidRPr="00184D08" w:rsidTr="00184D08">
        <w:trPr>
          <w:trHeight w:val="1250"/>
        </w:trPr>
        <w:tc>
          <w:tcPr>
            <w:tcW w:w="2235" w:type="pct"/>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Сравнения и аналогии</w:t>
            </w:r>
          </w:p>
        </w:tc>
        <w:tc>
          <w:tcPr>
            <w:tcW w:w="2765" w:type="pct"/>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Расширяется иллюстративная база урока для изучения аналогий как одного из методов научного познания. Например, учащиеся могут найти общее и различное в агрегатных состояниях вещества с помощью интерактивного плаката и самостоятельно сделать вывод (электронное пособие «Молекулярная физика, часть 1», интерактивный плакат 8 (1,2,3))</w:t>
            </w:r>
          </w:p>
        </w:tc>
      </w:tr>
      <w:tr w:rsidR="00184D08" w:rsidRPr="00184D08" w:rsidTr="00184D08">
        <w:tc>
          <w:tcPr>
            <w:tcW w:w="2235" w:type="pct"/>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Проведение дискуссий</w:t>
            </w:r>
          </w:p>
        </w:tc>
        <w:tc>
          <w:tcPr>
            <w:tcW w:w="2765" w:type="pct"/>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Используется для основных записей при проведении дискуссий, возможно на фоне иллюстраций</w:t>
            </w:r>
          </w:p>
        </w:tc>
      </w:tr>
      <w:tr w:rsidR="00184D08" w:rsidRPr="00184D08" w:rsidTr="00184D08">
        <w:tc>
          <w:tcPr>
            <w:tcW w:w="2235" w:type="pct"/>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Игровые технологии</w:t>
            </w:r>
          </w:p>
        </w:tc>
        <w:tc>
          <w:tcPr>
            <w:tcW w:w="2765" w:type="pct"/>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Применение игровых технологий при специальном построении урока</w:t>
            </w:r>
          </w:p>
        </w:tc>
      </w:tr>
      <w:tr w:rsidR="00184D08" w:rsidRPr="00184D08" w:rsidTr="00184D08">
        <w:trPr>
          <w:trHeight w:val="1694"/>
        </w:trPr>
        <w:tc>
          <w:tcPr>
            <w:tcW w:w="2235" w:type="pct"/>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Практические работы исследовательского характера</w:t>
            </w:r>
          </w:p>
        </w:tc>
        <w:tc>
          <w:tcPr>
            <w:tcW w:w="2765" w:type="pct"/>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Проведение работ исследовательского характера с помощью интерактивных моделей и компьютерных сред. Например, исследовать зависимость температуры кипения от атмосферного давления электронное пособие «Молекулярная физика, часть 1», интерактивный плакат 8.</w:t>
            </w:r>
          </w:p>
        </w:tc>
      </w:tr>
      <w:tr w:rsidR="00184D08" w:rsidRPr="00184D08" w:rsidTr="00184D08">
        <w:tc>
          <w:tcPr>
            <w:tcW w:w="2235" w:type="pct"/>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lastRenderedPageBreak/>
              <w:t>Проблемное обучение</w:t>
            </w:r>
          </w:p>
        </w:tc>
        <w:tc>
          <w:tcPr>
            <w:tcW w:w="2765" w:type="pct"/>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jc w:val="both"/>
              <w:rPr>
                <w:rFonts w:ascii="Times New Roman" w:eastAsia="Times New Roman" w:hAnsi="Times New Roman" w:cs="Times New Roman"/>
                <w:sz w:val="28"/>
                <w:szCs w:val="28"/>
                <w:lang w:eastAsia="ar-SA"/>
              </w:rPr>
            </w:pPr>
            <w:r w:rsidRPr="00184D08">
              <w:rPr>
                <w:rFonts w:ascii="Times New Roman" w:eastAsia="Times New Roman" w:hAnsi="Times New Roman" w:cs="Times New Roman"/>
                <w:sz w:val="28"/>
                <w:szCs w:val="28"/>
                <w:lang w:eastAsia="ar-SA"/>
              </w:rPr>
              <w:t>Проблемное обучение с использованием электронных образовательных ресурсов. Например, выяснить, зависит ли сопротивление от геометрических размеров проводника CD-диск «Электронные уроки и тесты. Электрический ток. Физика в школе»</w:t>
            </w:r>
          </w:p>
        </w:tc>
      </w:tr>
    </w:tbl>
    <w:p w:rsidR="00184D08" w:rsidRPr="00184D08" w:rsidRDefault="00184D08" w:rsidP="00184D08">
      <w:pPr>
        <w:spacing w:after="0" w:line="240" w:lineRule="auto"/>
        <w:jc w:val="right"/>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Таблица 2</w:t>
      </w:r>
    </w:p>
    <w:tbl>
      <w:tblPr>
        <w:tblStyle w:val="a3"/>
        <w:tblW w:w="0" w:type="auto"/>
        <w:tblInd w:w="0" w:type="dxa"/>
        <w:tblLook w:val="04A0" w:firstRow="1" w:lastRow="0" w:firstColumn="1" w:lastColumn="0" w:noHBand="0" w:noVBand="1"/>
      </w:tblPr>
      <w:tblGrid>
        <w:gridCol w:w="2863"/>
        <w:gridCol w:w="6708"/>
      </w:tblGrid>
      <w:tr w:rsidR="00184D08" w:rsidRPr="00184D08" w:rsidTr="00184D08">
        <w:tc>
          <w:tcPr>
            <w:tcW w:w="2943" w:type="dxa"/>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b/>
                <w:sz w:val="28"/>
                <w:szCs w:val="28"/>
                <w:lang w:eastAsia="ru-RU"/>
              </w:rPr>
            </w:pPr>
            <w:r w:rsidRPr="00184D08">
              <w:rPr>
                <w:rFonts w:ascii="Calibri" w:hAnsi="Calibri"/>
                <w:b/>
                <w:sz w:val="28"/>
                <w:szCs w:val="28"/>
                <w:lang w:eastAsia="ru-RU"/>
              </w:rPr>
              <w:t>Тип объекта</w:t>
            </w:r>
          </w:p>
        </w:tc>
        <w:tc>
          <w:tcPr>
            <w:tcW w:w="7477" w:type="dxa"/>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b/>
                <w:sz w:val="28"/>
                <w:szCs w:val="28"/>
                <w:lang w:eastAsia="ru-RU"/>
              </w:rPr>
            </w:pPr>
            <w:r w:rsidRPr="00184D08">
              <w:rPr>
                <w:rFonts w:ascii="Calibri" w:hAnsi="Calibri"/>
                <w:b/>
                <w:sz w:val="28"/>
                <w:szCs w:val="28"/>
                <w:lang w:eastAsia="ru-RU"/>
              </w:rPr>
              <w:t>Направления использования в педагогической практике</w:t>
            </w:r>
          </w:p>
        </w:tc>
      </w:tr>
      <w:tr w:rsidR="00184D08" w:rsidRPr="00184D08" w:rsidTr="00184D08">
        <w:tc>
          <w:tcPr>
            <w:tcW w:w="2943" w:type="dxa"/>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rPr>
                <w:rFonts w:ascii="Calibri" w:hAnsi="Calibri"/>
                <w:sz w:val="28"/>
                <w:szCs w:val="28"/>
                <w:lang w:eastAsia="ru-RU"/>
              </w:rPr>
            </w:pPr>
            <w:r w:rsidRPr="00184D08">
              <w:rPr>
                <w:rFonts w:ascii="Calibri" w:hAnsi="Calibri"/>
                <w:sz w:val="28"/>
                <w:szCs w:val="28"/>
                <w:lang w:eastAsia="ru-RU"/>
              </w:rPr>
              <w:t>Информационные</w:t>
            </w:r>
          </w:p>
        </w:tc>
        <w:tc>
          <w:tcPr>
            <w:tcW w:w="7477" w:type="dxa"/>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t>Вариативность использования информационных объектов на учебном занятии обеспечивается избыточностью предложенного материала, допускающего его использование при преподавании предмета по различным УМК. Информационные объекты могут быть использованы не только для изучения нового, но и в процессе повторения, самостоятельной работы обучающихся, при выполнении творческих заданий.</w:t>
            </w:r>
          </w:p>
        </w:tc>
      </w:tr>
      <w:tr w:rsidR="00184D08" w:rsidRPr="00184D08" w:rsidTr="00184D08">
        <w:tc>
          <w:tcPr>
            <w:tcW w:w="2943" w:type="dxa"/>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rPr>
                <w:rFonts w:ascii="Calibri" w:hAnsi="Calibri"/>
                <w:sz w:val="28"/>
                <w:szCs w:val="28"/>
                <w:lang w:eastAsia="ru-RU"/>
              </w:rPr>
            </w:pPr>
            <w:r w:rsidRPr="00184D08">
              <w:rPr>
                <w:rFonts w:ascii="Calibri" w:hAnsi="Calibri"/>
                <w:sz w:val="28"/>
                <w:szCs w:val="28"/>
                <w:lang w:eastAsia="ru-RU"/>
              </w:rPr>
              <w:t xml:space="preserve">Практические </w:t>
            </w:r>
          </w:p>
        </w:tc>
        <w:tc>
          <w:tcPr>
            <w:tcW w:w="7477" w:type="dxa"/>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t xml:space="preserve">Объекты можно использовать на этапе закрепления знаний как в классно-урочной системе, так и при самостоятельной работе, при организации проблемного обучения на этапе изучения нового, а также при фронтальной проверки знаний. Как правило, после автоматической проверки происходит комментирование правильности выполнения задания. В некоторых интерактивных  модулях предусмотрены подсказки и наводящие вопросы. </w:t>
            </w:r>
          </w:p>
        </w:tc>
      </w:tr>
      <w:tr w:rsidR="00184D08" w:rsidRPr="00184D08" w:rsidTr="00184D08">
        <w:tc>
          <w:tcPr>
            <w:tcW w:w="2943" w:type="dxa"/>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rPr>
                <w:rFonts w:ascii="Calibri" w:hAnsi="Calibri"/>
                <w:sz w:val="28"/>
                <w:szCs w:val="28"/>
                <w:lang w:eastAsia="ru-RU"/>
              </w:rPr>
            </w:pPr>
            <w:r w:rsidRPr="00184D08">
              <w:rPr>
                <w:rFonts w:ascii="Calibri" w:hAnsi="Calibri"/>
                <w:sz w:val="28"/>
                <w:szCs w:val="28"/>
                <w:lang w:eastAsia="ru-RU"/>
              </w:rPr>
              <w:t xml:space="preserve">Контрольные </w:t>
            </w:r>
          </w:p>
        </w:tc>
        <w:tc>
          <w:tcPr>
            <w:tcW w:w="7477" w:type="dxa"/>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t>Методы контроля знаний реализованы с помощью контролирующих объектов. Учитель может скомпоновать варианты заданий из массива тестовых и контрольных заданий, собранных в издании.</w:t>
            </w:r>
          </w:p>
        </w:tc>
      </w:tr>
    </w:tbl>
    <w:p w:rsidR="00184D08" w:rsidRPr="00184D08" w:rsidRDefault="00184D08" w:rsidP="00184D08">
      <w:pPr>
        <w:spacing w:after="0" w:line="240" w:lineRule="auto"/>
        <w:rPr>
          <w:rFonts w:ascii="Times New Roman" w:eastAsia="Times New Roman" w:hAnsi="Times New Roman" w:cs="Times New Roman"/>
          <w:sz w:val="28"/>
          <w:szCs w:val="28"/>
        </w:rPr>
      </w:pPr>
    </w:p>
    <w:p w:rsidR="00184D08" w:rsidRPr="00184D08" w:rsidRDefault="00184D08" w:rsidP="00184D08">
      <w:pPr>
        <w:spacing w:after="0" w:line="240" w:lineRule="auto"/>
        <w:jc w:val="right"/>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Таблица 3</w:t>
      </w:r>
    </w:p>
    <w:p w:rsidR="00184D08" w:rsidRPr="00184D08" w:rsidRDefault="00184D08" w:rsidP="00184D08">
      <w:pPr>
        <w:spacing w:after="0" w:line="240" w:lineRule="auto"/>
        <w:jc w:val="center"/>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Классификация методов обучения от характера познавательной деятельности учащегося</w:t>
      </w:r>
    </w:p>
    <w:p w:rsidR="00184D08" w:rsidRPr="00184D08" w:rsidRDefault="00184D08" w:rsidP="00184D08">
      <w:pPr>
        <w:spacing w:after="0" w:line="240" w:lineRule="auto"/>
        <w:jc w:val="center"/>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 (по М.Н.Скаткину и И.Я.Лернеру). Система соответствует целям развивающего обучения.</w:t>
      </w:r>
    </w:p>
    <w:tbl>
      <w:tblPr>
        <w:tblStyle w:val="a3"/>
        <w:tblW w:w="0" w:type="auto"/>
        <w:tblInd w:w="0" w:type="dxa"/>
        <w:tblLook w:val="04A0" w:firstRow="1" w:lastRow="0" w:firstColumn="1" w:lastColumn="0" w:noHBand="0" w:noVBand="1"/>
      </w:tblPr>
      <w:tblGrid>
        <w:gridCol w:w="2560"/>
        <w:gridCol w:w="3339"/>
        <w:gridCol w:w="3672"/>
      </w:tblGrid>
      <w:tr w:rsidR="00184D08" w:rsidRPr="00184D08" w:rsidTr="00184D08">
        <w:tc>
          <w:tcPr>
            <w:tcW w:w="2212" w:type="dxa"/>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b/>
                <w:sz w:val="28"/>
                <w:szCs w:val="28"/>
                <w:lang w:eastAsia="ru-RU"/>
              </w:rPr>
            </w:pPr>
            <w:r w:rsidRPr="00184D08">
              <w:rPr>
                <w:rFonts w:ascii="Calibri" w:hAnsi="Calibri"/>
                <w:b/>
                <w:sz w:val="28"/>
                <w:szCs w:val="28"/>
                <w:lang w:eastAsia="ru-RU"/>
              </w:rPr>
              <w:t xml:space="preserve">Метод </w:t>
            </w:r>
          </w:p>
        </w:tc>
        <w:tc>
          <w:tcPr>
            <w:tcW w:w="4178" w:type="dxa"/>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b/>
                <w:sz w:val="28"/>
                <w:szCs w:val="28"/>
                <w:lang w:eastAsia="ru-RU"/>
              </w:rPr>
            </w:pPr>
            <w:r w:rsidRPr="00184D08">
              <w:rPr>
                <w:rFonts w:ascii="Calibri" w:hAnsi="Calibri"/>
                <w:b/>
                <w:sz w:val="28"/>
                <w:szCs w:val="28"/>
                <w:lang w:eastAsia="ru-RU"/>
              </w:rPr>
              <w:t>Деятельность педагога</w:t>
            </w:r>
          </w:p>
        </w:tc>
        <w:tc>
          <w:tcPr>
            <w:tcW w:w="4030" w:type="dxa"/>
            <w:tcBorders>
              <w:top w:val="single" w:sz="4" w:space="0" w:color="auto"/>
              <w:left w:val="single" w:sz="4" w:space="0" w:color="auto"/>
              <w:bottom w:val="single" w:sz="4" w:space="0" w:color="auto"/>
              <w:right w:val="single" w:sz="4" w:space="0" w:color="auto"/>
            </w:tcBorders>
            <w:vAlign w:val="center"/>
            <w:hideMark/>
          </w:tcPr>
          <w:p w:rsidR="00184D08" w:rsidRPr="00184D08" w:rsidRDefault="00184D08" w:rsidP="00184D08">
            <w:pPr>
              <w:jc w:val="center"/>
              <w:rPr>
                <w:rFonts w:ascii="Calibri" w:hAnsi="Calibri"/>
                <w:b/>
                <w:sz w:val="28"/>
                <w:szCs w:val="28"/>
                <w:lang w:eastAsia="ru-RU"/>
              </w:rPr>
            </w:pPr>
            <w:r w:rsidRPr="00184D08">
              <w:rPr>
                <w:rFonts w:ascii="Calibri" w:hAnsi="Calibri"/>
                <w:b/>
                <w:sz w:val="28"/>
                <w:szCs w:val="28"/>
                <w:lang w:eastAsia="ru-RU"/>
              </w:rPr>
              <w:t>Деятельность обучаемого</w:t>
            </w:r>
          </w:p>
        </w:tc>
      </w:tr>
      <w:tr w:rsidR="00184D08" w:rsidRPr="00184D08" w:rsidTr="00184D08">
        <w:tc>
          <w:tcPr>
            <w:tcW w:w="2212" w:type="dxa"/>
            <w:tcBorders>
              <w:top w:val="single" w:sz="4" w:space="0" w:color="auto"/>
              <w:left w:val="single" w:sz="4" w:space="0" w:color="auto"/>
              <w:bottom w:val="single" w:sz="4" w:space="0" w:color="auto"/>
              <w:right w:val="single" w:sz="4" w:space="0" w:color="auto"/>
            </w:tcBorders>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t>Объяснительно-иллюстративный</w:t>
            </w:r>
          </w:p>
        </w:tc>
        <w:tc>
          <w:tcPr>
            <w:tcW w:w="4178" w:type="dxa"/>
            <w:tcBorders>
              <w:top w:val="single" w:sz="4" w:space="0" w:color="auto"/>
              <w:left w:val="single" w:sz="4" w:space="0" w:color="auto"/>
              <w:bottom w:val="single" w:sz="4" w:space="0" w:color="auto"/>
              <w:right w:val="single" w:sz="4" w:space="0" w:color="auto"/>
            </w:tcBorders>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t xml:space="preserve">Сообщение учебной информации с использованием </w:t>
            </w:r>
            <w:r w:rsidRPr="00184D08">
              <w:rPr>
                <w:rFonts w:ascii="Calibri" w:hAnsi="Calibri"/>
                <w:sz w:val="28"/>
                <w:szCs w:val="28"/>
                <w:lang w:eastAsia="ru-RU"/>
              </w:rPr>
              <w:lastRenderedPageBreak/>
              <w:t>традиционных источников информации и объектов интерактивных наглядных пособий. Построение индивидуальных маршрутов для самостоятельной работы с демонстрируемыми объектами</w:t>
            </w:r>
          </w:p>
        </w:tc>
        <w:tc>
          <w:tcPr>
            <w:tcW w:w="4030" w:type="dxa"/>
            <w:tcBorders>
              <w:top w:val="single" w:sz="4" w:space="0" w:color="auto"/>
              <w:left w:val="single" w:sz="4" w:space="0" w:color="auto"/>
              <w:bottom w:val="single" w:sz="4" w:space="0" w:color="auto"/>
              <w:right w:val="single" w:sz="4" w:space="0" w:color="auto"/>
            </w:tcBorders>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lastRenderedPageBreak/>
              <w:t xml:space="preserve">Восприятие, осмысление, запоминание, характерное для традиционной системы </w:t>
            </w:r>
            <w:r w:rsidRPr="00184D08">
              <w:rPr>
                <w:rFonts w:ascii="Calibri" w:hAnsi="Calibri"/>
                <w:sz w:val="28"/>
                <w:szCs w:val="28"/>
                <w:lang w:eastAsia="ru-RU"/>
              </w:rPr>
              <w:lastRenderedPageBreak/>
              <w:t>обучения. При самостоятельной работе формирование индивидуальной траектории путем использования информационных объектов</w:t>
            </w:r>
          </w:p>
        </w:tc>
      </w:tr>
      <w:tr w:rsidR="00184D08" w:rsidRPr="00184D08" w:rsidTr="00184D08">
        <w:tc>
          <w:tcPr>
            <w:tcW w:w="2212" w:type="dxa"/>
            <w:tcBorders>
              <w:top w:val="single" w:sz="4" w:space="0" w:color="auto"/>
              <w:left w:val="single" w:sz="4" w:space="0" w:color="auto"/>
              <w:bottom w:val="single" w:sz="4" w:space="0" w:color="auto"/>
              <w:right w:val="single" w:sz="4" w:space="0" w:color="auto"/>
            </w:tcBorders>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lastRenderedPageBreak/>
              <w:t xml:space="preserve">Репродуктивный </w:t>
            </w:r>
          </w:p>
        </w:tc>
        <w:tc>
          <w:tcPr>
            <w:tcW w:w="4178" w:type="dxa"/>
            <w:tcBorders>
              <w:top w:val="single" w:sz="4" w:space="0" w:color="auto"/>
              <w:left w:val="single" w:sz="4" w:space="0" w:color="auto"/>
              <w:bottom w:val="single" w:sz="4" w:space="0" w:color="auto"/>
              <w:right w:val="single" w:sz="4" w:space="0" w:color="auto"/>
            </w:tcBorders>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t>Формирование коллекций объектов для учебного занятия, при необходимости разработка собственных материалов. Организация работы учащихся, направленной на приобретение навыков выполнения учебных действий, связанных с изучаемой темой.</w:t>
            </w:r>
          </w:p>
        </w:tc>
        <w:tc>
          <w:tcPr>
            <w:tcW w:w="4030" w:type="dxa"/>
            <w:tcBorders>
              <w:top w:val="single" w:sz="4" w:space="0" w:color="auto"/>
              <w:left w:val="single" w:sz="4" w:space="0" w:color="auto"/>
              <w:bottom w:val="single" w:sz="4" w:space="0" w:color="auto"/>
              <w:right w:val="single" w:sz="4" w:space="0" w:color="auto"/>
            </w:tcBorders>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t>Овладение приемами выполнения учебных действий, решения задач, овладение алгоритмом практических действий с помощью динамических объектов интерактивных наглядных пособий.</w:t>
            </w:r>
          </w:p>
        </w:tc>
      </w:tr>
      <w:tr w:rsidR="00184D08" w:rsidRPr="00184D08" w:rsidTr="00184D08">
        <w:tc>
          <w:tcPr>
            <w:tcW w:w="2212" w:type="dxa"/>
            <w:tcBorders>
              <w:top w:val="single" w:sz="4" w:space="0" w:color="auto"/>
              <w:left w:val="single" w:sz="4" w:space="0" w:color="auto"/>
              <w:bottom w:val="single" w:sz="4" w:space="0" w:color="auto"/>
              <w:right w:val="single" w:sz="4" w:space="0" w:color="auto"/>
            </w:tcBorders>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t xml:space="preserve">Проблемный </w:t>
            </w:r>
          </w:p>
        </w:tc>
        <w:tc>
          <w:tcPr>
            <w:tcW w:w="4178" w:type="dxa"/>
            <w:tcBorders>
              <w:top w:val="single" w:sz="4" w:space="0" w:color="auto"/>
              <w:left w:val="single" w:sz="4" w:space="0" w:color="auto"/>
              <w:bottom w:val="single" w:sz="4" w:space="0" w:color="auto"/>
              <w:right w:val="single" w:sz="4" w:space="0" w:color="auto"/>
            </w:tcBorders>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t>Формулировка проблемных задач, их классификация, формулировка гипотез, способов проверки с использованием объектов интерактивных наглядных пособий. Комбинирование различных объектов позволит настроиться на учебную аудиторию и адаптироваться к решению поставленных задач</w:t>
            </w:r>
          </w:p>
        </w:tc>
        <w:tc>
          <w:tcPr>
            <w:tcW w:w="4030" w:type="dxa"/>
            <w:tcBorders>
              <w:top w:val="single" w:sz="4" w:space="0" w:color="auto"/>
              <w:left w:val="single" w:sz="4" w:space="0" w:color="auto"/>
              <w:bottom w:val="single" w:sz="4" w:space="0" w:color="auto"/>
              <w:right w:val="single" w:sz="4" w:space="0" w:color="auto"/>
            </w:tcBorders>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t>Восприятие, осмысление, запоминание, проведение виртуальных исследований, проверка решений, моделирование с помощью ЭУМ. Последовательность работы с проблемным заданием: формулировка проблемы (возможна через демонстрацию явления, факта, посредством информационного объекта), выдвижение гипотезы, доказательство(возможно через моделирование, постановку эксперимента с помощью объектов интерактивных наглядных пособий)</w:t>
            </w:r>
          </w:p>
        </w:tc>
      </w:tr>
      <w:tr w:rsidR="00184D08" w:rsidRPr="00184D08" w:rsidTr="00184D08">
        <w:tc>
          <w:tcPr>
            <w:tcW w:w="2212" w:type="dxa"/>
            <w:tcBorders>
              <w:top w:val="single" w:sz="4" w:space="0" w:color="auto"/>
              <w:left w:val="single" w:sz="4" w:space="0" w:color="auto"/>
              <w:bottom w:val="single" w:sz="4" w:space="0" w:color="auto"/>
              <w:right w:val="single" w:sz="4" w:space="0" w:color="auto"/>
            </w:tcBorders>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lastRenderedPageBreak/>
              <w:t>Частично-поисковый</w:t>
            </w:r>
          </w:p>
        </w:tc>
        <w:tc>
          <w:tcPr>
            <w:tcW w:w="4178" w:type="dxa"/>
            <w:tcBorders>
              <w:top w:val="single" w:sz="4" w:space="0" w:color="auto"/>
              <w:left w:val="single" w:sz="4" w:space="0" w:color="auto"/>
              <w:bottom w:val="single" w:sz="4" w:space="0" w:color="auto"/>
              <w:right w:val="single" w:sz="4" w:space="0" w:color="auto"/>
            </w:tcBorders>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t>Описание явлений, фактов, событий и т.д., постановка проблемы. Демонстрация способов проведения доказательств, сбора дополнительных фактов, получения выводов и т.д., формулировка совокупности взаимосвязанных вопросов, приводящих к решению проблемы.</w:t>
            </w:r>
          </w:p>
        </w:tc>
        <w:tc>
          <w:tcPr>
            <w:tcW w:w="4030" w:type="dxa"/>
            <w:tcBorders>
              <w:top w:val="single" w:sz="4" w:space="0" w:color="auto"/>
              <w:left w:val="single" w:sz="4" w:space="0" w:color="auto"/>
              <w:bottom w:val="single" w:sz="4" w:space="0" w:color="auto"/>
              <w:right w:val="single" w:sz="4" w:space="0" w:color="auto"/>
            </w:tcBorders>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t>Участие в эвристической беседе, овладение приемами анализа материала с помощью практических объектов, поиск путей решения с помощью объектов интерактивных наглядных пособий</w:t>
            </w:r>
          </w:p>
        </w:tc>
      </w:tr>
      <w:tr w:rsidR="00184D08" w:rsidRPr="00184D08" w:rsidTr="00184D08">
        <w:tc>
          <w:tcPr>
            <w:tcW w:w="2212" w:type="dxa"/>
            <w:tcBorders>
              <w:top w:val="single" w:sz="4" w:space="0" w:color="auto"/>
              <w:left w:val="single" w:sz="4" w:space="0" w:color="auto"/>
              <w:bottom w:val="single" w:sz="4" w:space="0" w:color="auto"/>
              <w:right w:val="single" w:sz="4" w:space="0" w:color="auto"/>
            </w:tcBorders>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t xml:space="preserve">Исследовательский </w:t>
            </w:r>
          </w:p>
        </w:tc>
        <w:tc>
          <w:tcPr>
            <w:tcW w:w="4178" w:type="dxa"/>
            <w:tcBorders>
              <w:top w:val="single" w:sz="4" w:space="0" w:color="auto"/>
              <w:left w:val="single" w:sz="4" w:space="0" w:color="auto"/>
              <w:bottom w:val="single" w:sz="4" w:space="0" w:color="auto"/>
              <w:right w:val="single" w:sz="4" w:space="0" w:color="auto"/>
            </w:tcBorders>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t>Разработка и постановка исследовательских заданий</w:t>
            </w:r>
          </w:p>
        </w:tc>
        <w:tc>
          <w:tcPr>
            <w:tcW w:w="4030" w:type="dxa"/>
            <w:tcBorders>
              <w:top w:val="single" w:sz="4" w:space="0" w:color="auto"/>
              <w:left w:val="single" w:sz="4" w:space="0" w:color="auto"/>
              <w:bottom w:val="single" w:sz="4" w:space="0" w:color="auto"/>
              <w:right w:val="single" w:sz="4" w:space="0" w:color="auto"/>
            </w:tcBorders>
            <w:hideMark/>
          </w:tcPr>
          <w:p w:rsidR="00184D08" w:rsidRPr="00184D08" w:rsidRDefault="00184D08" w:rsidP="00184D08">
            <w:pPr>
              <w:jc w:val="both"/>
              <w:rPr>
                <w:rFonts w:ascii="Calibri" w:hAnsi="Calibri"/>
                <w:sz w:val="28"/>
                <w:szCs w:val="28"/>
                <w:lang w:eastAsia="ru-RU"/>
              </w:rPr>
            </w:pPr>
            <w:r w:rsidRPr="00184D08">
              <w:rPr>
                <w:rFonts w:ascii="Calibri" w:hAnsi="Calibri"/>
                <w:sz w:val="28"/>
                <w:szCs w:val="28"/>
                <w:lang w:eastAsia="ru-RU"/>
              </w:rPr>
              <w:t>Самостоятельная постановка проблемы на основе наблюдения процессов, явлений, событий и т.д., представленных в информационной базе интерактивных наглядных пособий, поиск способов их решения, проверка, поиск и сбор информации, практическая реализация решения, возможно средствами информационно-коммуникационных технологий</w:t>
            </w:r>
          </w:p>
        </w:tc>
      </w:tr>
    </w:tbl>
    <w:p w:rsidR="00184D08" w:rsidRPr="00184D08" w:rsidRDefault="00184D08" w:rsidP="00184D08">
      <w:pPr>
        <w:spacing w:after="0" w:line="240" w:lineRule="auto"/>
        <w:rPr>
          <w:rFonts w:ascii="Times New Roman" w:eastAsia="Times New Roman" w:hAnsi="Times New Roman" w:cs="Times New Roman"/>
          <w:sz w:val="28"/>
          <w:szCs w:val="28"/>
        </w:rPr>
      </w:pPr>
    </w:p>
    <w:p w:rsidR="00184D08" w:rsidRPr="00184D08" w:rsidRDefault="00184D08" w:rsidP="00184D08">
      <w:pPr>
        <w:spacing w:after="0" w:line="240" w:lineRule="auto"/>
        <w:jc w:val="center"/>
        <w:rPr>
          <w:rFonts w:ascii="Times New Roman" w:eastAsia="Times New Roman" w:hAnsi="Times New Roman" w:cs="Times New Roman"/>
          <w:sz w:val="28"/>
          <w:szCs w:val="28"/>
        </w:rPr>
      </w:pPr>
    </w:p>
    <w:p w:rsidR="00184D08" w:rsidRPr="00184D08" w:rsidRDefault="00184D08" w:rsidP="00184D08">
      <w:pPr>
        <w:spacing w:after="0" w:line="240" w:lineRule="auto"/>
        <w:jc w:val="right"/>
        <w:rPr>
          <w:rFonts w:ascii="Times New Roman" w:eastAsia="Times New Roman" w:hAnsi="Times New Roman" w:cs="Times New Roman"/>
          <w:b/>
          <w:sz w:val="28"/>
          <w:szCs w:val="28"/>
        </w:rPr>
      </w:pPr>
      <w:r w:rsidRPr="00184D08">
        <w:rPr>
          <w:rFonts w:ascii="Times New Roman" w:eastAsia="Times New Roman" w:hAnsi="Times New Roman" w:cs="Times New Roman"/>
          <w:sz w:val="28"/>
          <w:szCs w:val="28"/>
        </w:rPr>
        <w:tab/>
      </w:r>
      <w:r w:rsidRPr="00184D08">
        <w:rPr>
          <w:rFonts w:ascii="Times New Roman" w:eastAsia="Times New Roman" w:hAnsi="Times New Roman" w:cs="Times New Roman"/>
          <w:b/>
          <w:sz w:val="28"/>
          <w:szCs w:val="28"/>
        </w:rPr>
        <w:t>Приложение 2</w:t>
      </w:r>
    </w:p>
    <w:p w:rsidR="00184D08" w:rsidRPr="00184D08" w:rsidRDefault="00184D08" w:rsidP="00184D08">
      <w:pPr>
        <w:spacing w:after="0" w:line="240" w:lineRule="auto"/>
        <w:jc w:val="center"/>
        <w:rPr>
          <w:rFonts w:ascii="Times New Roman" w:eastAsia="Times New Roman" w:hAnsi="Times New Roman" w:cs="Times New Roman"/>
          <w:b/>
          <w:i/>
          <w:sz w:val="28"/>
          <w:szCs w:val="28"/>
        </w:rPr>
      </w:pPr>
      <w:r w:rsidRPr="00184D08">
        <w:rPr>
          <w:rFonts w:ascii="Times New Roman" w:eastAsia="Times New Roman" w:hAnsi="Times New Roman" w:cs="Times New Roman"/>
          <w:b/>
          <w:i/>
          <w:sz w:val="28"/>
          <w:szCs w:val="28"/>
        </w:rPr>
        <w:t xml:space="preserve">1. Технологическая карта конструирования урока </w:t>
      </w:r>
      <w:r w:rsidRPr="00184D08">
        <w:rPr>
          <w:rFonts w:ascii="Times New Roman" w:eastAsia="Times New Roman" w:hAnsi="Times New Roman" w:cs="Times New Roman"/>
          <w:b/>
          <w:i/>
          <w:sz w:val="28"/>
          <w:szCs w:val="28"/>
        </w:rPr>
        <w:br/>
        <w:t xml:space="preserve">с использованием средств ИКТ и ОЭР </w:t>
      </w:r>
    </w:p>
    <w:tbl>
      <w:tblPr>
        <w:tblW w:w="5000" w:type="pct"/>
        <w:tblLook w:val="04A0" w:firstRow="1" w:lastRow="0" w:firstColumn="1" w:lastColumn="0" w:noHBand="0" w:noVBand="1"/>
      </w:tblPr>
      <w:tblGrid>
        <w:gridCol w:w="944"/>
        <w:gridCol w:w="1931"/>
        <w:gridCol w:w="1133"/>
        <w:gridCol w:w="2808"/>
        <w:gridCol w:w="2755"/>
      </w:tblGrid>
      <w:tr w:rsidR="00184D08" w:rsidRPr="00184D08" w:rsidTr="00184D08">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tabs>
                <w:tab w:val="left" w:pos="708"/>
                <w:tab w:val="center" w:pos="4677"/>
                <w:tab w:val="right" w:pos="9355"/>
              </w:tabs>
              <w:snapToGrid w:val="0"/>
              <w:spacing w:after="0"/>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Предмет, класс </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Физика, 8 класс</w:t>
            </w:r>
          </w:p>
        </w:tc>
      </w:tr>
      <w:tr w:rsidR="00184D08" w:rsidRPr="00184D08" w:rsidTr="00184D08">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jc w:val="both"/>
              <w:rPr>
                <w:rFonts w:ascii="Times New Roman" w:eastAsia="Times New Roman" w:hAnsi="Times New Roman" w:cs="Times New Roman"/>
                <w:i/>
                <w:spacing w:val="4"/>
                <w:sz w:val="28"/>
                <w:szCs w:val="28"/>
              </w:rPr>
            </w:pPr>
            <w:r w:rsidRPr="00184D08">
              <w:rPr>
                <w:rFonts w:ascii="Times New Roman" w:eastAsia="Times New Roman" w:hAnsi="Times New Roman" w:cs="Times New Roman"/>
                <w:i/>
                <w:spacing w:val="4"/>
                <w:sz w:val="28"/>
                <w:szCs w:val="28"/>
              </w:rPr>
              <w:t xml:space="preserve">Тема урока, </w:t>
            </w:r>
          </w:p>
          <w:p w:rsidR="00184D08" w:rsidRPr="00184D08" w:rsidRDefault="00184D08" w:rsidP="00184D08">
            <w:pPr>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i/>
                <w:sz w:val="28"/>
                <w:szCs w:val="28"/>
              </w:rPr>
              <w:t>№ урока по теме</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b/>
                <w:sz w:val="28"/>
                <w:szCs w:val="28"/>
              </w:rPr>
            </w:pPr>
            <w:r w:rsidRPr="00184D08">
              <w:rPr>
                <w:rFonts w:ascii="Times New Roman" w:eastAsia="Times New Roman" w:hAnsi="Times New Roman" w:cs="Times New Roman"/>
                <w:b/>
                <w:sz w:val="28"/>
                <w:szCs w:val="28"/>
              </w:rPr>
              <w:t>Расчет сопротивления проводника. Удельное сопротивление.</w:t>
            </w:r>
          </w:p>
          <w:p w:rsidR="00184D08" w:rsidRPr="00184D08" w:rsidRDefault="00184D08" w:rsidP="00184D08">
            <w:pPr>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 </w:t>
            </w:r>
            <w:r w:rsidRPr="00184D08">
              <w:rPr>
                <w:rFonts w:ascii="Times New Roman" w:eastAsia="Times New Roman" w:hAnsi="Times New Roman" w:cs="Times New Roman"/>
                <w:sz w:val="28"/>
                <w:szCs w:val="28"/>
                <w:lang w:val="en-US"/>
              </w:rPr>
              <w:t>25/12</w:t>
            </w:r>
          </w:p>
        </w:tc>
      </w:tr>
      <w:tr w:rsidR="00184D08" w:rsidRPr="00184D08" w:rsidTr="00184D08">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jc w:val="both"/>
              <w:rPr>
                <w:rFonts w:ascii="Times New Roman" w:eastAsia="Times New Roman" w:hAnsi="Times New Roman" w:cs="Times New Roman"/>
                <w:i/>
                <w:sz w:val="28"/>
                <w:szCs w:val="28"/>
              </w:rPr>
            </w:pPr>
            <w:r w:rsidRPr="00184D08">
              <w:rPr>
                <w:rFonts w:ascii="Times New Roman" w:eastAsia="Times New Roman" w:hAnsi="Times New Roman" w:cs="Times New Roman"/>
                <w:i/>
                <w:spacing w:val="1"/>
                <w:sz w:val="28"/>
                <w:szCs w:val="28"/>
              </w:rPr>
              <w:t>Актуальность использо</w:t>
            </w:r>
            <w:r w:rsidRPr="00184D08">
              <w:rPr>
                <w:rFonts w:ascii="Times New Roman" w:eastAsia="Times New Roman" w:hAnsi="Times New Roman" w:cs="Times New Roman"/>
                <w:i/>
                <w:spacing w:val="1"/>
                <w:sz w:val="28"/>
                <w:szCs w:val="28"/>
              </w:rPr>
              <w:softHyphen/>
              <w:t>вания средств ИКТ</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Визуализация материала, структурирование материала, практическая деятельность в группах с различными источниками (ЦОР). Индивидуальная работа учащихся с ЦОРами (тесты)</w:t>
            </w:r>
          </w:p>
        </w:tc>
      </w:tr>
      <w:tr w:rsidR="00184D08" w:rsidRPr="00184D08" w:rsidTr="00184D08">
        <w:trPr>
          <w:cantSplit/>
        </w:trPr>
        <w:tc>
          <w:tcPr>
            <w:tcW w:w="493" w:type="pct"/>
            <w:vMerge w:val="restart"/>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jc w:val="both"/>
              <w:rPr>
                <w:rFonts w:ascii="Times New Roman" w:eastAsia="Times New Roman" w:hAnsi="Times New Roman" w:cs="Times New Roman"/>
                <w:i/>
                <w:sz w:val="28"/>
                <w:szCs w:val="28"/>
              </w:rPr>
            </w:pPr>
            <w:r w:rsidRPr="00184D08">
              <w:rPr>
                <w:rFonts w:ascii="Times New Roman" w:eastAsia="Times New Roman" w:hAnsi="Times New Roman" w:cs="Times New Roman"/>
                <w:i/>
                <w:spacing w:val="4"/>
                <w:sz w:val="28"/>
                <w:szCs w:val="28"/>
              </w:rPr>
              <w:lastRenderedPageBreak/>
              <w:t>Цели урока</w:t>
            </w:r>
          </w:p>
        </w:tc>
        <w:tc>
          <w:tcPr>
            <w:tcW w:w="1601"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обучающие</w:t>
            </w:r>
          </w:p>
        </w:tc>
        <w:tc>
          <w:tcPr>
            <w:tcW w:w="1467" w:type="pct"/>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развивающие</w:t>
            </w:r>
          </w:p>
        </w:tc>
        <w:tc>
          <w:tcPr>
            <w:tcW w:w="1438" w:type="pct"/>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воспитательные</w:t>
            </w:r>
          </w:p>
        </w:tc>
      </w:tr>
      <w:tr w:rsidR="00184D08" w:rsidRPr="00184D08" w:rsidTr="00184D08">
        <w:trPr>
          <w:cantSplit/>
          <w:trHeight w:val="1423"/>
        </w:trPr>
        <w:tc>
          <w:tcPr>
            <w:tcW w:w="0" w:type="auto"/>
            <w:vMerge/>
            <w:tcBorders>
              <w:top w:val="single" w:sz="4" w:space="0" w:color="000000"/>
              <w:left w:val="single" w:sz="4" w:space="0" w:color="000000"/>
              <w:bottom w:val="single" w:sz="4" w:space="0" w:color="000000"/>
              <w:right w:val="nil"/>
            </w:tcBorders>
            <w:vAlign w:val="center"/>
            <w:hideMark/>
          </w:tcPr>
          <w:p w:rsidR="00184D08" w:rsidRPr="00184D08" w:rsidRDefault="00184D08" w:rsidP="00184D08">
            <w:pPr>
              <w:spacing w:after="0" w:line="240" w:lineRule="auto"/>
              <w:rPr>
                <w:rFonts w:ascii="Times New Roman" w:eastAsia="Times New Roman" w:hAnsi="Times New Roman" w:cs="Times New Roman"/>
                <w:i/>
                <w:sz w:val="28"/>
                <w:szCs w:val="28"/>
              </w:rPr>
            </w:pPr>
          </w:p>
        </w:tc>
        <w:tc>
          <w:tcPr>
            <w:tcW w:w="1601"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Выяснить зависимость сопротивления от геометрических размеров проводника (длины, площади поперечного сечения) и удельного электрического сопротивления.</w:t>
            </w:r>
          </w:p>
        </w:tc>
        <w:tc>
          <w:tcPr>
            <w:tcW w:w="1467" w:type="pct"/>
            <w:tcBorders>
              <w:top w:val="single" w:sz="4" w:space="0" w:color="000000"/>
              <w:left w:val="single" w:sz="4" w:space="0" w:color="000000"/>
              <w:bottom w:val="single" w:sz="4" w:space="0" w:color="000000"/>
              <w:right w:val="nil"/>
            </w:tcBorders>
          </w:tcPr>
          <w:p w:rsidR="00184D08" w:rsidRPr="00184D08" w:rsidRDefault="00184D08" w:rsidP="00184D08">
            <w:pPr>
              <w:snapToGrid w:val="0"/>
              <w:spacing w:after="0" w:line="240" w:lineRule="auto"/>
              <w:ind w:left="360"/>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Развитие навыков групповой деятельности.</w:t>
            </w:r>
          </w:p>
          <w:p w:rsidR="00184D08" w:rsidRPr="00184D08" w:rsidRDefault="00184D08" w:rsidP="00184D08">
            <w:pPr>
              <w:spacing w:after="0" w:line="240" w:lineRule="auto"/>
              <w:jc w:val="both"/>
              <w:rPr>
                <w:rFonts w:ascii="Times New Roman" w:eastAsia="Times New Roman" w:hAnsi="Times New Roman" w:cs="Times New Roman"/>
                <w:kern w:val="2"/>
                <w:sz w:val="28"/>
                <w:szCs w:val="28"/>
              </w:rPr>
            </w:pPr>
          </w:p>
        </w:tc>
        <w:tc>
          <w:tcPr>
            <w:tcW w:w="1438" w:type="pct"/>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Способствовать воспитанию чувства ответственности за свои действия в процессе обучения.</w:t>
            </w:r>
          </w:p>
        </w:tc>
      </w:tr>
      <w:tr w:rsidR="00184D08" w:rsidRPr="00184D08" w:rsidTr="00184D08">
        <w:trPr>
          <w:trHeight w:val="1449"/>
        </w:trPr>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i/>
                <w:spacing w:val="4"/>
                <w:sz w:val="28"/>
                <w:szCs w:val="28"/>
              </w:rPr>
              <w:t>Вид используемых на уроке средств ИКТ</w:t>
            </w:r>
            <w:r w:rsidRPr="00184D08">
              <w:rPr>
                <w:rFonts w:ascii="Times New Roman" w:eastAsia="Times New Roman" w:hAnsi="Times New Roman" w:cs="Times New Roman"/>
                <w:spacing w:val="2"/>
                <w:sz w:val="28"/>
                <w:szCs w:val="28"/>
              </w:rPr>
              <w:t xml:space="preserve">(универсальные, ОЭР на </w:t>
            </w:r>
            <w:r w:rsidRPr="00184D08">
              <w:rPr>
                <w:rFonts w:ascii="Times New Roman" w:eastAsia="Times New Roman" w:hAnsi="Times New Roman" w:cs="Times New Roman"/>
                <w:spacing w:val="2"/>
                <w:sz w:val="28"/>
                <w:szCs w:val="28"/>
                <w:lang w:val="en-US"/>
              </w:rPr>
              <w:t>CD</w:t>
            </w:r>
            <w:r w:rsidRPr="00184D08">
              <w:rPr>
                <w:rFonts w:ascii="Times New Roman" w:eastAsia="Times New Roman" w:hAnsi="Times New Roman" w:cs="Times New Roman"/>
                <w:spacing w:val="2"/>
                <w:sz w:val="28"/>
                <w:szCs w:val="28"/>
              </w:rPr>
              <w:t>, ресурсы Ин</w:t>
            </w:r>
            <w:r w:rsidRPr="00184D08">
              <w:rPr>
                <w:rFonts w:ascii="Times New Roman" w:eastAsia="Times New Roman" w:hAnsi="Times New Roman" w:cs="Times New Roman"/>
                <w:spacing w:val="-3"/>
                <w:sz w:val="28"/>
                <w:szCs w:val="28"/>
              </w:rPr>
              <w:t>тернет)</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Компьютер, проектор</w:t>
            </w:r>
          </w:p>
          <w:p w:rsidR="00184D08" w:rsidRPr="00184D08" w:rsidRDefault="00184D08" w:rsidP="00184D08">
            <w:pPr>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lang w:val="en-US"/>
              </w:rPr>
              <w:t>CD</w:t>
            </w:r>
            <w:r w:rsidRPr="00184D08">
              <w:rPr>
                <w:rFonts w:ascii="Times New Roman" w:eastAsia="Times New Roman" w:hAnsi="Times New Roman" w:cs="Times New Roman"/>
                <w:sz w:val="28"/>
                <w:szCs w:val="28"/>
              </w:rPr>
              <w:t xml:space="preserve">-диск «Электронные уроки и тесты. Электрический ток. Физика в школе» </w:t>
            </w:r>
          </w:p>
        </w:tc>
      </w:tr>
      <w:tr w:rsidR="00184D08" w:rsidRPr="00184D08" w:rsidTr="00184D08">
        <w:trPr>
          <w:trHeight w:val="2117"/>
        </w:trPr>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rPr>
                <w:rFonts w:ascii="Times New Roman" w:eastAsia="Times New Roman" w:hAnsi="Times New Roman" w:cs="Times New Roman"/>
                <w:sz w:val="28"/>
                <w:szCs w:val="28"/>
              </w:rPr>
            </w:pPr>
            <w:r w:rsidRPr="00184D08">
              <w:rPr>
                <w:rFonts w:ascii="Times New Roman" w:eastAsia="Times New Roman" w:hAnsi="Times New Roman" w:cs="Times New Roman"/>
                <w:i/>
                <w:spacing w:val="-3"/>
                <w:sz w:val="28"/>
                <w:szCs w:val="28"/>
              </w:rPr>
              <w:t xml:space="preserve">Необходимое аппаратное и программное </w:t>
            </w:r>
            <w:r w:rsidRPr="00184D08">
              <w:rPr>
                <w:rFonts w:ascii="Times New Roman" w:eastAsia="Times New Roman" w:hAnsi="Times New Roman" w:cs="Times New Roman"/>
                <w:i/>
                <w:spacing w:val="2"/>
                <w:sz w:val="28"/>
                <w:szCs w:val="28"/>
              </w:rPr>
              <w:t>обеспечение</w:t>
            </w:r>
            <w:r w:rsidRPr="00184D08">
              <w:rPr>
                <w:rFonts w:ascii="Times New Roman" w:eastAsia="Times New Roman" w:hAnsi="Times New Roman" w:cs="Times New Roman"/>
                <w:spacing w:val="2"/>
                <w:sz w:val="28"/>
                <w:szCs w:val="28"/>
              </w:rPr>
              <w:t xml:space="preserve"> (локальная сеть, выход в Интернет, мультимедийный компьютер, про</w:t>
            </w:r>
            <w:r w:rsidRPr="00184D08">
              <w:rPr>
                <w:rFonts w:ascii="Times New Roman" w:eastAsia="Times New Roman" w:hAnsi="Times New Roman" w:cs="Times New Roman"/>
                <w:sz w:val="28"/>
                <w:szCs w:val="28"/>
              </w:rPr>
              <w:t xml:space="preserve">граммные средства) </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lang w:val="en-US"/>
              </w:rPr>
              <w:t>CD</w:t>
            </w:r>
            <w:r w:rsidRPr="00184D08">
              <w:rPr>
                <w:rFonts w:ascii="Times New Roman" w:eastAsia="Times New Roman" w:hAnsi="Times New Roman" w:cs="Times New Roman"/>
                <w:sz w:val="28"/>
                <w:szCs w:val="28"/>
              </w:rPr>
              <w:t>-диск «Электронные уроки и тесты. Электрический ток. Физика в школе», компьютер, проектор.</w:t>
            </w:r>
          </w:p>
        </w:tc>
      </w:tr>
      <w:tr w:rsidR="00184D08" w:rsidRPr="00184D08" w:rsidTr="00184D08">
        <w:trPr>
          <w:cantSplit/>
        </w:trPr>
        <w:tc>
          <w:tcPr>
            <w:tcW w:w="5000" w:type="pct"/>
            <w:gridSpan w:val="5"/>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b/>
                <w:bCs/>
                <w:sz w:val="28"/>
                <w:szCs w:val="28"/>
              </w:rPr>
            </w:pPr>
            <w:r w:rsidRPr="00184D08">
              <w:rPr>
                <w:rFonts w:ascii="Times New Roman" w:eastAsia="Times New Roman" w:hAnsi="Times New Roman" w:cs="Times New Roman"/>
                <w:b/>
                <w:bCs/>
                <w:spacing w:val="4"/>
                <w:sz w:val="28"/>
                <w:szCs w:val="28"/>
              </w:rPr>
              <w:t>Организационная структура урока</w:t>
            </w:r>
          </w:p>
        </w:tc>
      </w:tr>
      <w:tr w:rsidR="00184D08" w:rsidRPr="00184D08" w:rsidTr="00184D08">
        <w:trPr>
          <w:cantSplit/>
        </w:trPr>
        <w:tc>
          <w:tcPr>
            <w:tcW w:w="5000" w:type="pct"/>
            <w:gridSpan w:val="5"/>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bCs/>
                <w:sz w:val="28"/>
                <w:szCs w:val="28"/>
              </w:rPr>
            </w:pPr>
            <w:r w:rsidRPr="00184D08">
              <w:rPr>
                <w:rFonts w:ascii="Times New Roman" w:eastAsia="Times New Roman" w:hAnsi="Times New Roman" w:cs="Times New Roman"/>
                <w:b/>
                <w:bCs/>
                <w:spacing w:val="-2"/>
                <w:sz w:val="28"/>
                <w:szCs w:val="28"/>
              </w:rPr>
              <w:t>Этап 1</w:t>
            </w:r>
            <w:r w:rsidRPr="00184D08">
              <w:rPr>
                <w:rFonts w:ascii="Times New Roman" w:eastAsia="Times New Roman" w:hAnsi="Times New Roman" w:cs="Times New Roman"/>
                <w:b/>
                <w:bCs/>
                <w:sz w:val="28"/>
                <w:szCs w:val="28"/>
              </w:rPr>
              <w:t xml:space="preserve">  Организационный. </w:t>
            </w:r>
            <w:r w:rsidRPr="00184D08">
              <w:rPr>
                <w:rFonts w:ascii="Times New Roman" w:eastAsia="Times New Roman" w:hAnsi="Times New Roman" w:cs="Times New Roman"/>
                <w:bCs/>
                <w:sz w:val="28"/>
                <w:szCs w:val="28"/>
              </w:rPr>
              <w:t>Сообщение темы урока, цели. Постановка домашнего задания на следующий урок.</w:t>
            </w:r>
          </w:p>
        </w:tc>
      </w:tr>
      <w:tr w:rsidR="00184D08" w:rsidRPr="00184D08" w:rsidTr="00184D08">
        <w:trPr>
          <w:trHeight w:val="826"/>
        </w:trPr>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jc w:val="both"/>
              <w:rPr>
                <w:rFonts w:ascii="Times New Roman" w:eastAsia="Times New Roman" w:hAnsi="Times New Roman" w:cs="Times New Roman"/>
                <w:i/>
                <w:sz w:val="28"/>
                <w:szCs w:val="28"/>
              </w:rPr>
            </w:pPr>
            <w:r w:rsidRPr="00184D08">
              <w:rPr>
                <w:rFonts w:ascii="Times New Roman" w:eastAsia="Times New Roman" w:hAnsi="Times New Roman" w:cs="Times New Roman"/>
                <w:i/>
                <w:sz w:val="28"/>
                <w:szCs w:val="28"/>
              </w:rPr>
              <w:t>Задачи</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Постановка целей урока</w:t>
            </w:r>
          </w:p>
          <w:p w:rsidR="00184D08" w:rsidRPr="00184D08" w:rsidRDefault="00184D08" w:rsidP="00184D08">
            <w:pPr>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Актуализация знаний по теме.</w:t>
            </w:r>
          </w:p>
        </w:tc>
      </w:tr>
      <w:tr w:rsidR="00184D08" w:rsidRPr="00184D08" w:rsidTr="00184D08">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jc w:val="both"/>
              <w:rPr>
                <w:rFonts w:ascii="Times New Roman" w:eastAsia="Times New Roman" w:hAnsi="Times New Roman" w:cs="Times New Roman"/>
                <w:i/>
                <w:sz w:val="28"/>
                <w:szCs w:val="28"/>
              </w:rPr>
            </w:pPr>
            <w:r w:rsidRPr="00184D08">
              <w:rPr>
                <w:rFonts w:ascii="Times New Roman" w:eastAsia="Times New Roman" w:hAnsi="Times New Roman" w:cs="Times New Roman"/>
                <w:i/>
                <w:spacing w:val="2"/>
                <w:sz w:val="28"/>
                <w:szCs w:val="28"/>
              </w:rPr>
              <w:t>Длительность этапа</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10 мин </w:t>
            </w:r>
          </w:p>
        </w:tc>
      </w:tr>
      <w:tr w:rsidR="00184D08" w:rsidRPr="00184D08" w:rsidTr="00184D08">
        <w:trPr>
          <w:trHeight w:val="349"/>
        </w:trPr>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rPr>
                <w:rFonts w:ascii="Times New Roman" w:eastAsia="Times New Roman" w:hAnsi="Times New Roman" w:cs="Times New Roman"/>
                <w:i/>
                <w:sz w:val="28"/>
                <w:szCs w:val="28"/>
              </w:rPr>
            </w:pPr>
            <w:r w:rsidRPr="00184D08">
              <w:rPr>
                <w:rFonts w:ascii="Times New Roman" w:eastAsia="Times New Roman" w:hAnsi="Times New Roman" w:cs="Times New Roman"/>
                <w:i/>
                <w:spacing w:val="5"/>
                <w:sz w:val="28"/>
                <w:szCs w:val="28"/>
              </w:rPr>
              <w:t>Основной вид деятельности со средства</w:t>
            </w:r>
            <w:r w:rsidRPr="00184D08">
              <w:rPr>
                <w:rFonts w:ascii="Times New Roman" w:eastAsia="Times New Roman" w:hAnsi="Times New Roman" w:cs="Times New Roman"/>
                <w:i/>
                <w:spacing w:val="2"/>
                <w:sz w:val="28"/>
                <w:szCs w:val="28"/>
              </w:rPr>
              <w:t>ми ИКТ</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i/>
                <w:spacing w:val="-1"/>
                <w:sz w:val="28"/>
                <w:szCs w:val="28"/>
              </w:rPr>
            </w:pPr>
            <w:r w:rsidRPr="00184D08">
              <w:rPr>
                <w:rFonts w:ascii="Times New Roman" w:eastAsia="Times New Roman" w:hAnsi="Times New Roman" w:cs="Times New Roman"/>
                <w:sz w:val="28"/>
                <w:szCs w:val="28"/>
                <w:lang w:val="en-US"/>
              </w:rPr>
              <w:t>CD</w:t>
            </w:r>
            <w:r w:rsidRPr="00184D08">
              <w:rPr>
                <w:rFonts w:ascii="Times New Roman" w:eastAsia="Times New Roman" w:hAnsi="Times New Roman" w:cs="Times New Roman"/>
                <w:sz w:val="28"/>
                <w:szCs w:val="28"/>
              </w:rPr>
              <w:t>-диск «Электронные уроки и тесты. Электрический ток. Физика в школе»:  «Внутренняя структура проводника»,  «Природа электрического тока в металлах»</w:t>
            </w:r>
          </w:p>
        </w:tc>
      </w:tr>
      <w:tr w:rsidR="00184D08" w:rsidRPr="00184D08" w:rsidTr="00184D08">
        <w:trPr>
          <w:trHeight w:val="648"/>
        </w:trPr>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jc w:val="both"/>
              <w:rPr>
                <w:rFonts w:ascii="Times New Roman" w:eastAsia="Times New Roman" w:hAnsi="Times New Roman" w:cs="Times New Roman"/>
                <w:i/>
                <w:sz w:val="28"/>
                <w:szCs w:val="28"/>
              </w:rPr>
            </w:pPr>
            <w:r w:rsidRPr="00184D08">
              <w:rPr>
                <w:rFonts w:ascii="Times New Roman" w:eastAsia="Times New Roman" w:hAnsi="Times New Roman" w:cs="Times New Roman"/>
                <w:i/>
                <w:spacing w:val="-1"/>
                <w:sz w:val="28"/>
                <w:szCs w:val="28"/>
              </w:rPr>
              <w:t>Форма организации деятельности уча</w:t>
            </w:r>
            <w:r w:rsidRPr="00184D08">
              <w:rPr>
                <w:rFonts w:ascii="Times New Roman" w:eastAsia="Times New Roman" w:hAnsi="Times New Roman" w:cs="Times New Roman"/>
                <w:i/>
                <w:spacing w:val="-1"/>
                <w:sz w:val="28"/>
                <w:szCs w:val="28"/>
              </w:rPr>
              <w:softHyphen/>
            </w:r>
            <w:r w:rsidRPr="00184D08">
              <w:rPr>
                <w:rFonts w:ascii="Times New Roman" w:eastAsia="Times New Roman" w:hAnsi="Times New Roman" w:cs="Times New Roman"/>
                <w:i/>
                <w:spacing w:val="2"/>
                <w:sz w:val="28"/>
                <w:szCs w:val="28"/>
              </w:rPr>
              <w:t>щихся</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Фронтальная работа.</w:t>
            </w:r>
          </w:p>
          <w:p w:rsidR="00184D08" w:rsidRPr="00184D08" w:rsidRDefault="00184D08" w:rsidP="00184D08">
            <w:pPr>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Смотрят урок  «Внутренняя структура проводника» и «Природа электрического тока», отвечают на вопросы учителя.</w:t>
            </w:r>
          </w:p>
        </w:tc>
      </w:tr>
      <w:tr w:rsidR="00184D08" w:rsidRPr="00184D08" w:rsidTr="00184D08">
        <w:trPr>
          <w:trHeight w:val="1121"/>
        </w:trPr>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rPr>
                <w:rFonts w:ascii="Times New Roman" w:eastAsia="Times New Roman" w:hAnsi="Times New Roman" w:cs="Times New Roman"/>
                <w:i/>
                <w:sz w:val="28"/>
                <w:szCs w:val="28"/>
              </w:rPr>
            </w:pPr>
            <w:r w:rsidRPr="00184D08">
              <w:rPr>
                <w:rFonts w:ascii="Times New Roman" w:eastAsia="Times New Roman" w:hAnsi="Times New Roman" w:cs="Times New Roman"/>
                <w:i/>
                <w:spacing w:val="6"/>
                <w:sz w:val="28"/>
                <w:szCs w:val="28"/>
              </w:rPr>
              <w:t xml:space="preserve">Функции и основные виды деятельности </w:t>
            </w:r>
            <w:r w:rsidRPr="00184D08">
              <w:rPr>
                <w:rFonts w:ascii="Times New Roman" w:eastAsia="Times New Roman" w:hAnsi="Times New Roman" w:cs="Times New Roman"/>
                <w:i/>
                <w:spacing w:val="4"/>
                <w:sz w:val="28"/>
                <w:szCs w:val="28"/>
              </w:rPr>
              <w:t>преподавателя на данном этапе</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Проводит фронтальный опрос с помощью </w:t>
            </w:r>
            <w:r w:rsidRPr="00184D08">
              <w:rPr>
                <w:rFonts w:ascii="Times New Roman" w:eastAsia="Times New Roman" w:hAnsi="Times New Roman" w:cs="Times New Roman"/>
                <w:sz w:val="28"/>
                <w:szCs w:val="28"/>
                <w:lang w:val="en-US"/>
              </w:rPr>
              <w:t>CD</w:t>
            </w:r>
            <w:r w:rsidRPr="00184D08">
              <w:rPr>
                <w:rFonts w:ascii="Times New Roman" w:eastAsia="Times New Roman" w:hAnsi="Times New Roman" w:cs="Times New Roman"/>
                <w:sz w:val="28"/>
                <w:szCs w:val="28"/>
              </w:rPr>
              <w:t>-диск «Электронные уроки и тесты. Электрический ток. Физика в школе»:  «Внутренняя структура проводника», «Природа электрического тока в металлах».</w:t>
            </w:r>
          </w:p>
          <w:p w:rsidR="00184D08" w:rsidRPr="00184D08" w:rsidRDefault="00184D08" w:rsidP="00184D08">
            <w:pPr>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lastRenderedPageBreak/>
              <w:t xml:space="preserve">Оценивает работу учащихся. </w:t>
            </w:r>
          </w:p>
        </w:tc>
      </w:tr>
      <w:tr w:rsidR="00184D08" w:rsidRPr="00184D08" w:rsidTr="00184D08">
        <w:trPr>
          <w:cantSplit/>
        </w:trPr>
        <w:tc>
          <w:tcPr>
            <w:tcW w:w="5000" w:type="pct"/>
            <w:gridSpan w:val="5"/>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b/>
                <w:bCs/>
                <w:sz w:val="28"/>
                <w:szCs w:val="28"/>
              </w:rPr>
            </w:pPr>
            <w:r w:rsidRPr="00184D08">
              <w:rPr>
                <w:rFonts w:ascii="Times New Roman" w:eastAsia="Times New Roman" w:hAnsi="Times New Roman" w:cs="Times New Roman"/>
                <w:b/>
                <w:bCs/>
                <w:spacing w:val="-2"/>
                <w:sz w:val="28"/>
                <w:szCs w:val="28"/>
              </w:rPr>
              <w:lastRenderedPageBreak/>
              <w:t xml:space="preserve">Этап </w:t>
            </w:r>
            <w:r w:rsidRPr="00184D08">
              <w:rPr>
                <w:rFonts w:ascii="Times New Roman" w:eastAsia="Times New Roman" w:hAnsi="Times New Roman" w:cs="Times New Roman"/>
                <w:b/>
                <w:spacing w:val="-2"/>
                <w:sz w:val="28"/>
                <w:szCs w:val="28"/>
              </w:rPr>
              <w:t>2</w:t>
            </w:r>
            <w:r w:rsidRPr="00184D08">
              <w:rPr>
                <w:rFonts w:ascii="Times New Roman" w:eastAsia="Times New Roman" w:hAnsi="Times New Roman" w:cs="Times New Roman"/>
                <w:b/>
                <w:bCs/>
                <w:sz w:val="28"/>
                <w:szCs w:val="28"/>
              </w:rPr>
              <w:t xml:space="preserve"> Изучение нового материала</w:t>
            </w:r>
          </w:p>
        </w:tc>
      </w:tr>
      <w:tr w:rsidR="00184D08" w:rsidRPr="00184D08" w:rsidTr="00184D08">
        <w:trPr>
          <w:trHeight w:val="640"/>
        </w:trPr>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jc w:val="both"/>
              <w:rPr>
                <w:rFonts w:ascii="Times New Roman" w:eastAsia="Times New Roman" w:hAnsi="Times New Roman" w:cs="Times New Roman"/>
                <w:i/>
                <w:sz w:val="28"/>
                <w:szCs w:val="28"/>
              </w:rPr>
            </w:pPr>
            <w:r w:rsidRPr="00184D08">
              <w:rPr>
                <w:rFonts w:ascii="Times New Roman" w:eastAsia="Times New Roman" w:hAnsi="Times New Roman" w:cs="Times New Roman"/>
                <w:i/>
                <w:sz w:val="28"/>
                <w:szCs w:val="28"/>
              </w:rPr>
              <w:t xml:space="preserve">Задачи </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Выяснить зависимость сопротивления от геометрических размеров проводника (длины, площади поперечного сечения) и удельного электрического сопротивления.</w:t>
            </w:r>
          </w:p>
        </w:tc>
      </w:tr>
      <w:tr w:rsidR="00184D08" w:rsidRPr="00184D08" w:rsidTr="00184D08">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jc w:val="both"/>
              <w:rPr>
                <w:rFonts w:ascii="Times New Roman" w:eastAsia="Times New Roman" w:hAnsi="Times New Roman" w:cs="Times New Roman"/>
                <w:i/>
                <w:sz w:val="28"/>
                <w:szCs w:val="28"/>
              </w:rPr>
            </w:pPr>
            <w:r w:rsidRPr="00184D08">
              <w:rPr>
                <w:rFonts w:ascii="Times New Roman" w:eastAsia="Times New Roman" w:hAnsi="Times New Roman" w:cs="Times New Roman"/>
                <w:i/>
                <w:spacing w:val="2"/>
                <w:sz w:val="28"/>
                <w:szCs w:val="28"/>
              </w:rPr>
              <w:t>Длительность этапа</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25 минут</w:t>
            </w:r>
          </w:p>
        </w:tc>
      </w:tr>
      <w:tr w:rsidR="00184D08" w:rsidRPr="00184D08" w:rsidTr="00184D08">
        <w:trPr>
          <w:trHeight w:val="1060"/>
        </w:trPr>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rPr>
                <w:rFonts w:ascii="Times New Roman" w:eastAsia="Times New Roman" w:hAnsi="Times New Roman" w:cs="Times New Roman"/>
                <w:i/>
                <w:sz w:val="28"/>
                <w:szCs w:val="28"/>
              </w:rPr>
            </w:pPr>
            <w:r w:rsidRPr="00184D08">
              <w:rPr>
                <w:rFonts w:ascii="Times New Roman" w:eastAsia="Times New Roman" w:hAnsi="Times New Roman" w:cs="Times New Roman"/>
                <w:i/>
                <w:spacing w:val="5"/>
                <w:sz w:val="28"/>
                <w:szCs w:val="28"/>
              </w:rPr>
              <w:t>Основной вид деятельности со средства</w:t>
            </w:r>
            <w:r w:rsidRPr="00184D08">
              <w:rPr>
                <w:rFonts w:ascii="Times New Roman" w:eastAsia="Times New Roman" w:hAnsi="Times New Roman" w:cs="Times New Roman"/>
                <w:i/>
                <w:spacing w:val="2"/>
                <w:sz w:val="28"/>
                <w:szCs w:val="28"/>
              </w:rPr>
              <w:t>ми ИКТ</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lang w:val="en-US"/>
              </w:rPr>
              <w:t>CD</w:t>
            </w:r>
            <w:r w:rsidRPr="00184D08">
              <w:rPr>
                <w:rFonts w:ascii="Times New Roman" w:eastAsia="Times New Roman" w:hAnsi="Times New Roman" w:cs="Times New Roman"/>
                <w:sz w:val="28"/>
                <w:szCs w:val="28"/>
              </w:rPr>
              <w:t xml:space="preserve">-диск «Электронные уроки и тесты. Электрический ток. Физика в школе». </w:t>
            </w:r>
          </w:p>
        </w:tc>
      </w:tr>
      <w:tr w:rsidR="00184D08" w:rsidRPr="00184D08" w:rsidTr="00184D08">
        <w:trPr>
          <w:trHeight w:val="792"/>
        </w:trPr>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jc w:val="both"/>
              <w:rPr>
                <w:rFonts w:ascii="Times New Roman" w:eastAsia="Times New Roman" w:hAnsi="Times New Roman" w:cs="Times New Roman"/>
                <w:i/>
                <w:sz w:val="28"/>
                <w:szCs w:val="28"/>
              </w:rPr>
            </w:pPr>
            <w:r w:rsidRPr="00184D08">
              <w:rPr>
                <w:rFonts w:ascii="Times New Roman" w:eastAsia="Times New Roman" w:hAnsi="Times New Roman" w:cs="Times New Roman"/>
                <w:i/>
                <w:spacing w:val="-1"/>
                <w:sz w:val="28"/>
                <w:szCs w:val="28"/>
              </w:rPr>
              <w:t>Форма организации деятельности уча</w:t>
            </w:r>
            <w:r w:rsidRPr="00184D08">
              <w:rPr>
                <w:rFonts w:ascii="Times New Roman" w:eastAsia="Times New Roman" w:hAnsi="Times New Roman" w:cs="Times New Roman"/>
                <w:i/>
                <w:spacing w:val="-1"/>
                <w:sz w:val="28"/>
                <w:szCs w:val="28"/>
              </w:rPr>
              <w:softHyphen/>
            </w:r>
            <w:r w:rsidRPr="00184D08">
              <w:rPr>
                <w:rFonts w:ascii="Times New Roman" w:eastAsia="Times New Roman" w:hAnsi="Times New Roman" w:cs="Times New Roman"/>
                <w:i/>
                <w:spacing w:val="2"/>
                <w:sz w:val="28"/>
                <w:szCs w:val="28"/>
              </w:rPr>
              <w:t>щихся</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Самостоятельная групповая работа по заполнению таблиц (результаты заносят в таблицы на экране: 1 группа для 1-го проводника, 2-я для второго, 3-я для третьего). По каждой таблице делают выводы по теме урока.</w:t>
            </w:r>
          </w:p>
        </w:tc>
      </w:tr>
      <w:tr w:rsidR="00184D08" w:rsidRPr="00184D08" w:rsidTr="00184D08">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rPr>
                <w:rFonts w:ascii="Times New Roman" w:eastAsia="Times New Roman" w:hAnsi="Times New Roman" w:cs="Times New Roman"/>
                <w:i/>
                <w:sz w:val="28"/>
                <w:szCs w:val="28"/>
              </w:rPr>
            </w:pPr>
            <w:r w:rsidRPr="00184D08">
              <w:rPr>
                <w:rFonts w:ascii="Times New Roman" w:eastAsia="Times New Roman" w:hAnsi="Times New Roman" w:cs="Times New Roman"/>
                <w:i/>
                <w:spacing w:val="6"/>
                <w:sz w:val="28"/>
                <w:szCs w:val="28"/>
              </w:rPr>
              <w:t xml:space="preserve">Функции и основные виды деятельности </w:t>
            </w:r>
            <w:r w:rsidRPr="00184D08">
              <w:rPr>
                <w:rFonts w:ascii="Times New Roman" w:eastAsia="Times New Roman" w:hAnsi="Times New Roman" w:cs="Times New Roman"/>
                <w:i/>
                <w:spacing w:val="4"/>
                <w:sz w:val="28"/>
                <w:szCs w:val="28"/>
              </w:rPr>
              <w:t>преподавателя на данном этапе</w:t>
            </w:r>
          </w:p>
        </w:tc>
        <w:tc>
          <w:tcPr>
            <w:tcW w:w="3498" w:type="pct"/>
            <w:gridSpan w:val="3"/>
            <w:tcBorders>
              <w:top w:val="single" w:sz="4" w:space="0" w:color="000000"/>
              <w:left w:val="single" w:sz="4" w:space="0" w:color="000000"/>
              <w:bottom w:val="single" w:sz="4" w:space="0" w:color="000000"/>
              <w:right w:val="single" w:sz="4" w:space="0" w:color="000000"/>
            </w:tcBorders>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Создание проблемной ситуации, используя технику  эвристической беседы. </w:t>
            </w:r>
          </w:p>
          <w:p w:rsidR="00184D08" w:rsidRPr="00184D08" w:rsidRDefault="00184D08" w:rsidP="00184D08">
            <w:pPr>
              <w:tabs>
                <w:tab w:val="center" w:pos="3224"/>
              </w:tabs>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Организует групповую работу учащихся.</w:t>
            </w:r>
          </w:p>
          <w:p w:rsidR="00184D08" w:rsidRPr="00184D08" w:rsidRDefault="00184D08" w:rsidP="00184D08">
            <w:pPr>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Консультирует группы по мере необходимости. Организует выступление учащихся от каждой группы.</w:t>
            </w:r>
          </w:p>
          <w:p w:rsidR="00184D08" w:rsidRPr="00184D08" w:rsidRDefault="00184D08" w:rsidP="00184D08">
            <w:pPr>
              <w:spacing w:after="0" w:line="240" w:lineRule="auto"/>
              <w:jc w:val="both"/>
              <w:rPr>
                <w:rFonts w:ascii="Times New Roman" w:eastAsia="Times New Roman" w:hAnsi="Times New Roman" w:cs="Times New Roman"/>
                <w:kern w:val="2"/>
                <w:sz w:val="28"/>
                <w:szCs w:val="28"/>
              </w:rPr>
            </w:pPr>
          </w:p>
        </w:tc>
      </w:tr>
      <w:tr w:rsidR="00184D08" w:rsidRPr="00184D08" w:rsidTr="00184D08">
        <w:trPr>
          <w:trHeight w:val="654"/>
        </w:trPr>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jc w:val="both"/>
              <w:rPr>
                <w:rFonts w:ascii="Times New Roman" w:eastAsia="Times New Roman" w:hAnsi="Times New Roman" w:cs="Times New Roman"/>
                <w:i/>
                <w:sz w:val="28"/>
                <w:szCs w:val="28"/>
              </w:rPr>
            </w:pPr>
            <w:r w:rsidRPr="00184D08">
              <w:rPr>
                <w:rFonts w:ascii="Times New Roman" w:eastAsia="Times New Roman" w:hAnsi="Times New Roman" w:cs="Times New Roman"/>
                <w:i/>
                <w:spacing w:val="2"/>
                <w:sz w:val="28"/>
                <w:szCs w:val="28"/>
              </w:rPr>
              <w:t>Промежуточный контроль</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Оформление результатов работы. Защита группами результатов работы.</w:t>
            </w:r>
          </w:p>
        </w:tc>
      </w:tr>
      <w:tr w:rsidR="00184D08" w:rsidRPr="00184D08" w:rsidTr="00184D08">
        <w:trPr>
          <w:cantSplit/>
        </w:trPr>
        <w:tc>
          <w:tcPr>
            <w:tcW w:w="5000" w:type="pct"/>
            <w:gridSpan w:val="5"/>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b/>
                <w:bCs/>
                <w:sz w:val="28"/>
                <w:szCs w:val="28"/>
              </w:rPr>
            </w:pPr>
            <w:r w:rsidRPr="00184D08">
              <w:rPr>
                <w:rFonts w:ascii="Times New Roman" w:eastAsia="Times New Roman" w:hAnsi="Times New Roman" w:cs="Times New Roman"/>
                <w:b/>
                <w:bCs/>
                <w:spacing w:val="-2"/>
                <w:sz w:val="28"/>
                <w:szCs w:val="28"/>
              </w:rPr>
              <w:t xml:space="preserve">Этап 3 </w:t>
            </w:r>
            <w:r w:rsidRPr="00184D08">
              <w:rPr>
                <w:rFonts w:ascii="Times New Roman" w:eastAsia="Times New Roman" w:hAnsi="Times New Roman" w:cs="Times New Roman"/>
                <w:b/>
                <w:bCs/>
                <w:sz w:val="28"/>
                <w:szCs w:val="28"/>
              </w:rPr>
              <w:t xml:space="preserve"> Подведение итогов</w:t>
            </w:r>
          </w:p>
        </w:tc>
      </w:tr>
      <w:tr w:rsidR="00184D08" w:rsidRPr="00184D08" w:rsidTr="00184D08">
        <w:trPr>
          <w:trHeight w:val="327"/>
        </w:trPr>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jc w:val="both"/>
              <w:rPr>
                <w:rFonts w:ascii="Times New Roman" w:eastAsia="Times New Roman" w:hAnsi="Times New Roman" w:cs="Times New Roman"/>
                <w:i/>
                <w:sz w:val="28"/>
                <w:szCs w:val="28"/>
              </w:rPr>
            </w:pPr>
            <w:r w:rsidRPr="00184D08">
              <w:rPr>
                <w:rFonts w:ascii="Times New Roman" w:eastAsia="Times New Roman" w:hAnsi="Times New Roman" w:cs="Times New Roman"/>
                <w:i/>
                <w:sz w:val="28"/>
                <w:szCs w:val="28"/>
              </w:rPr>
              <w:t xml:space="preserve">Задачи </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Формулирование выводов</w:t>
            </w:r>
          </w:p>
        </w:tc>
      </w:tr>
      <w:tr w:rsidR="00184D08" w:rsidRPr="00184D08" w:rsidTr="00184D08">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jc w:val="both"/>
              <w:rPr>
                <w:rFonts w:ascii="Times New Roman" w:eastAsia="Times New Roman" w:hAnsi="Times New Roman" w:cs="Times New Roman"/>
                <w:i/>
                <w:sz w:val="28"/>
                <w:szCs w:val="28"/>
              </w:rPr>
            </w:pPr>
            <w:r w:rsidRPr="00184D08">
              <w:rPr>
                <w:rFonts w:ascii="Times New Roman" w:eastAsia="Times New Roman" w:hAnsi="Times New Roman" w:cs="Times New Roman"/>
                <w:i/>
                <w:spacing w:val="2"/>
                <w:sz w:val="28"/>
                <w:szCs w:val="28"/>
              </w:rPr>
              <w:t>Длительность этапа</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10 мин</w:t>
            </w:r>
          </w:p>
        </w:tc>
      </w:tr>
      <w:tr w:rsidR="00184D08" w:rsidRPr="00184D08" w:rsidTr="00184D08">
        <w:trPr>
          <w:trHeight w:val="1001"/>
        </w:trPr>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rPr>
                <w:rFonts w:ascii="Times New Roman" w:eastAsia="Times New Roman" w:hAnsi="Times New Roman" w:cs="Times New Roman"/>
                <w:i/>
                <w:sz w:val="28"/>
                <w:szCs w:val="28"/>
              </w:rPr>
            </w:pPr>
            <w:r w:rsidRPr="00184D08">
              <w:rPr>
                <w:rFonts w:ascii="Times New Roman" w:eastAsia="Times New Roman" w:hAnsi="Times New Roman" w:cs="Times New Roman"/>
                <w:i/>
                <w:spacing w:val="5"/>
                <w:sz w:val="28"/>
                <w:szCs w:val="28"/>
              </w:rPr>
              <w:t>Основной вид деятельности со средства</w:t>
            </w:r>
            <w:r w:rsidRPr="00184D08">
              <w:rPr>
                <w:rFonts w:ascii="Times New Roman" w:eastAsia="Times New Roman" w:hAnsi="Times New Roman" w:cs="Times New Roman"/>
                <w:i/>
                <w:spacing w:val="2"/>
                <w:sz w:val="28"/>
                <w:szCs w:val="28"/>
              </w:rPr>
              <w:t>ми ИКТ</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lang w:val="en-US"/>
              </w:rPr>
              <w:t>CD</w:t>
            </w:r>
            <w:r w:rsidRPr="00184D08">
              <w:rPr>
                <w:rFonts w:ascii="Times New Roman" w:eastAsia="Times New Roman" w:hAnsi="Times New Roman" w:cs="Times New Roman"/>
                <w:sz w:val="28"/>
                <w:szCs w:val="28"/>
              </w:rPr>
              <w:t>-диск «Электронные уроки и тесты. Электрический ток. Физика в школе». Компьютерный тест по теме урока  упражнение 1.</w:t>
            </w:r>
          </w:p>
        </w:tc>
      </w:tr>
      <w:tr w:rsidR="00184D08" w:rsidRPr="00184D08" w:rsidTr="00184D08">
        <w:trPr>
          <w:trHeight w:val="708"/>
        </w:trPr>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rPr>
                <w:rFonts w:ascii="Times New Roman" w:eastAsia="Times New Roman" w:hAnsi="Times New Roman" w:cs="Times New Roman"/>
                <w:i/>
                <w:sz w:val="28"/>
                <w:szCs w:val="28"/>
              </w:rPr>
            </w:pPr>
            <w:r w:rsidRPr="00184D08">
              <w:rPr>
                <w:rFonts w:ascii="Times New Roman" w:eastAsia="Times New Roman" w:hAnsi="Times New Roman" w:cs="Times New Roman"/>
                <w:i/>
                <w:spacing w:val="-1"/>
                <w:sz w:val="28"/>
                <w:szCs w:val="28"/>
              </w:rPr>
              <w:t>Форма организации деятельности уча</w:t>
            </w:r>
            <w:r w:rsidRPr="00184D08">
              <w:rPr>
                <w:rFonts w:ascii="Times New Roman" w:eastAsia="Times New Roman" w:hAnsi="Times New Roman" w:cs="Times New Roman"/>
                <w:i/>
                <w:spacing w:val="-1"/>
                <w:sz w:val="28"/>
                <w:szCs w:val="28"/>
              </w:rPr>
              <w:softHyphen/>
            </w:r>
            <w:r w:rsidRPr="00184D08">
              <w:rPr>
                <w:rFonts w:ascii="Times New Roman" w:eastAsia="Times New Roman" w:hAnsi="Times New Roman" w:cs="Times New Roman"/>
                <w:i/>
                <w:spacing w:val="2"/>
                <w:sz w:val="28"/>
                <w:szCs w:val="28"/>
              </w:rPr>
              <w:t>щихся</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Фронтальная работа; индивидуальная работа</w:t>
            </w:r>
          </w:p>
        </w:tc>
      </w:tr>
      <w:tr w:rsidR="00184D08" w:rsidRPr="00184D08" w:rsidTr="00184D08">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rPr>
                <w:rFonts w:ascii="Times New Roman" w:eastAsia="Times New Roman" w:hAnsi="Times New Roman" w:cs="Times New Roman"/>
                <w:i/>
                <w:sz w:val="28"/>
                <w:szCs w:val="28"/>
              </w:rPr>
            </w:pPr>
            <w:r w:rsidRPr="00184D08">
              <w:rPr>
                <w:rFonts w:ascii="Times New Roman" w:eastAsia="Times New Roman" w:hAnsi="Times New Roman" w:cs="Times New Roman"/>
                <w:i/>
                <w:spacing w:val="6"/>
                <w:sz w:val="28"/>
                <w:szCs w:val="28"/>
              </w:rPr>
              <w:t xml:space="preserve">Функции и основные виды деятельности </w:t>
            </w:r>
            <w:r w:rsidRPr="00184D08">
              <w:rPr>
                <w:rFonts w:ascii="Times New Roman" w:eastAsia="Times New Roman" w:hAnsi="Times New Roman" w:cs="Times New Roman"/>
                <w:i/>
                <w:spacing w:val="4"/>
                <w:sz w:val="28"/>
                <w:szCs w:val="28"/>
              </w:rPr>
              <w:t>преподавателя на данном этапе</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Организует деятельность по подведению итогов, используя </w:t>
            </w:r>
            <w:r w:rsidRPr="00184D08">
              <w:rPr>
                <w:rFonts w:ascii="Times New Roman" w:eastAsia="Times New Roman" w:hAnsi="Times New Roman" w:cs="Times New Roman"/>
                <w:sz w:val="28"/>
                <w:szCs w:val="28"/>
                <w:lang w:val="en-US"/>
              </w:rPr>
              <w:t>CD</w:t>
            </w:r>
            <w:r w:rsidRPr="00184D08">
              <w:rPr>
                <w:rFonts w:ascii="Times New Roman" w:eastAsia="Times New Roman" w:hAnsi="Times New Roman" w:cs="Times New Roman"/>
                <w:sz w:val="28"/>
                <w:szCs w:val="28"/>
              </w:rPr>
              <w:t>-диск «Электронные уроки и тесты. Электрический ток. Физика в школе»</w:t>
            </w:r>
          </w:p>
        </w:tc>
      </w:tr>
      <w:tr w:rsidR="00184D08" w:rsidRPr="00184D08" w:rsidTr="00184D08">
        <w:trPr>
          <w:trHeight w:val="480"/>
        </w:trPr>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snapToGrid w:val="0"/>
              <w:spacing w:after="0" w:line="240" w:lineRule="auto"/>
              <w:jc w:val="both"/>
              <w:rPr>
                <w:rFonts w:ascii="Times New Roman" w:eastAsia="Times New Roman" w:hAnsi="Times New Roman" w:cs="Times New Roman"/>
                <w:i/>
                <w:sz w:val="28"/>
                <w:szCs w:val="28"/>
              </w:rPr>
            </w:pPr>
            <w:r w:rsidRPr="00184D08">
              <w:rPr>
                <w:rFonts w:ascii="Times New Roman" w:eastAsia="Times New Roman" w:hAnsi="Times New Roman" w:cs="Times New Roman"/>
                <w:i/>
                <w:spacing w:val="2"/>
                <w:sz w:val="28"/>
                <w:szCs w:val="28"/>
              </w:rPr>
              <w:t>Промежуточный контроль</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lang w:val="en-US"/>
              </w:rPr>
              <w:t>CD</w:t>
            </w:r>
            <w:r w:rsidRPr="00184D08">
              <w:rPr>
                <w:rFonts w:ascii="Times New Roman" w:eastAsia="Times New Roman" w:hAnsi="Times New Roman" w:cs="Times New Roman"/>
                <w:sz w:val="28"/>
                <w:szCs w:val="28"/>
              </w:rPr>
              <w:t>-диск «Электронные уроки и тесты. Электрический ток. Физика в школе», Компьютерный тест по теме урока .</w:t>
            </w:r>
          </w:p>
        </w:tc>
      </w:tr>
      <w:tr w:rsidR="00184D08" w:rsidRPr="00184D08" w:rsidTr="00184D08">
        <w:trPr>
          <w:trHeight w:val="629"/>
        </w:trPr>
        <w:tc>
          <w:tcPr>
            <w:tcW w:w="1502" w:type="pct"/>
            <w:gridSpan w:val="2"/>
            <w:tcBorders>
              <w:top w:val="single" w:sz="4" w:space="0" w:color="000000"/>
              <w:left w:val="single" w:sz="4" w:space="0" w:color="000000"/>
              <w:bottom w:val="single" w:sz="4" w:space="0" w:color="000000"/>
              <w:right w:val="nil"/>
            </w:tcBorders>
            <w:hideMark/>
          </w:tcPr>
          <w:p w:rsidR="00184D08" w:rsidRPr="00184D08" w:rsidRDefault="00184D08" w:rsidP="00184D08">
            <w:pPr>
              <w:tabs>
                <w:tab w:val="left" w:pos="708"/>
                <w:tab w:val="center" w:pos="4677"/>
                <w:tab w:val="right" w:pos="9355"/>
              </w:tabs>
              <w:snapToGrid w:val="0"/>
              <w:spacing w:after="0"/>
              <w:rPr>
                <w:rFonts w:ascii="Times New Roman" w:eastAsia="Times New Roman" w:hAnsi="Times New Roman" w:cs="Times New Roman"/>
                <w:i/>
                <w:sz w:val="28"/>
                <w:szCs w:val="28"/>
              </w:rPr>
            </w:pPr>
            <w:r w:rsidRPr="00184D08">
              <w:rPr>
                <w:rFonts w:ascii="Times New Roman" w:eastAsia="Times New Roman" w:hAnsi="Times New Roman" w:cs="Times New Roman"/>
                <w:i/>
                <w:sz w:val="28"/>
                <w:szCs w:val="28"/>
              </w:rPr>
              <w:lastRenderedPageBreak/>
              <w:t xml:space="preserve">Итоговый контроль, подведение итогов </w:t>
            </w:r>
          </w:p>
        </w:tc>
        <w:tc>
          <w:tcPr>
            <w:tcW w:w="3498" w:type="pct"/>
            <w:gridSpan w:val="3"/>
            <w:tcBorders>
              <w:top w:val="single" w:sz="4" w:space="0" w:color="000000"/>
              <w:left w:val="single" w:sz="4" w:space="0" w:color="000000"/>
              <w:bottom w:val="single" w:sz="4" w:space="0" w:color="000000"/>
              <w:right w:val="single" w:sz="4" w:space="0" w:color="000000"/>
            </w:tcBorders>
            <w:hideMark/>
          </w:tcPr>
          <w:p w:rsidR="00184D08" w:rsidRPr="00184D08" w:rsidRDefault="00184D08" w:rsidP="00184D08">
            <w:pPr>
              <w:snapToGrid w:val="0"/>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Формулирование выводов учащимися с помощью учителя.</w:t>
            </w:r>
          </w:p>
        </w:tc>
      </w:tr>
    </w:tbl>
    <w:p w:rsidR="00184D08" w:rsidRPr="00184D08" w:rsidRDefault="00184D08" w:rsidP="00184D08">
      <w:pPr>
        <w:spacing w:after="0" w:line="240" w:lineRule="auto"/>
        <w:rPr>
          <w:rFonts w:ascii="Times New Roman" w:eastAsia="Times New Roman" w:hAnsi="Times New Roman" w:cs="Times New Roman"/>
          <w:sz w:val="28"/>
          <w:szCs w:val="28"/>
        </w:rPr>
      </w:pPr>
    </w:p>
    <w:p w:rsidR="00184D08" w:rsidRPr="00184D08" w:rsidRDefault="00184D08" w:rsidP="00184D08">
      <w:pPr>
        <w:spacing w:after="0" w:line="240" w:lineRule="auto"/>
        <w:rPr>
          <w:rFonts w:ascii="Times New Roman" w:eastAsia="Times New Roman" w:hAnsi="Times New Roman" w:cs="Times New Roman"/>
          <w:b/>
          <w:i/>
          <w:sz w:val="28"/>
          <w:szCs w:val="28"/>
        </w:rPr>
      </w:pPr>
      <w:r w:rsidRPr="00184D08">
        <w:rPr>
          <w:rFonts w:ascii="Times New Roman" w:eastAsia="Times New Roman" w:hAnsi="Times New Roman" w:cs="Times New Roman"/>
          <w:b/>
          <w:i/>
          <w:sz w:val="28"/>
          <w:szCs w:val="28"/>
        </w:rPr>
        <w:t>Приложения к технологической карте № 1</w:t>
      </w:r>
    </w:p>
    <w:p w:rsidR="00184D08" w:rsidRPr="00184D08" w:rsidRDefault="00184D08" w:rsidP="00184D08">
      <w:pPr>
        <w:spacing w:after="0" w:line="240" w:lineRule="auto"/>
        <w:rPr>
          <w:rFonts w:ascii="Times New Roman" w:eastAsia="Times New Roman" w:hAnsi="Times New Roman" w:cs="Times New Roman"/>
          <w:b/>
          <w:sz w:val="28"/>
          <w:szCs w:val="28"/>
        </w:rPr>
      </w:pPr>
      <w:r w:rsidRPr="00184D08">
        <w:rPr>
          <w:rFonts w:ascii="Times New Roman" w:eastAsia="Times New Roman" w:hAnsi="Times New Roman" w:cs="Times New Roman"/>
          <w:b/>
          <w:sz w:val="28"/>
          <w:szCs w:val="28"/>
        </w:rPr>
        <w:t>І. Фронтальный опрос:</w:t>
      </w:r>
    </w:p>
    <w:p w:rsidR="00184D08" w:rsidRPr="00184D08" w:rsidRDefault="00184D08" w:rsidP="00184D08">
      <w:pPr>
        <w:numPr>
          <w:ilvl w:val="0"/>
          <w:numId w:val="12"/>
        </w:numPr>
        <w:spacing w:after="0" w:line="240" w:lineRule="auto"/>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Дайте определение электрического тока.</w:t>
      </w:r>
    </w:p>
    <w:p w:rsidR="00184D08" w:rsidRPr="00184D08" w:rsidRDefault="00184D08" w:rsidP="00184D08">
      <w:pPr>
        <w:numPr>
          <w:ilvl w:val="0"/>
          <w:numId w:val="12"/>
        </w:numPr>
        <w:spacing w:after="0" w:line="240" w:lineRule="auto"/>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Назовите источники электрического тока.</w:t>
      </w:r>
    </w:p>
    <w:p w:rsidR="00184D08" w:rsidRPr="00184D08" w:rsidRDefault="00184D08" w:rsidP="00184D08">
      <w:pPr>
        <w:numPr>
          <w:ilvl w:val="0"/>
          <w:numId w:val="12"/>
        </w:numPr>
        <w:spacing w:after="0" w:line="240" w:lineRule="auto"/>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Перечислите действия электрического тока.</w:t>
      </w:r>
    </w:p>
    <w:p w:rsidR="00184D08" w:rsidRPr="00184D08" w:rsidRDefault="00184D08" w:rsidP="00184D08">
      <w:pPr>
        <w:numPr>
          <w:ilvl w:val="0"/>
          <w:numId w:val="12"/>
        </w:numPr>
        <w:spacing w:after="0" w:line="240" w:lineRule="auto"/>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Назовите основные действия электрического тока.</w:t>
      </w:r>
    </w:p>
    <w:p w:rsidR="00184D08" w:rsidRPr="00184D08" w:rsidRDefault="00184D08" w:rsidP="00184D08">
      <w:pPr>
        <w:numPr>
          <w:ilvl w:val="0"/>
          <w:numId w:val="12"/>
        </w:numPr>
        <w:spacing w:after="0" w:line="240" w:lineRule="auto"/>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Какие частицы переносят ток в металлах?</w:t>
      </w:r>
    </w:p>
    <w:p w:rsidR="00184D08" w:rsidRPr="00184D08" w:rsidRDefault="00184D08" w:rsidP="00184D08">
      <w:pPr>
        <w:numPr>
          <w:ilvl w:val="0"/>
          <w:numId w:val="12"/>
        </w:numPr>
        <w:spacing w:after="0" w:line="240" w:lineRule="auto"/>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Какие частицы мы называем положительными ионами, отрицательными ионами?</w:t>
      </w:r>
    </w:p>
    <w:p w:rsidR="00184D08" w:rsidRPr="00184D08" w:rsidRDefault="00184D08" w:rsidP="00184D08">
      <w:pPr>
        <w:spacing w:after="0" w:line="240" w:lineRule="auto"/>
        <w:jc w:val="both"/>
        <w:rPr>
          <w:rFonts w:ascii="Times New Roman" w:eastAsia="Times New Roman" w:hAnsi="Times New Roman" w:cs="Times New Roman"/>
          <w:b/>
          <w:sz w:val="28"/>
          <w:szCs w:val="28"/>
        </w:rPr>
      </w:pPr>
      <w:r w:rsidRPr="00184D08">
        <w:rPr>
          <w:rFonts w:ascii="Times New Roman" w:eastAsia="Times New Roman" w:hAnsi="Times New Roman" w:cs="Times New Roman"/>
          <w:b/>
          <w:sz w:val="28"/>
          <w:szCs w:val="28"/>
        </w:rPr>
        <w:t xml:space="preserve">Внимание на экран. Работа с </w:t>
      </w:r>
      <w:r w:rsidRPr="00184D08">
        <w:rPr>
          <w:rFonts w:ascii="Times New Roman" w:eastAsia="Times New Roman" w:hAnsi="Times New Roman" w:cs="Times New Roman"/>
          <w:b/>
          <w:sz w:val="28"/>
          <w:szCs w:val="28"/>
          <w:lang w:val="en-US"/>
        </w:rPr>
        <w:t>CD</w:t>
      </w:r>
      <w:r w:rsidRPr="00184D08">
        <w:rPr>
          <w:rFonts w:ascii="Times New Roman" w:eastAsia="Times New Roman" w:hAnsi="Times New Roman" w:cs="Times New Roman"/>
          <w:b/>
          <w:sz w:val="28"/>
          <w:szCs w:val="28"/>
        </w:rPr>
        <w:t>-диском «Электронные уроки и тесты. Электрический ток. Физика в школе»: урок № 6, стр.2 «Внутренняя структура проводника», урок № 6, стр.3 «Природа электрического тока в металлах» стр.4.</w:t>
      </w:r>
    </w:p>
    <w:p w:rsidR="00184D08" w:rsidRPr="00184D08" w:rsidRDefault="00184D08" w:rsidP="00184D08">
      <w:pPr>
        <w:numPr>
          <w:ilvl w:val="0"/>
          <w:numId w:val="13"/>
        </w:numPr>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Посмотрите внутреннюю структуру проводника.</w:t>
      </w:r>
    </w:p>
    <w:p w:rsidR="00184D08" w:rsidRPr="00184D08" w:rsidRDefault="00184D08" w:rsidP="00184D08">
      <w:pPr>
        <w:spacing w:after="0" w:line="240" w:lineRule="auto"/>
        <w:ind w:left="360" w:firstLine="348"/>
        <w:jc w:val="both"/>
        <w:rPr>
          <w:rFonts w:ascii="Times New Roman" w:eastAsia="Times New Roman" w:hAnsi="Times New Roman" w:cs="Times New Roman"/>
          <w:i/>
          <w:sz w:val="28"/>
          <w:szCs w:val="28"/>
        </w:rPr>
      </w:pPr>
      <w:r w:rsidRPr="00184D08">
        <w:rPr>
          <w:rFonts w:ascii="Times New Roman" w:eastAsia="Times New Roman" w:hAnsi="Times New Roman" w:cs="Times New Roman"/>
          <w:sz w:val="28"/>
          <w:szCs w:val="28"/>
        </w:rPr>
        <w:t>Какое движение мы наблюдали?</w:t>
      </w:r>
      <w:r w:rsidRPr="00184D08">
        <w:rPr>
          <w:rFonts w:ascii="Times New Roman" w:eastAsia="Times New Roman" w:hAnsi="Times New Roman" w:cs="Times New Roman"/>
          <w:i/>
          <w:sz w:val="28"/>
          <w:szCs w:val="28"/>
        </w:rPr>
        <w:t xml:space="preserve"> (тепловое)</w:t>
      </w:r>
    </w:p>
    <w:p w:rsidR="00184D08" w:rsidRPr="00184D08" w:rsidRDefault="00184D08" w:rsidP="00184D08">
      <w:pPr>
        <w:numPr>
          <w:ilvl w:val="0"/>
          <w:numId w:val="13"/>
        </w:numPr>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Создадим в нем электрическое поле. Как движутся электроны?</w:t>
      </w:r>
    </w:p>
    <w:p w:rsidR="00184D08" w:rsidRPr="00184D08" w:rsidRDefault="00184D08" w:rsidP="00184D08">
      <w:pPr>
        <w:numPr>
          <w:ilvl w:val="0"/>
          <w:numId w:val="13"/>
        </w:numPr>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Назовите причину сопротивления.</w:t>
      </w:r>
    </w:p>
    <w:p w:rsidR="00184D08" w:rsidRPr="00184D08" w:rsidRDefault="00184D08" w:rsidP="00184D08">
      <w:pPr>
        <w:numPr>
          <w:ilvl w:val="0"/>
          <w:numId w:val="13"/>
        </w:numPr>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Когда сопротивление проводника было больше: в момент включения или когда ток установился?</w:t>
      </w:r>
    </w:p>
    <w:p w:rsidR="00184D08" w:rsidRPr="00184D08" w:rsidRDefault="00184D08" w:rsidP="00184D08">
      <w:pPr>
        <w:spacing w:after="0" w:line="240" w:lineRule="auto"/>
        <w:rPr>
          <w:rFonts w:ascii="Times New Roman" w:eastAsia="Times New Roman" w:hAnsi="Times New Roman" w:cs="Times New Roman"/>
          <w:b/>
          <w:sz w:val="28"/>
          <w:szCs w:val="28"/>
        </w:rPr>
      </w:pPr>
      <w:r w:rsidRPr="00184D08">
        <w:rPr>
          <w:rFonts w:ascii="Times New Roman" w:eastAsia="Times New Roman" w:hAnsi="Times New Roman" w:cs="Times New Roman"/>
          <w:b/>
          <w:sz w:val="28"/>
          <w:szCs w:val="28"/>
        </w:rPr>
        <w:t>ІІ. Изучение нового материала</w:t>
      </w:r>
    </w:p>
    <w:p w:rsidR="00184D08" w:rsidRPr="00184D08" w:rsidRDefault="00184D08" w:rsidP="00184D08">
      <w:pPr>
        <w:spacing w:after="0" w:line="240" w:lineRule="auto"/>
        <w:ind w:firstLine="708"/>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xml:space="preserve">1. Причину возникновения сопротивления мы знаем. Сейчас мы должны выяснить от чего зависит сопротивление проводников. Делим класс на три группы. </w:t>
      </w:r>
    </w:p>
    <w:p w:rsidR="00184D08" w:rsidRPr="00184D08" w:rsidRDefault="00184D08" w:rsidP="00184D08">
      <w:pPr>
        <w:spacing w:after="0" w:line="240" w:lineRule="auto"/>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1-я группа находит сопротивление 1 проводника, 2-я группа – 2-го, 3-я группа – 3-го проводника. Результаты записываем в таблицу на экране (записывать готовые результаты может учитель).</w:t>
      </w:r>
    </w:p>
    <w:p w:rsidR="00184D08" w:rsidRPr="00184D08" w:rsidRDefault="00184D08" w:rsidP="00184D08">
      <w:pPr>
        <w:spacing w:after="0" w:line="240" w:lineRule="auto"/>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ab/>
        <w:t>2. Выводы и формулу записываем в тетрадь.</w:t>
      </w:r>
    </w:p>
    <w:p w:rsidR="00184D08" w:rsidRPr="00184D08" w:rsidRDefault="00184D08" w:rsidP="00184D08">
      <w:pPr>
        <w:spacing w:after="0" w:line="240" w:lineRule="auto"/>
        <w:rPr>
          <w:rFonts w:ascii="Times New Roman" w:eastAsia="Times New Roman" w:hAnsi="Times New Roman" w:cs="Times New Roman"/>
          <w:b/>
          <w:sz w:val="28"/>
          <w:szCs w:val="28"/>
        </w:rPr>
      </w:pPr>
      <w:r w:rsidRPr="00184D08">
        <w:rPr>
          <w:rFonts w:ascii="Times New Roman" w:eastAsia="Times New Roman" w:hAnsi="Times New Roman" w:cs="Times New Roman"/>
          <w:b/>
          <w:sz w:val="28"/>
          <w:szCs w:val="28"/>
        </w:rPr>
        <w:t>ІІІ. Домашнее задание</w:t>
      </w:r>
    </w:p>
    <w:p w:rsidR="00184D08" w:rsidRPr="00184D08" w:rsidRDefault="00184D08" w:rsidP="00184D08">
      <w:pPr>
        <w:spacing w:after="0" w:line="240" w:lineRule="auto"/>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13,в. 6,7,12,стр. 101.</w:t>
      </w:r>
    </w:p>
    <w:p w:rsidR="00184D08" w:rsidRPr="00184D08" w:rsidRDefault="00184D08" w:rsidP="00184D08">
      <w:pPr>
        <w:spacing w:after="0" w:line="240" w:lineRule="auto"/>
        <w:rPr>
          <w:rFonts w:ascii="Times New Roman" w:eastAsia="Times New Roman" w:hAnsi="Times New Roman" w:cs="Times New Roman"/>
          <w:sz w:val="28"/>
          <w:szCs w:val="28"/>
        </w:rPr>
      </w:pPr>
    </w:p>
    <w:p w:rsidR="00184D08" w:rsidRPr="00184D08" w:rsidRDefault="00184D08" w:rsidP="00184D08">
      <w:pPr>
        <w:spacing w:after="0" w:line="240" w:lineRule="auto"/>
        <w:rPr>
          <w:rFonts w:ascii="Times New Roman" w:eastAsia="Times New Roman" w:hAnsi="Times New Roman" w:cs="Times New Roman"/>
          <w:sz w:val="28"/>
          <w:szCs w:val="28"/>
        </w:rPr>
      </w:pPr>
    </w:p>
    <w:p w:rsidR="00184D08" w:rsidRPr="00184D08" w:rsidRDefault="00184D08" w:rsidP="00184D08">
      <w:pPr>
        <w:spacing w:after="0" w:line="240" w:lineRule="auto"/>
        <w:rPr>
          <w:rFonts w:ascii="Times New Roman" w:eastAsia="Times New Roman" w:hAnsi="Times New Roman" w:cs="Times New Roman"/>
          <w:sz w:val="28"/>
          <w:szCs w:val="28"/>
        </w:rPr>
      </w:pPr>
    </w:p>
    <w:p w:rsidR="00184D08" w:rsidRPr="00184D08" w:rsidRDefault="00184D08" w:rsidP="00184D08">
      <w:pPr>
        <w:spacing w:after="0" w:line="240" w:lineRule="auto"/>
        <w:jc w:val="right"/>
        <w:rPr>
          <w:rFonts w:ascii="Times New Roman" w:eastAsia="Times New Roman" w:hAnsi="Times New Roman" w:cs="Times New Roman"/>
          <w:b/>
          <w:i/>
          <w:sz w:val="28"/>
          <w:szCs w:val="28"/>
        </w:rPr>
      </w:pPr>
    </w:p>
    <w:p w:rsidR="00184D08" w:rsidRPr="00184D08" w:rsidRDefault="00184D08" w:rsidP="00184D08">
      <w:pPr>
        <w:spacing w:after="0" w:line="240" w:lineRule="auto"/>
        <w:jc w:val="right"/>
        <w:rPr>
          <w:rFonts w:ascii="Times New Roman" w:eastAsia="Times New Roman" w:hAnsi="Times New Roman" w:cs="Times New Roman"/>
          <w:b/>
          <w:i/>
          <w:sz w:val="28"/>
          <w:szCs w:val="28"/>
        </w:rPr>
      </w:pPr>
    </w:p>
    <w:p w:rsidR="00184D08" w:rsidRPr="00184D08" w:rsidRDefault="00184D08" w:rsidP="00184D08">
      <w:pPr>
        <w:spacing w:after="0" w:line="240" w:lineRule="auto"/>
        <w:jc w:val="right"/>
        <w:rPr>
          <w:rFonts w:ascii="Times New Roman" w:eastAsia="Times New Roman" w:hAnsi="Times New Roman" w:cs="Times New Roman"/>
          <w:b/>
          <w:i/>
          <w:sz w:val="28"/>
          <w:szCs w:val="28"/>
        </w:rPr>
      </w:pPr>
      <w:r w:rsidRPr="00184D08">
        <w:rPr>
          <w:rFonts w:ascii="Times New Roman" w:eastAsia="Times New Roman" w:hAnsi="Times New Roman" w:cs="Times New Roman"/>
          <w:b/>
          <w:i/>
          <w:sz w:val="28"/>
          <w:szCs w:val="28"/>
        </w:rPr>
        <w:t xml:space="preserve">7 класс. </w:t>
      </w:r>
    </w:p>
    <w:p w:rsidR="00184D08" w:rsidRPr="00184D08" w:rsidRDefault="00184D08" w:rsidP="00184D08">
      <w:pPr>
        <w:spacing w:after="0" w:line="240" w:lineRule="auto"/>
        <w:jc w:val="center"/>
        <w:rPr>
          <w:rFonts w:ascii="Times New Roman" w:eastAsia="Times New Roman" w:hAnsi="Times New Roman" w:cs="Times New Roman"/>
          <w:b/>
          <w:sz w:val="28"/>
          <w:szCs w:val="28"/>
        </w:rPr>
      </w:pPr>
      <w:r w:rsidRPr="00184D08">
        <w:rPr>
          <w:rFonts w:ascii="Times New Roman" w:eastAsia="Times New Roman" w:hAnsi="Times New Roman" w:cs="Times New Roman"/>
          <w:b/>
          <w:sz w:val="28"/>
          <w:szCs w:val="28"/>
        </w:rPr>
        <w:t>Урок физики. Тема «Коэффициент полезного действия»</w:t>
      </w:r>
    </w:p>
    <w:p w:rsidR="00184D08" w:rsidRPr="00184D08" w:rsidRDefault="00184D08" w:rsidP="00184D08">
      <w:pPr>
        <w:spacing w:after="0" w:line="240" w:lineRule="auto"/>
        <w:jc w:val="center"/>
        <w:rPr>
          <w:rFonts w:ascii="Times New Roman" w:eastAsia="Times New Roman" w:hAnsi="Times New Roman" w:cs="Times New Roman"/>
          <w:sz w:val="28"/>
          <w:szCs w:val="28"/>
        </w:rPr>
      </w:pPr>
    </w:p>
    <w:p w:rsidR="00184D08" w:rsidRPr="00184D08" w:rsidRDefault="00184D08" w:rsidP="00184D08">
      <w:pPr>
        <w:spacing w:after="0" w:line="240" w:lineRule="auto"/>
        <w:jc w:val="center"/>
        <w:rPr>
          <w:rFonts w:ascii="Times New Roman" w:eastAsia="Times New Roman" w:hAnsi="Times New Roman" w:cs="Times New Roman"/>
          <w:sz w:val="28"/>
          <w:szCs w:val="28"/>
        </w:rPr>
      </w:pPr>
      <w:r w:rsidRPr="00184D08">
        <w:rPr>
          <w:rFonts w:ascii="Times New Roman" w:eastAsia="Times New Roman" w:hAnsi="Times New Roman" w:cs="Times New Roman"/>
          <w:b/>
          <w:sz w:val="28"/>
          <w:szCs w:val="28"/>
          <w:u w:val="single"/>
        </w:rPr>
        <w:t>Цель урока:</w:t>
      </w:r>
    </w:p>
    <w:p w:rsidR="00184D08" w:rsidRPr="00184D08" w:rsidRDefault="00184D08" w:rsidP="00184D08">
      <w:pPr>
        <w:numPr>
          <w:ilvl w:val="0"/>
          <w:numId w:val="14"/>
        </w:numPr>
        <w:spacing w:after="0" w:line="240" w:lineRule="auto"/>
        <w:jc w:val="both"/>
        <w:rPr>
          <w:rFonts w:ascii="Times New Roman" w:eastAsia="Times New Roman" w:hAnsi="Times New Roman" w:cs="Times New Roman"/>
          <w:i/>
          <w:iCs/>
          <w:sz w:val="28"/>
          <w:szCs w:val="28"/>
        </w:rPr>
      </w:pPr>
      <w:r w:rsidRPr="00184D08">
        <w:rPr>
          <w:rFonts w:ascii="Times New Roman" w:eastAsia="Times New Roman" w:hAnsi="Times New Roman" w:cs="Times New Roman"/>
          <w:i/>
          <w:iCs/>
          <w:sz w:val="28"/>
          <w:szCs w:val="28"/>
        </w:rPr>
        <w:t>ввести понятие КПД как основной характеристики рабочего механизма,</w:t>
      </w:r>
    </w:p>
    <w:p w:rsidR="00184D08" w:rsidRPr="00184D08" w:rsidRDefault="00184D08" w:rsidP="00184D08">
      <w:pPr>
        <w:numPr>
          <w:ilvl w:val="0"/>
          <w:numId w:val="14"/>
        </w:numPr>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i/>
          <w:iCs/>
          <w:sz w:val="28"/>
          <w:szCs w:val="28"/>
        </w:rPr>
        <w:lastRenderedPageBreak/>
        <w:t>выработка умений самостоятельно применять знания, переносить их в новые условия,</w:t>
      </w:r>
    </w:p>
    <w:p w:rsidR="00184D08" w:rsidRPr="00184D08" w:rsidRDefault="00184D08" w:rsidP="00184D08">
      <w:pPr>
        <w:numPr>
          <w:ilvl w:val="0"/>
          <w:numId w:val="14"/>
        </w:numPr>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i/>
          <w:iCs/>
          <w:sz w:val="28"/>
          <w:szCs w:val="28"/>
        </w:rPr>
        <w:t>формирование познавательного интереса, закрепление отношения к познанию как к форме получения интеллектуального удовольствия.</w:t>
      </w:r>
    </w:p>
    <w:p w:rsidR="00184D08" w:rsidRPr="00184D08" w:rsidRDefault="00184D08" w:rsidP="00184D08">
      <w:pPr>
        <w:spacing w:after="0" w:line="240" w:lineRule="auto"/>
        <w:jc w:val="center"/>
        <w:rPr>
          <w:rFonts w:ascii="Times New Roman" w:eastAsia="Times New Roman" w:hAnsi="Times New Roman" w:cs="Times New Roman"/>
          <w:sz w:val="28"/>
          <w:szCs w:val="28"/>
        </w:rPr>
      </w:pPr>
      <w:r w:rsidRPr="00184D08">
        <w:rPr>
          <w:rFonts w:ascii="Times New Roman" w:eastAsia="Times New Roman" w:hAnsi="Times New Roman" w:cs="Times New Roman"/>
          <w:b/>
          <w:sz w:val="28"/>
          <w:szCs w:val="28"/>
          <w:u w:val="single"/>
        </w:rPr>
        <w:t>Оборудование:</w:t>
      </w:r>
    </w:p>
    <w:p w:rsidR="00184D08" w:rsidRPr="00184D08" w:rsidRDefault="00184D08" w:rsidP="00184D08">
      <w:pPr>
        <w:spacing w:after="0" w:line="240" w:lineRule="auto"/>
        <w:jc w:val="both"/>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Компьютер, интерактивная доска, проектор, рычаг, неподвижный блок, подвижный блок, динамометр, набор грузов, линейка, штатив с лапкой и муфтой, нить.</w:t>
      </w:r>
    </w:p>
    <w:p w:rsidR="00184D08" w:rsidRPr="00184D08" w:rsidRDefault="00184D08" w:rsidP="00184D08">
      <w:pPr>
        <w:spacing w:after="0" w:line="240" w:lineRule="auto"/>
        <w:jc w:val="center"/>
        <w:rPr>
          <w:rFonts w:ascii="Times New Roman" w:eastAsia="Times New Roman" w:hAnsi="Times New Roman" w:cs="Times New Roman"/>
          <w:b/>
          <w:sz w:val="28"/>
          <w:szCs w:val="28"/>
        </w:rPr>
      </w:pPr>
      <w:r w:rsidRPr="00184D08">
        <w:rPr>
          <w:rFonts w:ascii="Times New Roman" w:eastAsia="Times New Roman" w:hAnsi="Times New Roman" w:cs="Times New Roman"/>
          <w:b/>
          <w:sz w:val="28"/>
          <w:szCs w:val="28"/>
        </w:rPr>
        <w:t>Ход  урока.</w:t>
      </w:r>
    </w:p>
    <w:p w:rsidR="00184D08" w:rsidRPr="00184D08" w:rsidRDefault="00184D08" w:rsidP="00184D08">
      <w:pPr>
        <w:numPr>
          <w:ilvl w:val="0"/>
          <w:numId w:val="15"/>
        </w:numPr>
        <w:spacing w:after="0" w:line="240" w:lineRule="auto"/>
        <w:ind w:hanging="540"/>
        <w:rPr>
          <w:rFonts w:ascii="Times New Roman" w:eastAsia="Times New Roman" w:hAnsi="Times New Roman" w:cs="Times New Roman"/>
          <w:b/>
          <w:sz w:val="28"/>
          <w:szCs w:val="28"/>
        </w:rPr>
      </w:pPr>
      <w:r w:rsidRPr="00184D08">
        <w:rPr>
          <w:rFonts w:ascii="Times New Roman" w:eastAsia="Times New Roman" w:hAnsi="Times New Roman" w:cs="Times New Roman"/>
          <w:b/>
          <w:sz w:val="28"/>
          <w:szCs w:val="28"/>
        </w:rPr>
        <w:t>Фронтальный опрос:</w:t>
      </w:r>
    </w:p>
    <w:p w:rsidR="00184D08" w:rsidRPr="00184D08" w:rsidRDefault="00184D08" w:rsidP="00184D08">
      <w:pPr>
        <w:spacing w:after="0" w:line="240" w:lineRule="auto"/>
        <w:ind w:left="540"/>
        <w:rPr>
          <w:rFonts w:ascii="Times New Roman" w:eastAsia="Times New Roman" w:hAnsi="Times New Roman" w:cs="Times New Roman"/>
          <w:i/>
          <w:iCs/>
          <w:sz w:val="28"/>
          <w:szCs w:val="28"/>
        </w:rPr>
      </w:pPr>
      <w:r w:rsidRPr="00184D08">
        <w:rPr>
          <w:rFonts w:ascii="Times New Roman" w:eastAsia="Times New Roman" w:hAnsi="Times New Roman" w:cs="Times New Roman"/>
          <w:i/>
          <w:iCs/>
          <w:sz w:val="28"/>
          <w:szCs w:val="28"/>
        </w:rPr>
        <w:t>- Что означает термин «механическая работа»?</w:t>
      </w:r>
    </w:p>
    <w:p w:rsidR="00184D08" w:rsidRPr="00184D08" w:rsidRDefault="00184D08" w:rsidP="00184D08">
      <w:pPr>
        <w:numPr>
          <w:ilvl w:val="0"/>
          <w:numId w:val="16"/>
        </w:numPr>
        <w:spacing w:after="0" w:line="240" w:lineRule="auto"/>
        <w:ind w:left="540"/>
        <w:rPr>
          <w:rFonts w:ascii="Times New Roman" w:eastAsia="Times New Roman" w:hAnsi="Times New Roman" w:cs="Times New Roman"/>
          <w:i/>
          <w:iCs/>
          <w:sz w:val="28"/>
          <w:szCs w:val="28"/>
        </w:rPr>
      </w:pPr>
      <w:r w:rsidRPr="00184D08">
        <w:rPr>
          <w:rFonts w:ascii="Times New Roman" w:eastAsia="Times New Roman" w:hAnsi="Times New Roman" w:cs="Times New Roman"/>
          <w:i/>
          <w:iCs/>
          <w:sz w:val="28"/>
          <w:szCs w:val="28"/>
        </w:rPr>
        <w:t>Какой величиной характеризуется быстрота выполнения механической работы?</w:t>
      </w:r>
    </w:p>
    <w:p w:rsidR="00184D08" w:rsidRPr="00184D08" w:rsidRDefault="00184D08" w:rsidP="00184D08">
      <w:pPr>
        <w:numPr>
          <w:ilvl w:val="0"/>
          <w:numId w:val="16"/>
        </w:numPr>
        <w:spacing w:after="0" w:line="240" w:lineRule="auto"/>
        <w:ind w:left="540"/>
        <w:rPr>
          <w:rFonts w:ascii="Times New Roman" w:eastAsia="Times New Roman" w:hAnsi="Times New Roman" w:cs="Times New Roman"/>
          <w:i/>
          <w:iCs/>
          <w:sz w:val="28"/>
          <w:szCs w:val="28"/>
        </w:rPr>
      </w:pPr>
      <w:r w:rsidRPr="00184D08">
        <w:rPr>
          <w:rFonts w:ascii="Times New Roman" w:eastAsia="Times New Roman" w:hAnsi="Times New Roman" w:cs="Times New Roman"/>
          <w:i/>
          <w:iCs/>
          <w:sz w:val="28"/>
          <w:szCs w:val="28"/>
        </w:rPr>
        <w:t>Как называются приспособления для преобразования силы?</w:t>
      </w:r>
    </w:p>
    <w:p w:rsidR="00184D08" w:rsidRPr="00184D08" w:rsidRDefault="00184D08" w:rsidP="00184D08">
      <w:pPr>
        <w:numPr>
          <w:ilvl w:val="0"/>
          <w:numId w:val="16"/>
        </w:numPr>
        <w:spacing w:after="0" w:line="240" w:lineRule="auto"/>
        <w:ind w:left="540"/>
        <w:rPr>
          <w:rFonts w:ascii="Times New Roman" w:eastAsia="Times New Roman" w:hAnsi="Times New Roman" w:cs="Times New Roman"/>
          <w:i/>
          <w:iCs/>
          <w:sz w:val="28"/>
          <w:szCs w:val="28"/>
        </w:rPr>
      </w:pPr>
      <w:r w:rsidRPr="00184D08">
        <w:rPr>
          <w:rFonts w:ascii="Times New Roman" w:eastAsia="Times New Roman" w:hAnsi="Times New Roman" w:cs="Times New Roman"/>
          <w:i/>
          <w:iCs/>
          <w:sz w:val="28"/>
          <w:szCs w:val="28"/>
        </w:rPr>
        <w:t>Приведите примеры простых механизмов?</w:t>
      </w:r>
    </w:p>
    <w:p w:rsidR="00184D08" w:rsidRPr="00184D08" w:rsidRDefault="00184D08" w:rsidP="00184D08">
      <w:pPr>
        <w:numPr>
          <w:ilvl w:val="0"/>
          <w:numId w:val="16"/>
        </w:numPr>
        <w:spacing w:after="0" w:line="240" w:lineRule="auto"/>
        <w:ind w:left="540"/>
        <w:rPr>
          <w:rFonts w:ascii="Times New Roman" w:eastAsia="Times New Roman" w:hAnsi="Times New Roman" w:cs="Times New Roman"/>
          <w:i/>
          <w:iCs/>
          <w:sz w:val="28"/>
          <w:szCs w:val="28"/>
        </w:rPr>
      </w:pPr>
      <w:r w:rsidRPr="00184D08">
        <w:rPr>
          <w:rFonts w:ascii="Times New Roman" w:eastAsia="Times New Roman" w:hAnsi="Times New Roman" w:cs="Times New Roman"/>
          <w:i/>
          <w:iCs/>
          <w:sz w:val="28"/>
          <w:szCs w:val="28"/>
        </w:rPr>
        <w:t>Сформулируйте «золотое правило» механики?</w:t>
      </w:r>
    </w:p>
    <w:p w:rsidR="00184D08" w:rsidRPr="00184D08" w:rsidRDefault="00184D08" w:rsidP="00184D08">
      <w:pPr>
        <w:spacing w:after="0" w:line="240" w:lineRule="auto"/>
        <w:rPr>
          <w:rFonts w:ascii="Times New Roman" w:eastAsia="Times New Roman" w:hAnsi="Times New Roman" w:cs="Times New Roman"/>
          <w:i/>
          <w:iCs/>
          <w:sz w:val="28"/>
          <w:szCs w:val="28"/>
        </w:rPr>
      </w:pPr>
    </w:p>
    <w:p w:rsidR="00184D08" w:rsidRPr="00184D08" w:rsidRDefault="00184D08" w:rsidP="00184D08">
      <w:pPr>
        <w:numPr>
          <w:ilvl w:val="0"/>
          <w:numId w:val="15"/>
        </w:numPr>
        <w:spacing w:after="0" w:line="240" w:lineRule="auto"/>
        <w:ind w:hanging="540"/>
        <w:rPr>
          <w:rFonts w:ascii="Times New Roman" w:eastAsia="Times New Roman" w:hAnsi="Times New Roman" w:cs="Times New Roman"/>
          <w:b/>
          <w:iCs/>
          <w:sz w:val="28"/>
          <w:szCs w:val="28"/>
        </w:rPr>
      </w:pPr>
      <w:r w:rsidRPr="00184D08">
        <w:rPr>
          <w:rFonts w:ascii="Times New Roman" w:eastAsia="Times New Roman" w:hAnsi="Times New Roman" w:cs="Times New Roman"/>
          <w:b/>
          <w:iCs/>
          <w:sz w:val="28"/>
          <w:szCs w:val="28"/>
        </w:rPr>
        <w:t>Проверка знаний (с использованием хабов):</w:t>
      </w:r>
    </w:p>
    <w:p w:rsidR="00184D08" w:rsidRPr="00184D08" w:rsidRDefault="00184D08" w:rsidP="00184D08">
      <w:pPr>
        <w:numPr>
          <w:ilvl w:val="1"/>
          <w:numId w:val="16"/>
        </w:numPr>
        <w:tabs>
          <w:tab w:val="num" w:pos="900"/>
        </w:tabs>
        <w:spacing w:after="0" w:line="240" w:lineRule="auto"/>
        <w:ind w:left="900"/>
        <w:jc w:val="both"/>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В каком из перечисленных случаев совершается механическая работа:</w:t>
      </w:r>
    </w:p>
    <w:p w:rsidR="00184D08" w:rsidRPr="00184D08" w:rsidRDefault="00184D08" w:rsidP="00184D08">
      <w:pPr>
        <w:spacing w:after="0" w:line="240" w:lineRule="auto"/>
        <w:jc w:val="both"/>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А) На нитке подвешен груз.  Б) Трактор тянет прицеп.  В) На столе лежит гиря.  Г) Человек, стоя на месте, держит на плечах груз.</w:t>
      </w:r>
    </w:p>
    <w:p w:rsidR="00184D08" w:rsidRPr="00184D08" w:rsidRDefault="00184D08" w:rsidP="00184D08">
      <w:pPr>
        <w:numPr>
          <w:ilvl w:val="1"/>
          <w:numId w:val="16"/>
        </w:numPr>
        <w:tabs>
          <w:tab w:val="num" w:pos="900"/>
        </w:tabs>
        <w:spacing w:after="0" w:line="240" w:lineRule="auto"/>
        <w:ind w:left="900"/>
        <w:jc w:val="both"/>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В каких единицах измеряется механическая работа?</w:t>
      </w:r>
    </w:p>
    <w:p w:rsidR="00184D08" w:rsidRPr="00184D08" w:rsidRDefault="00184D08" w:rsidP="00184D08">
      <w:pPr>
        <w:spacing w:after="0" w:line="240" w:lineRule="auto"/>
        <w:jc w:val="both"/>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А) Дж.    Б) Вт.   В) Н.   Г) Па.</w:t>
      </w:r>
    </w:p>
    <w:p w:rsidR="00184D08" w:rsidRPr="00184D08" w:rsidRDefault="00184D08" w:rsidP="00184D08">
      <w:pPr>
        <w:numPr>
          <w:ilvl w:val="1"/>
          <w:numId w:val="16"/>
        </w:numPr>
        <w:tabs>
          <w:tab w:val="num" w:pos="900"/>
        </w:tabs>
        <w:spacing w:after="0" w:line="240" w:lineRule="auto"/>
        <w:ind w:left="900"/>
        <w:jc w:val="both"/>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 xml:space="preserve">Какая физическая величина определяется формулой </w:t>
      </w:r>
      <w:r w:rsidRPr="00184D08">
        <w:rPr>
          <w:rFonts w:ascii="Times New Roman" w:eastAsia="Times New Roman" w:hAnsi="Times New Roman" w:cs="Times New Roman"/>
          <w:b/>
          <w:iCs/>
          <w:sz w:val="28"/>
          <w:szCs w:val="28"/>
          <w:lang w:val="en-US"/>
        </w:rPr>
        <w:t>N</w:t>
      </w:r>
      <w:r w:rsidRPr="00184D08">
        <w:rPr>
          <w:rFonts w:ascii="Times New Roman" w:eastAsia="Times New Roman" w:hAnsi="Times New Roman" w:cs="Times New Roman"/>
          <w:b/>
          <w:iCs/>
          <w:sz w:val="28"/>
          <w:szCs w:val="28"/>
        </w:rPr>
        <w:t>=</w:t>
      </w:r>
      <w:r w:rsidRPr="00184D08">
        <w:rPr>
          <w:rFonts w:ascii="Times New Roman" w:eastAsia="Times New Roman" w:hAnsi="Times New Roman" w:cs="Times New Roman"/>
          <w:b/>
          <w:iCs/>
          <w:sz w:val="28"/>
          <w:szCs w:val="28"/>
          <w:lang w:val="en-US"/>
        </w:rPr>
        <w:t>Fv</w:t>
      </w:r>
      <w:r w:rsidRPr="00184D08">
        <w:rPr>
          <w:rFonts w:ascii="Times New Roman" w:eastAsia="Times New Roman" w:hAnsi="Times New Roman" w:cs="Times New Roman"/>
          <w:b/>
          <w:iCs/>
          <w:sz w:val="28"/>
          <w:szCs w:val="28"/>
        </w:rPr>
        <w:t xml:space="preserve"> ?</w:t>
      </w:r>
    </w:p>
    <w:p w:rsidR="00184D08" w:rsidRPr="00184D08" w:rsidRDefault="00184D08" w:rsidP="00184D08">
      <w:pPr>
        <w:spacing w:after="0" w:line="240" w:lineRule="auto"/>
        <w:jc w:val="both"/>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А) Давление. Б) Сила.  В) Мощность.  Г) Механическая работа.</w:t>
      </w:r>
    </w:p>
    <w:p w:rsidR="00184D08" w:rsidRPr="00184D08" w:rsidRDefault="00184D08" w:rsidP="00184D08">
      <w:pPr>
        <w:numPr>
          <w:ilvl w:val="1"/>
          <w:numId w:val="16"/>
        </w:numPr>
        <w:tabs>
          <w:tab w:val="num" w:pos="900"/>
        </w:tabs>
        <w:spacing w:after="0" w:line="240" w:lineRule="auto"/>
        <w:ind w:left="900"/>
        <w:jc w:val="both"/>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Какой из простых механизмов может дать больший выигрыш в работе – рычаг, наклонная плоскость или подвижный блок?</w:t>
      </w:r>
    </w:p>
    <w:p w:rsidR="00184D08" w:rsidRPr="00184D08" w:rsidRDefault="00184D08" w:rsidP="00184D08">
      <w:pPr>
        <w:spacing w:after="0" w:line="240" w:lineRule="auto"/>
        <w:jc w:val="both"/>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 xml:space="preserve">А) Рычаг.   Б) Наклонная плоскость.  В) Подвижный блок. </w:t>
      </w:r>
    </w:p>
    <w:p w:rsidR="00184D08" w:rsidRPr="00184D08" w:rsidRDefault="00184D08" w:rsidP="00184D08">
      <w:pPr>
        <w:spacing w:after="0" w:line="240" w:lineRule="auto"/>
        <w:jc w:val="both"/>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 xml:space="preserve">  Г) Ни один простой механизм не дает выигрыша в работе.</w:t>
      </w:r>
    </w:p>
    <w:p w:rsidR="00184D08" w:rsidRPr="00184D08" w:rsidRDefault="00184D08" w:rsidP="00184D08">
      <w:pPr>
        <w:numPr>
          <w:ilvl w:val="1"/>
          <w:numId w:val="16"/>
        </w:numPr>
        <w:tabs>
          <w:tab w:val="num" w:pos="900"/>
        </w:tabs>
        <w:spacing w:after="0" w:line="240" w:lineRule="auto"/>
        <w:ind w:left="900"/>
        <w:jc w:val="both"/>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 xml:space="preserve">Человек весом 600 Н поднимается по вертикальной лестнице на </w:t>
      </w:r>
      <w:smartTag w:uri="urn:schemas-microsoft-com:office:smarttags" w:element="metricconverter">
        <w:smartTagPr>
          <w:attr w:name="ProductID" w:val="2 м"/>
        </w:smartTagPr>
        <w:r w:rsidRPr="00184D08">
          <w:rPr>
            <w:rFonts w:ascii="Times New Roman" w:eastAsia="Times New Roman" w:hAnsi="Times New Roman" w:cs="Times New Roman"/>
            <w:iCs/>
            <w:sz w:val="28"/>
            <w:szCs w:val="28"/>
          </w:rPr>
          <w:t>2 м</w:t>
        </w:r>
      </w:smartTag>
      <w:r w:rsidRPr="00184D08">
        <w:rPr>
          <w:rFonts w:ascii="Times New Roman" w:eastAsia="Times New Roman" w:hAnsi="Times New Roman" w:cs="Times New Roman"/>
          <w:iCs/>
          <w:sz w:val="28"/>
          <w:szCs w:val="28"/>
        </w:rPr>
        <w:t xml:space="preserve">  за 3 с. Какова мощность человека во время этого подъема?</w:t>
      </w:r>
    </w:p>
    <w:p w:rsidR="00184D08" w:rsidRPr="00184D08" w:rsidRDefault="00184D08" w:rsidP="00184D08">
      <w:pPr>
        <w:spacing w:after="0" w:line="240" w:lineRule="auto"/>
        <w:jc w:val="both"/>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А)  4000 Вт.    Б)  400 Вт.   В)  40 Вт.  Г)  36000 Вт.</w:t>
      </w:r>
    </w:p>
    <w:p w:rsidR="00184D08" w:rsidRPr="00184D08" w:rsidRDefault="00184D08" w:rsidP="00184D08">
      <w:pPr>
        <w:numPr>
          <w:ilvl w:val="0"/>
          <w:numId w:val="15"/>
        </w:numPr>
        <w:spacing w:after="0" w:line="240" w:lineRule="auto"/>
        <w:ind w:hanging="540"/>
        <w:rPr>
          <w:rFonts w:ascii="Times New Roman" w:eastAsia="Times New Roman" w:hAnsi="Times New Roman" w:cs="Times New Roman"/>
          <w:b/>
          <w:iCs/>
          <w:sz w:val="28"/>
          <w:szCs w:val="28"/>
        </w:rPr>
      </w:pPr>
      <w:r w:rsidRPr="00184D08">
        <w:rPr>
          <w:rFonts w:ascii="Times New Roman" w:eastAsia="Times New Roman" w:hAnsi="Times New Roman" w:cs="Times New Roman"/>
          <w:b/>
          <w:iCs/>
          <w:sz w:val="28"/>
          <w:szCs w:val="28"/>
        </w:rPr>
        <w:t>Новый материал. Лекция учителя.</w:t>
      </w:r>
    </w:p>
    <w:p w:rsidR="00184D08" w:rsidRPr="00184D08" w:rsidRDefault="00184D08" w:rsidP="00184D08">
      <w:pPr>
        <w:spacing w:after="0" w:line="240" w:lineRule="auto"/>
        <w:ind w:firstLine="540"/>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Чтобы узнать, что значит коэффициент полезного действия, рассмотрим следующую ситуацию: яблоки, отобранные для переработки на сок, грузчик высыпает из корзин в кузов машины.</w:t>
      </w:r>
    </w:p>
    <w:p w:rsidR="00184D08" w:rsidRPr="00184D08" w:rsidRDefault="00184D08" w:rsidP="00184D08">
      <w:pPr>
        <w:spacing w:after="0" w:line="240" w:lineRule="auto"/>
        <w:ind w:firstLine="540"/>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 xml:space="preserve">        Полной работой в данном случае является погрузка яблок. Она складывается из подъема самих яблок и подъема корзин. При этом поднятие яблок – эта полезная работа, а поднятие корзин – бесполезная, потому что их нужно опускать или хотя бы сбрасывать вниз. </w:t>
      </w:r>
    </w:p>
    <w:p w:rsidR="00184D08" w:rsidRPr="00184D08" w:rsidRDefault="00184D08" w:rsidP="00184D08">
      <w:pPr>
        <w:spacing w:after="0" w:line="240" w:lineRule="auto"/>
        <w:ind w:firstLine="540"/>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Физическая величина, равная отношению полезной работы к полной совершенной  или затраченной, в физике называется КПД:</w:t>
      </w:r>
    </w:p>
    <w:p w:rsidR="00184D08" w:rsidRPr="00184D08" w:rsidRDefault="00184D08" w:rsidP="00184D08">
      <w:pPr>
        <w:spacing w:after="0" w:line="240" w:lineRule="auto"/>
        <w:ind w:firstLine="540"/>
        <w:jc w:val="center"/>
        <w:rPr>
          <w:rFonts w:ascii="Times New Roman" w:eastAsia="Times New Roman" w:hAnsi="Times New Roman" w:cs="Times New Roman"/>
          <w:iCs/>
          <w:sz w:val="28"/>
          <w:szCs w:val="28"/>
          <w:vertAlign w:val="subscript"/>
        </w:rPr>
      </w:pPr>
      <w:r w:rsidRPr="00184D08">
        <w:rPr>
          <w:rFonts w:ascii="Times New Roman" w:eastAsia="Times New Roman" w:hAnsi="Times New Roman" w:cs="Times New Roman"/>
          <w:iCs/>
          <w:sz w:val="28"/>
          <w:szCs w:val="28"/>
        </w:rPr>
        <w:t>А</w:t>
      </w:r>
      <w:r w:rsidRPr="00184D08">
        <w:rPr>
          <w:rFonts w:ascii="Times New Roman" w:eastAsia="Times New Roman" w:hAnsi="Times New Roman" w:cs="Times New Roman"/>
          <w:iCs/>
          <w:sz w:val="28"/>
          <w:szCs w:val="28"/>
          <w:vertAlign w:val="subscript"/>
        </w:rPr>
        <w:t>п</w:t>
      </w:r>
    </w:p>
    <w:p w:rsidR="00184D08" w:rsidRPr="00184D08" w:rsidRDefault="00184D08" w:rsidP="00184D08">
      <w:pPr>
        <w:spacing w:after="0" w:line="240" w:lineRule="auto"/>
        <w:ind w:firstLine="540"/>
        <w:jc w:val="center"/>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η     =       ----     · 100%</w:t>
      </w:r>
    </w:p>
    <w:p w:rsidR="00184D08" w:rsidRPr="00184D08" w:rsidRDefault="00184D08" w:rsidP="00184D08">
      <w:pPr>
        <w:spacing w:after="0" w:line="240" w:lineRule="auto"/>
        <w:ind w:firstLine="540"/>
        <w:jc w:val="center"/>
        <w:rPr>
          <w:rFonts w:ascii="Times New Roman" w:eastAsia="Times New Roman" w:hAnsi="Times New Roman" w:cs="Times New Roman"/>
          <w:iCs/>
          <w:sz w:val="28"/>
          <w:szCs w:val="28"/>
          <w:vertAlign w:val="subscript"/>
        </w:rPr>
      </w:pPr>
      <w:r w:rsidRPr="00184D08">
        <w:rPr>
          <w:rFonts w:ascii="Times New Roman" w:eastAsia="Times New Roman" w:hAnsi="Times New Roman" w:cs="Times New Roman"/>
          <w:iCs/>
          <w:sz w:val="28"/>
          <w:szCs w:val="28"/>
        </w:rPr>
        <w:t>А</w:t>
      </w:r>
      <w:r w:rsidRPr="00184D08">
        <w:rPr>
          <w:rFonts w:ascii="Times New Roman" w:eastAsia="Times New Roman" w:hAnsi="Times New Roman" w:cs="Times New Roman"/>
          <w:iCs/>
          <w:sz w:val="28"/>
          <w:szCs w:val="28"/>
          <w:vertAlign w:val="subscript"/>
        </w:rPr>
        <w:t>з</w:t>
      </w:r>
    </w:p>
    <w:p w:rsidR="00184D08" w:rsidRPr="00184D08" w:rsidRDefault="00184D08" w:rsidP="00184D08">
      <w:pPr>
        <w:spacing w:after="0" w:line="240" w:lineRule="auto"/>
        <w:ind w:firstLine="540"/>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lastRenderedPageBreak/>
        <w:t>Обычно, КПД выражается в процентах.</w:t>
      </w:r>
    </w:p>
    <w:p w:rsidR="00184D08" w:rsidRPr="00184D08" w:rsidRDefault="00184D08" w:rsidP="00184D08">
      <w:pPr>
        <w:numPr>
          <w:ilvl w:val="0"/>
          <w:numId w:val="15"/>
        </w:numPr>
        <w:spacing w:after="0" w:line="240" w:lineRule="auto"/>
        <w:ind w:hanging="540"/>
        <w:rPr>
          <w:rFonts w:ascii="Times New Roman" w:eastAsia="Times New Roman" w:hAnsi="Times New Roman" w:cs="Times New Roman"/>
          <w:b/>
          <w:iCs/>
          <w:sz w:val="28"/>
          <w:szCs w:val="28"/>
        </w:rPr>
      </w:pPr>
      <w:r w:rsidRPr="00184D08">
        <w:rPr>
          <w:rFonts w:ascii="Times New Roman" w:eastAsia="Times New Roman" w:hAnsi="Times New Roman" w:cs="Times New Roman"/>
          <w:b/>
          <w:iCs/>
          <w:sz w:val="28"/>
          <w:szCs w:val="28"/>
        </w:rPr>
        <w:t>Расчет КПД простых механизмов.</w:t>
      </w:r>
    </w:p>
    <w:p w:rsidR="00184D08" w:rsidRPr="00184D08" w:rsidRDefault="00184D08" w:rsidP="00184D08">
      <w:pPr>
        <w:spacing w:after="0" w:line="240" w:lineRule="auto"/>
        <w:ind w:firstLine="540"/>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Давайте попробуем найти формулы расчета КПД для следующих простых механизмов: а) рычага, б) неподвижного блока, в) подвижного блока.</w:t>
      </w:r>
    </w:p>
    <w:p w:rsidR="00184D08" w:rsidRPr="00184D08" w:rsidRDefault="00184D08" w:rsidP="00184D08">
      <w:pPr>
        <w:spacing w:after="0" w:line="240" w:lineRule="auto"/>
        <w:ind w:firstLine="540"/>
        <w:jc w:val="center"/>
        <w:rPr>
          <w:rFonts w:ascii="Times New Roman" w:eastAsia="Times New Roman" w:hAnsi="Times New Roman" w:cs="Times New Roman"/>
          <w:iCs/>
          <w:sz w:val="28"/>
          <w:szCs w:val="28"/>
          <w:u w:val="single"/>
        </w:rPr>
      </w:pPr>
      <w:r w:rsidRPr="00184D08">
        <w:rPr>
          <w:rFonts w:ascii="Times New Roman" w:eastAsia="Times New Roman" w:hAnsi="Times New Roman" w:cs="Times New Roman"/>
          <w:iCs/>
          <w:sz w:val="28"/>
          <w:szCs w:val="28"/>
          <w:u w:val="single"/>
        </w:rPr>
        <w:t>Задача.</w:t>
      </w:r>
    </w:p>
    <w:p w:rsidR="00184D08" w:rsidRPr="00184D08" w:rsidRDefault="00184D08" w:rsidP="00184D08">
      <w:pPr>
        <w:spacing w:after="0" w:line="240" w:lineRule="auto"/>
        <w:ind w:firstLine="540"/>
        <w:rPr>
          <w:rFonts w:ascii="Times New Roman" w:eastAsia="Times New Roman" w:hAnsi="Times New Roman" w:cs="Times New Roman"/>
          <w:iCs/>
          <w:sz w:val="28"/>
          <w:szCs w:val="28"/>
        </w:rPr>
      </w:pPr>
      <w:r w:rsidRPr="00184D08">
        <w:rPr>
          <w:rFonts w:ascii="Times New Roman" w:eastAsia="Times New Roman" w:hAnsi="Times New Roman" w:cs="Times New Roman"/>
          <w:b/>
          <w:iCs/>
          <w:sz w:val="28"/>
          <w:szCs w:val="28"/>
        </w:rPr>
        <w:t xml:space="preserve">Рассчитать КПД при подъеме груза весом Р на высоту </w:t>
      </w:r>
      <w:r w:rsidRPr="00184D08">
        <w:rPr>
          <w:rFonts w:ascii="Times New Roman" w:eastAsia="Times New Roman" w:hAnsi="Times New Roman" w:cs="Times New Roman"/>
          <w:b/>
          <w:iCs/>
          <w:sz w:val="28"/>
          <w:szCs w:val="28"/>
          <w:lang w:val="en-US"/>
        </w:rPr>
        <w:t>s</w:t>
      </w:r>
      <w:r w:rsidRPr="00184D08">
        <w:rPr>
          <w:rFonts w:ascii="Times New Roman" w:eastAsia="Times New Roman" w:hAnsi="Times New Roman" w:cs="Times New Roman"/>
          <w:b/>
          <w:iCs/>
          <w:sz w:val="28"/>
          <w:szCs w:val="28"/>
          <w:vertAlign w:val="subscript"/>
        </w:rPr>
        <w:t>1</w:t>
      </w:r>
      <w:r w:rsidRPr="00184D08">
        <w:rPr>
          <w:rFonts w:ascii="Times New Roman" w:eastAsia="Times New Roman" w:hAnsi="Times New Roman" w:cs="Times New Roman"/>
          <w:b/>
          <w:iCs/>
          <w:sz w:val="28"/>
          <w:szCs w:val="28"/>
        </w:rPr>
        <w:t xml:space="preserve">  при помощи простого механизма, действуя силой </w:t>
      </w:r>
      <w:r w:rsidRPr="00184D08">
        <w:rPr>
          <w:rFonts w:ascii="Times New Roman" w:eastAsia="Times New Roman" w:hAnsi="Times New Roman" w:cs="Times New Roman"/>
          <w:b/>
          <w:iCs/>
          <w:sz w:val="28"/>
          <w:szCs w:val="28"/>
          <w:lang w:val="en-US"/>
        </w:rPr>
        <w:t>F</w:t>
      </w:r>
      <w:r w:rsidRPr="00184D08">
        <w:rPr>
          <w:rFonts w:ascii="Times New Roman" w:eastAsia="Times New Roman" w:hAnsi="Times New Roman" w:cs="Times New Roman"/>
          <w:iCs/>
          <w:sz w:val="28"/>
          <w:szCs w:val="28"/>
        </w:rPr>
        <w:t>.</w:t>
      </w:r>
    </w:p>
    <w:p w:rsidR="00184D08" w:rsidRPr="00184D08" w:rsidRDefault="00184D08" w:rsidP="00184D08">
      <w:pPr>
        <w:spacing w:after="0" w:line="240" w:lineRule="auto"/>
        <w:ind w:firstLine="540"/>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Работать будем по следующему плану:</w:t>
      </w:r>
    </w:p>
    <w:p w:rsidR="00184D08" w:rsidRPr="00184D08" w:rsidRDefault="00184D08" w:rsidP="00184D08">
      <w:pPr>
        <w:numPr>
          <w:ilvl w:val="0"/>
          <w:numId w:val="17"/>
        </w:numPr>
        <w:spacing w:after="0" w:line="240" w:lineRule="auto"/>
        <w:rPr>
          <w:rFonts w:ascii="Times New Roman" w:eastAsia="Times New Roman" w:hAnsi="Times New Roman" w:cs="Times New Roman"/>
          <w:b/>
          <w:bCs/>
          <w:iCs/>
          <w:sz w:val="28"/>
          <w:szCs w:val="28"/>
        </w:rPr>
      </w:pPr>
      <w:r w:rsidRPr="00184D08">
        <w:rPr>
          <w:rFonts w:ascii="Times New Roman" w:eastAsia="Times New Roman" w:hAnsi="Times New Roman" w:cs="Times New Roman"/>
          <w:b/>
          <w:bCs/>
          <w:iCs/>
          <w:sz w:val="28"/>
          <w:szCs w:val="28"/>
        </w:rPr>
        <w:t xml:space="preserve">Установите, для совершения какой работы предназначен данный механизм. </w:t>
      </w:r>
    </w:p>
    <w:p w:rsidR="00184D08" w:rsidRPr="00184D08" w:rsidRDefault="00184D08" w:rsidP="00184D08">
      <w:pPr>
        <w:numPr>
          <w:ilvl w:val="0"/>
          <w:numId w:val="17"/>
        </w:numPr>
        <w:spacing w:after="0" w:line="240" w:lineRule="auto"/>
        <w:rPr>
          <w:rFonts w:ascii="Times New Roman" w:eastAsia="Times New Roman" w:hAnsi="Times New Roman" w:cs="Times New Roman"/>
          <w:b/>
          <w:iCs/>
          <w:sz w:val="28"/>
          <w:szCs w:val="28"/>
        </w:rPr>
      </w:pPr>
      <w:r w:rsidRPr="00184D08">
        <w:rPr>
          <w:rFonts w:ascii="Times New Roman" w:eastAsia="Times New Roman" w:hAnsi="Times New Roman" w:cs="Times New Roman"/>
          <w:b/>
          <w:bCs/>
          <w:iCs/>
          <w:sz w:val="28"/>
          <w:szCs w:val="28"/>
        </w:rPr>
        <w:t xml:space="preserve">Укажите силу </w:t>
      </w:r>
      <w:r w:rsidRPr="00184D08">
        <w:rPr>
          <w:rFonts w:ascii="Times New Roman" w:eastAsia="Times New Roman" w:hAnsi="Times New Roman" w:cs="Times New Roman"/>
          <w:b/>
          <w:bCs/>
          <w:iCs/>
          <w:sz w:val="28"/>
          <w:szCs w:val="28"/>
          <w:lang w:val="en-US"/>
        </w:rPr>
        <w:t>P</w:t>
      </w:r>
      <w:r w:rsidRPr="00184D08">
        <w:rPr>
          <w:rFonts w:ascii="Times New Roman" w:eastAsia="Times New Roman" w:hAnsi="Times New Roman" w:cs="Times New Roman"/>
          <w:b/>
          <w:bCs/>
          <w:iCs/>
          <w:sz w:val="28"/>
          <w:szCs w:val="28"/>
        </w:rPr>
        <w:t xml:space="preserve"> , против которой будет совершаться эта работа.</w:t>
      </w:r>
    </w:p>
    <w:p w:rsidR="00184D08" w:rsidRPr="00184D08" w:rsidRDefault="00184D08" w:rsidP="00184D08">
      <w:pPr>
        <w:numPr>
          <w:ilvl w:val="0"/>
          <w:numId w:val="17"/>
        </w:numPr>
        <w:spacing w:after="0" w:line="240" w:lineRule="auto"/>
        <w:rPr>
          <w:rFonts w:ascii="Times New Roman" w:eastAsia="Times New Roman" w:hAnsi="Times New Roman" w:cs="Times New Roman"/>
          <w:b/>
          <w:bCs/>
          <w:iCs/>
          <w:sz w:val="28"/>
          <w:szCs w:val="28"/>
        </w:rPr>
      </w:pPr>
      <w:r w:rsidRPr="00184D08">
        <w:rPr>
          <w:rFonts w:ascii="Times New Roman" w:eastAsia="Times New Roman" w:hAnsi="Times New Roman" w:cs="Times New Roman"/>
          <w:b/>
          <w:bCs/>
          <w:iCs/>
          <w:sz w:val="28"/>
          <w:szCs w:val="28"/>
        </w:rPr>
        <w:t xml:space="preserve">Определите расстояние </w:t>
      </w:r>
      <w:r w:rsidRPr="00184D08">
        <w:rPr>
          <w:rFonts w:ascii="Times New Roman" w:eastAsia="Times New Roman" w:hAnsi="Times New Roman" w:cs="Times New Roman"/>
          <w:b/>
          <w:bCs/>
          <w:iCs/>
          <w:sz w:val="28"/>
          <w:szCs w:val="28"/>
          <w:lang w:val="en-US"/>
        </w:rPr>
        <w:t>s</w:t>
      </w:r>
      <w:r w:rsidRPr="00184D08">
        <w:rPr>
          <w:rFonts w:ascii="Times New Roman" w:eastAsia="Times New Roman" w:hAnsi="Times New Roman" w:cs="Times New Roman"/>
          <w:b/>
          <w:bCs/>
          <w:iCs/>
          <w:sz w:val="28"/>
          <w:szCs w:val="28"/>
        </w:rPr>
        <w:t>1, которое проходит тело при совершении полезной работы.</w:t>
      </w:r>
    </w:p>
    <w:p w:rsidR="00184D08" w:rsidRPr="00184D08" w:rsidRDefault="00184D08" w:rsidP="00184D08">
      <w:pPr>
        <w:numPr>
          <w:ilvl w:val="0"/>
          <w:numId w:val="17"/>
        </w:numPr>
        <w:spacing w:after="0" w:line="240" w:lineRule="auto"/>
        <w:rPr>
          <w:rFonts w:ascii="Times New Roman" w:eastAsia="Times New Roman" w:hAnsi="Times New Roman" w:cs="Times New Roman"/>
          <w:b/>
          <w:iCs/>
          <w:sz w:val="28"/>
          <w:szCs w:val="28"/>
        </w:rPr>
      </w:pPr>
      <w:r w:rsidRPr="00184D08">
        <w:rPr>
          <w:rFonts w:ascii="Times New Roman" w:eastAsia="Times New Roman" w:hAnsi="Times New Roman" w:cs="Times New Roman"/>
          <w:b/>
          <w:bCs/>
          <w:iCs/>
          <w:sz w:val="28"/>
          <w:szCs w:val="28"/>
        </w:rPr>
        <w:t>Составьте выражение для работы этой силы (Ап).</w:t>
      </w:r>
    </w:p>
    <w:p w:rsidR="00184D08" w:rsidRPr="00184D08" w:rsidRDefault="00184D08" w:rsidP="00184D08">
      <w:pPr>
        <w:numPr>
          <w:ilvl w:val="0"/>
          <w:numId w:val="17"/>
        </w:numPr>
        <w:spacing w:after="0" w:line="240" w:lineRule="auto"/>
        <w:rPr>
          <w:rFonts w:ascii="Times New Roman" w:eastAsia="Times New Roman" w:hAnsi="Times New Roman" w:cs="Times New Roman"/>
          <w:b/>
          <w:iCs/>
          <w:sz w:val="28"/>
          <w:szCs w:val="28"/>
        </w:rPr>
      </w:pPr>
      <w:r w:rsidRPr="00184D08">
        <w:rPr>
          <w:rFonts w:ascii="Times New Roman" w:eastAsia="Times New Roman" w:hAnsi="Times New Roman" w:cs="Times New Roman"/>
          <w:b/>
          <w:bCs/>
          <w:iCs/>
          <w:sz w:val="28"/>
          <w:szCs w:val="28"/>
        </w:rPr>
        <w:t xml:space="preserve">Выделите силу </w:t>
      </w:r>
      <w:r w:rsidRPr="00184D08">
        <w:rPr>
          <w:rFonts w:ascii="Times New Roman" w:eastAsia="Times New Roman" w:hAnsi="Times New Roman" w:cs="Times New Roman"/>
          <w:b/>
          <w:bCs/>
          <w:iCs/>
          <w:sz w:val="28"/>
          <w:szCs w:val="28"/>
          <w:lang w:val="en-US"/>
        </w:rPr>
        <w:t>F</w:t>
      </w:r>
      <w:r w:rsidRPr="00184D08">
        <w:rPr>
          <w:rFonts w:ascii="Times New Roman" w:eastAsia="Times New Roman" w:hAnsi="Times New Roman" w:cs="Times New Roman"/>
          <w:b/>
          <w:bCs/>
          <w:iCs/>
          <w:sz w:val="28"/>
          <w:szCs w:val="28"/>
        </w:rPr>
        <w:t xml:space="preserve"> , приводящую механизм в действие.</w:t>
      </w:r>
    </w:p>
    <w:p w:rsidR="00184D08" w:rsidRPr="00184D08" w:rsidRDefault="00184D08" w:rsidP="00184D08">
      <w:pPr>
        <w:numPr>
          <w:ilvl w:val="0"/>
          <w:numId w:val="17"/>
        </w:numPr>
        <w:spacing w:after="0" w:line="240" w:lineRule="auto"/>
        <w:rPr>
          <w:rFonts w:ascii="Times New Roman" w:eastAsia="Times New Roman" w:hAnsi="Times New Roman" w:cs="Times New Roman"/>
          <w:b/>
          <w:iCs/>
          <w:sz w:val="28"/>
          <w:szCs w:val="28"/>
        </w:rPr>
      </w:pPr>
      <w:r w:rsidRPr="00184D08">
        <w:rPr>
          <w:rFonts w:ascii="Times New Roman" w:eastAsia="Times New Roman" w:hAnsi="Times New Roman" w:cs="Times New Roman"/>
          <w:b/>
          <w:bCs/>
          <w:iCs/>
          <w:sz w:val="28"/>
          <w:szCs w:val="28"/>
        </w:rPr>
        <w:t xml:space="preserve">Определите расстояние </w:t>
      </w:r>
      <w:r w:rsidRPr="00184D08">
        <w:rPr>
          <w:rFonts w:ascii="Times New Roman" w:eastAsia="Times New Roman" w:hAnsi="Times New Roman" w:cs="Times New Roman"/>
          <w:b/>
          <w:bCs/>
          <w:iCs/>
          <w:sz w:val="28"/>
          <w:szCs w:val="28"/>
          <w:lang w:val="en-US"/>
        </w:rPr>
        <w:t>s</w:t>
      </w:r>
      <w:r w:rsidRPr="00184D08">
        <w:rPr>
          <w:rFonts w:ascii="Times New Roman" w:eastAsia="Times New Roman" w:hAnsi="Times New Roman" w:cs="Times New Roman"/>
          <w:b/>
          <w:bCs/>
          <w:iCs/>
          <w:sz w:val="28"/>
          <w:szCs w:val="28"/>
        </w:rPr>
        <w:t>2, которое проходит элемент механизма под действием этой силы при совершении полезной работы</w:t>
      </w:r>
      <w:r w:rsidRPr="00184D08">
        <w:rPr>
          <w:rFonts w:ascii="Times New Roman" w:eastAsia="Times New Roman" w:hAnsi="Times New Roman" w:cs="Times New Roman"/>
          <w:b/>
          <w:iCs/>
          <w:sz w:val="28"/>
          <w:szCs w:val="28"/>
        </w:rPr>
        <w:t>.</w:t>
      </w:r>
    </w:p>
    <w:p w:rsidR="00184D08" w:rsidRPr="00184D08" w:rsidRDefault="00184D08" w:rsidP="00184D08">
      <w:pPr>
        <w:numPr>
          <w:ilvl w:val="0"/>
          <w:numId w:val="17"/>
        </w:numPr>
        <w:spacing w:after="0" w:line="240" w:lineRule="auto"/>
        <w:rPr>
          <w:rFonts w:ascii="Times New Roman" w:eastAsia="Times New Roman" w:hAnsi="Times New Roman" w:cs="Times New Roman"/>
          <w:b/>
          <w:iCs/>
          <w:sz w:val="28"/>
          <w:szCs w:val="28"/>
        </w:rPr>
      </w:pPr>
      <w:r w:rsidRPr="00184D08">
        <w:rPr>
          <w:rFonts w:ascii="Times New Roman" w:eastAsia="Times New Roman" w:hAnsi="Times New Roman" w:cs="Times New Roman"/>
          <w:b/>
          <w:bCs/>
          <w:iCs/>
          <w:sz w:val="28"/>
          <w:szCs w:val="28"/>
        </w:rPr>
        <w:t>Составьте выражение для работы этой силы на выделенном расстоянии (Аз).</w:t>
      </w:r>
    </w:p>
    <w:p w:rsidR="00184D08" w:rsidRPr="00184D08" w:rsidRDefault="00184D08" w:rsidP="00184D08">
      <w:pPr>
        <w:numPr>
          <w:ilvl w:val="0"/>
          <w:numId w:val="17"/>
        </w:numPr>
        <w:spacing w:after="0" w:line="240" w:lineRule="auto"/>
        <w:rPr>
          <w:rFonts w:ascii="Times New Roman" w:eastAsia="Times New Roman" w:hAnsi="Times New Roman" w:cs="Times New Roman"/>
          <w:b/>
          <w:bCs/>
          <w:iCs/>
          <w:sz w:val="28"/>
          <w:szCs w:val="28"/>
        </w:rPr>
      </w:pPr>
      <w:r w:rsidRPr="00184D08">
        <w:rPr>
          <w:rFonts w:ascii="Times New Roman" w:eastAsia="Times New Roman" w:hAnsi="Times New Roman" w:cs="Times New Roman"/>
          <w:b/>
          <w:bCs/>
          <w:iCs/>
          <w:sz w:val="28"/>
          <w:szCs w:val="28"/>
        </w:rPr>
        <w:t>Составьте   отношение</w:t>
      </w:r>
    </w:p>
    <w:p w:rsidR="00184D08" w:rsidRPr="00184D08" w:rsidRDefault="00184D08" w:rsidP="00184D08">
      <w:pPr>
        <w:spacing w:after="0" w:line="240" w:lineRule="auto"/>
        <w:ind w:left="360"/>
        <w:jc w:val="center"/>
        <w:rPr>
          <w:rFonts w:ascii="Times New Roman" w:eastAsia="Times New Roman" w:hAnsi="Times New Roman" w:cs="Times New Roman"/>
          <w:b/>
          <w:bCs/>
          <w:iCs/>
          <w:sz w:val="28"/>
          <w:szCs w:val="28"/>
        </w:rPr>
      </w:pPr>
      <w:r w:rsidRPr="00184D08">
        <w:rPr>
          <w:rFonts w:ascii="Times New Roman" w:eastAsia="Times New Roman" w:hAnsi="Times New Roman" w:cs="Times New Roman"/>
          <w:b/>
          <w:bCs/>
          <w:iCs/>
          <w:sz w:val="28"/>
          <w:szCs w:val="28"/>
        </w:rPr>
        <w:t>Ап</w:t>
      </w:r>
    </w:p>
    <w:p w:rsidR="00184D08" w:rsidRPr="00184D08" w:rsidRDefault="00184D08" w:rsidP="00184D08">
      <w:pPr>
        <w:spacing w:after="0" w:line="240" w:lineRule="auto"/>
        <w:ind w:left="360"/>
        <w:jc w:val="center"/>
        <w:rPr>
          <w:rFonts w:ascii="Times New Roman" w:eastAsia="Times New Roman" w:hAnsi="Times New Roman" w:cs="Times New Roman"/>
          <w:b/>
          <w:bCs/>
          <w:iCs/>
          <w:sz w:val="28"/>
          <w:szCs w:val="28"/>
          <w:lang w:val="en-US"/>
        </w:rPr>
      </w:pPr>
      <w:r w:rsidRPr="00184D08">
        <w:rPr>
          <w:rFonts w:ascii="Times New Roman" w:eastAsia="Times New Roman" w:hAnsi="Times New Roman" w:cs="Times New Roman"/>
          <w:b/>
          <w:bCs/>
          <w:iCs/>
          <w:sz w:val="28"/>
          <w:szCs w:val="28"/>
          <w:lang w:val="el-GR"/>
        </w:rPr>
        <w:t>η</w:t>
      </w:r>
      <w:r w:rsidRPr="00184D08">
        <w:rPr>
          <w:rFonts w:ascii="Times New Roman" w:eastAsia="Times New Roman" w:hAnsi="Times New Roman" w:cs="Times New Roman"/>
          <w:b/>
          <w:bCs/>
          <w:iCs/>
          <w:sz w:val="28"/>
          <w:szCs w:val="28"/>
        </w:rPr>
        <w:t xml:space="preserve">   =        ------         </w:t>
      </w:r>
      <w:r w:rsidRPr="00184D08">
        <w:rPr>
          <w:rFonts w:ascii="Times New Roman" w:eastAsia="Times New Roman" w:hAnsi="Times New Roman" w:cs="Times New Roman"/>
          <w:b/>
          <w:bCs/>
          <w:iCs/>
          <w:sz w:val="28"/>
          <w:szCs w:val="28"/>
          <w:lang w:val="en-US"/>
        </w:rPr>
        <w:t>·</w:t>
      </w:r>
      <w:r w:rsidRPr="00184D08">
        <w:rPr>
          <w:rFonts w:ascii="Times New Roman" w:eastAsia="Times New Roman" w:hAnsi="Times New Roman" w:cs="Times New Roman"/>
          <w:b/>
          <w:bCs/>
          <w:iCs/>
          <w:sz w:val="28"/>
          <w:szCs w:val="28"/>
        </w:rPr>
        <w:t xml:space="preserve"> 100 %</w:t>
      </w:r>
    </w:p>
    <w:p w:rsidR="00184D08" w:rsidRPr="00184D08" w:rsidRDefault="00184D08" w:rsidP="00184D08">
      <w:pPr>
        <w:spacing w:after="0" w:line="240" w:lineRule="auto"/>
        <w:ind w:left="360"/>
        <w:jc w:val="center"/>
        <w:rPr>
          <w:rFonts w:ascii="Times New Roman" w:eastAsia="Times New Roman" w:hAnsi="Times New Roman" w:cs="Times New Roman"/>
          <w:b/>
          <w:iCs/>
          <w:sz w:val="28"/>
          <w:szCs w:val="28"/>
        </w:rPr>
      </w:pPr>
      <w:r w:rsidRPr="00184D08">
        <w:rPr>
          <w:rFonts w:ascii="Times New Roman" w:eastAsia="Times New Roman" w:hAnsi="Times New Roman" w:cs="Times New Roman"/>
          <w:b/>
          <w:bCs/>
          <w:iCs/>
          <w:sz w:val="28"/>
          <w:szCs w:val="28"/>
        </w:rPr>
        <w:t>Аз</w:t>
      </w:r>
      <w:r w:rsidRPr="00184D08">
        <w:rPr>
          <w:rFonts w:ascii="Times New Roman" w:eastAsia="Times New Roman" w:hAnsi="Times New Roman" w:cs="Times New Roman"/>
          <w:b/>
          <w:iCs/>
          <w:sz w:val="28"/>
          <w:szCs w:val="28"/>
        </w:rPr>
        <w:t>.</w:t>
      </w:r>
    </w:p>
    <w:p w:rsidR="00184D08" w:rsidRPr="00184D08" w:rsidRDefault="00184D08" w:rsidP="00184D08">
      <w:pPr>
        <w:numPr>
          <w:ilvl w:val="0"/>
          <w:numId w:val="15"/>
        </w:numPr>
        <w:spacing w:after="0" w:line="240" w:lineRule="auto"/>
        <w:ind w:hanging="540"/>
        <w:rPr>
          <w:rFonts w:ascii="Times New Roman" w:eastAsia="Times New Roman" w:hAnsi="Times New Roman" w:cs="Times New Roman"/>
          <w:b/>
          <w:iCs/>
          <w:sz w:val="28"/>
          <w:szCs w:val="28"/>
        </w:rPr>
      </w:pPr>
      <w:r w:rsidRPr="00184D08">
        <w:rPr>
          <w:rFonts w:ascii="Times New Roman" w:eastAsia="Times New Roman" w:hAnsi="Times New Roman" w:cs="Times New Roman"/>
          <w:b/>
          <w:iCs/>
          <w:sz w:val="28"/>
          <w:szCs w:val="28"/>
        </w:rPr>
        <w:t>Решение задач.</w:t>
      </w:r>
    </w:p>
    <w:p w:rsidR="00184D08" w:rsidRPr="00184D08" w:rsidRDefault="00184D08" w:rsidP="00184D08">
      <w:pPr>
        <w:spacing w:after="0" w:line="240" w:lineRule="auto"/>
        <w:rPr>
          <w:rFonts w:ascii="Times New Roman" w:eastAsia="Times New Roman" w:hAnsi="Times New Roman" w:cs="Times New Roman"/>
          <w:iCs/>
          <w:sz w:val="28"/>
          <w:szCs w:val="28"/>
        </w:rPr>
      </w:pPr>
      <w:r w:rsidRPr="00184D08">
        <w:rPr>
          <w:rFonts w:ascii="Times New Roman" w:eastAsia="Times New Roman" w:hAnsi="Times New Roman" w:cs="Times New Roman"/>
          <w:iCs/>
          <w:sz w:val="28"/>
          <w:szCs w:val="28"/>
        </w:rPr>
        <w:t>Предлагается следующий план для решения задач:</w:t>
      </w:r>
    </w:p>
    <w:p w:rsidR="00184D08" w:rsidRPr="00184D08" w:rsidRDefault="00184D08" w:rsidP="00184D08">
      <w:pPr>
        <w:numPr>
          <w:ilvl w:val="0"/>
          <w:numId w:val="18"/>
        </w:numPr>
        <w:spacing w:after="0" w:line="240" w:lineRule="auto"/>
        <w:rPr>
          <w:rFonts w:ascii="Times New Roman" w:eastAsia="Times New Roman" w:hAnsi="Times New Roman" w:cs="Times New Roman"/>
          <w:i/>
          <w:sz w:val="28"/>
          <w:szCs w:val="28"/>
        </w:rPr>
      </w:pPr>
      <w:r w:rsidRPr="00184D08">
        <w:rPr>
          <w:rFonts w:ascii="Times New Roman" w:eastAsia="Times New Roman" w:hAnsi="Times New Roman" w:cs="Times New Roman"/>
          <w:i/>
          <w:sz w:val="28"/>
          <w:szCs w:val="28"/>
        </w:rPr>
        <w:t>Выделите устройство, с помощью которого совершается работа.</w:t>
      </w:r>
    </w:p>
    <w:p w:rsidR="00184D08" w:rsidRPr="00184D08" w:rsidRDefault="00184D08" w:rsidP="00184D08">
      <w:pPr>
        <w:numPr>
          <w:ilvl w:val="0"/>
          <w:numId w:val="18"/>
        </w:numPr>
        <w:spacing w:after="0" w:line="240" w:lineRule="auto"/>
        <w:rPr>
          <w:rFonts w:ascii="Times New Roman" w:eastAsia="Times New Roman" w:hAnsi="Times New Roman" w:cs="Times New Roman"/>
          <w:i/>
          <w:sz w:val="28"/>
          <w:szCs w:val="28"/>
        </w:rPr>
      </w:pPr>
      <w:r w:rsidRPr="00184D08">
        <w:rPr>
          <w:rFonts w:ascii="Times New Roman" w:eastAsia="Times New Roman" w:hAnsi="Times New Roman" w:cs="Times New Roman"/>
          <w:i/>
          <w:sz w:val="28"/>
          <w:szCs w:val="28"/>
        </w:rPr>
        <w:t xml:space="preserve">Подберите формулу для расчета </w:t>
      </w:r>
      <w:r w:rsidRPr="00184D08">
        <w:rPr>
          <w:rFonts w:ascii="Times New Roman" w:eastAsia="Times New Roman" w:hAnsi="Times New Roman" w:cs="Times New Roman"/>
          <w:b/>
          <w:bCs/>
          <w:i/>
          <w:sz w:val="28"/>
          <w:szCs w:val="28"/>
        </w:rPr>
        <w:t>КПД</w:t>
      </w:r>
      <w:r w:rsidRPr="00184D08">
        <w:rPr>
          <w:rFonts w:ascii="Times New Roman" w:eastAsia="Times New Roman" w:hAnsi="Times New Roman" w:cs="Times New Roman"/>
          <w:i/>
          <w:sz w:val="28"/>
          <w:szCs w:val="28"/>
        </w:rPr>
        <w:t>.</w:t>
      </w:r>
    </w:p>
    <w:p w:rsidR="00184D08" w:rsidRPr="00184D08" w:rsidRDefault="00184D08" w:rsidP="00184D08">
      <w:pPr>
        <w:numPr>
          <w:ilvl w:val="0"/>
          <w:numId w:val="18"/>
        </w:numPr>
        <w:spacing w:after="0" w:line="240" w:lineRule="auto"/>
        <w:rPr>
          <w:rFonts w:ascii="Times New Roman" w:eastAsia="Times New Roman" w:hAnsi="Times New Roman" w:cs="Times New Roman"/>
          <w:i/>
          <w:sz w:val="28"/>
          <w:szCs w:val="28"/>
        </w:rPr>
      </w:pPr>
      <w:r w:rsidRPr="00184D08">
        <w:rPr>
          <w:rFonts w:ascii="Times New Roman" w:eastAsia="Times New Roman" w:hAnsi="Times New Roman" w:cs="Times New Roman"/>
          <w:i/>
          <w:sz w:val="28"/>
          <w:szCs w:val="28"/>
        </w:rPr>
        <w:t>Определите значение величин, входящих в формулу.</w:t>
      </w:r>
    </w:p>
    <w:p w:rsidR="00184D08" w:rsidRPr="00184D08" w:rsidRDefault="00184D08" w:rsidP="00184D08">
      <w:pPr>
        <w:numPr>
          <w:ilvl w:val="0"/>
          <w:numId w:val="18"/>
        </w:numPr>
        <w:spacing w:after="0" w:line="240" w:lineRule="auto"/>
        <w:rPr>
          <w:rFonts w:ascii="Times New Roman" w:eastAsia="Times New Roman" w:hAnsi="Times New Roman" w:cs="Times New Roman"/>
          <w:i/>
          <w:sz w:val="28"/>
          <w:szCs w:val="28"/>
        </w:rPr>
      </w:pPr>
      <w:r w:rsidRPr="00184D08">
        <w:rPr>
          <w:rFonts w:ascii="Times New Roman" w:eastAsia="Times New Roman" w:hAnsi="Times New Roman" w:cs="Times New Roman"/>
          <w:i/>
          <w:sz w:val="28"/>
          <w:szCs w:val="28"/>
        </w:rPr>
        <w:t>Проведите расчет.</w:t>
      </w:r>
    </w:p>
    <w:p w:rsidR="00184D08" w:rsidRPr="00184D08" w:rsidRDefault="00184D08" w:rsidP="00184D08">
      <w:pPr>
        <w:spacing w:after="0" w:line="240" w:lineRule="auto"/>
        <w:rPr>
          <w:rFonts w:ascii="Times New Roman" w:eastAsia="Times New Roman" w:hAnsi="Times New Roman" w:cs="Times New Roman"/>
          <w:i/>
          <w:iCs/>
          <w:sz w:val="28"/>
          <w:szCs w:val="28"/>
        </w:rPr>
      </w:pPr>
      <w:r w:rsidRPr="00184D08">
        <w:rPr>
          <w:rFonts w:ascii="Times New Roman" w:eastAsia="Times New Roman" w:hAnsi="Times New Roman" w:cs="Times New Roman"/>
          <w:iCs/>
          <w:sz w:val="28"/>
          <w:szCs w:val="28"/>
        </w:rPr>
        <w:t xml:space="preserve">Учащимся дается следующее задание: </w:t>
      </w:r>
      <w:r w:rsidRPr="00184D08">
        <w:rPr>
          <w:rFonts w:ascii="Times New Roman" w:eastAsia="Times New Roman" w:hAnsi="Times New Roman" w:cs="Times New Roman"/>
          <w:i/>
          <w:iCs/>
          <w:sz w:val="28"/>
          <w:szCs w:val="28"/>
        </w:rPr>
        <w:t>рассчитайте КПД механизмов и приспособлений в следующих случаях:</w:t>
      </w:r>
    </w:p>
    <w:p w:rsidR="00184D08" w:rsidRPr="00184D08" w:rsidRDefault="00184D08" w:rsidP="00184D08">
      <w:pPr>
        <w:numPr>
          <w:ilvl w:val="0"/>
          <w:numId w:val="19"/>
        </w:numPr>
        <w:spacing w:after="0" w:line="240" w:lineRule="auto"/>
        <w:jc w:val="both"/>
        <w:rPr>
          <w:rFonts w:ascii="Times New Roman" w:eastAsia="Times New Roman" w:hAnsi="Times New Roman" w:cs="Times New Roman"/>
          <w:b/>
          <w:i/>
          <w:sz w:val="28"/>
          <w:szCs w:val="28"/>
        </w:rPr>
      </w:pPr>
      <w:r w:rsidRPr="00184D08">
        <w:rPr>
          <w:rFonts w:ascii="Times New Roman" w:eastAsia="Times New Roman" w:hAnsi="Times New Roman" w:cs="Times New Roman"/>
          <w:b/>
          <w:i/>
          <w:sz w:val="28"/>
          <w:szCs w:val="28"/>
        </w:rPr>
        <w:t xml:space="preserve">Ящик с гвоздями, вес которого </w:t>
      </w:r>
      <w:r w:rsidRPr="00184D08">
        <w:rPr>
          <w:rFonts w:ascii="Times New Roman" w:eastAsia="Times New Roman" w:hAnsi="Times New Roman" w:cs="Times New Roman"/>
          <w:b/>
          <w:sz w:val="28"/>
          <w:szCs w:val="28"/>
        </w:rPr>
        <w:t>340 Н</w:t>
      </w:r>
      <w:r w:rsidRPr="00184D08">
        <w:rPr>
          <w:rFonts w:ascii="Times New Roman" w:eastAsia="Times New Roman" w:hAnsi="Times New Roman" w:cs="Times New Roman"/>
          <w:b/>
          <w:i/>
          <w:sz w:val="28"/>
          <w:szCs w:val="28"/>
        </w:rPr>
        <w:t xml:space="preserve">, поднимают на высоту </w:t>
      </w:r>
      <w:smartTag w:uri="urn:schemas-microsoft-com:office:smarttags" w:element="metricconverter">
        <w:smartTagPr>
          <w:attr w:name="ProductID" w:val="15 м"/>
        </w:smartTagPr>
        <w:r w:rsidRPr="00184D08">
          <w:rPr>
            <w:rFonts w:ascii="Times New Roman" w:eastAsia="Times New Roman" w:hAnsi="Times New Roman" w:cs="Times New Roman"/>
            <w:b/>
            <w:sz w:val="28"/>
            <w:szCs w:val="28"/>
          </w:rPr>
          <w:t>15 м</w:t>
        </w:r>
      </w:smartTag>
      <w:r w:rsidRPr="00184D08">
        <w:rPr>
          <w:rFonts w:ascii="Times New Roman" w:eastAsia="Times New Roman" w:hAnsi="Times New Roman" w:cs="Times New Roman"/>
          <w:b/>
          <w:i/>
          <w:sz w:val="28"/>
          <w:szCs w:val="28"/>
        </w:rPr>
        <w:t xml:space="preserve">  при помощи подвижного блока, действуя на веревку с силой </w:t>
      </w:r>
      <w:r w:rsidRPr="00184D08">
        <w:rPr>
          <w:rFonts w:ascii="Times New Roman" w:eastAsia="Times New Roman" w:hAnsi="Times New Roman" w:cs="Times New Roman"/>
          <w:b/>
          <w:sz w:val="28"/>
          <w:szCs w:val="28"/>
        </w:rPr>
        <w:t>360 Н</w:t>
      </w:r>
      <w:r w:rsidRPr="00184D08">
        <w:rPr>
          <w:rFonts w:ascii="Times New Roman" w:eastAsia="Times New Roman" w:hAnsi="Times New Roman" w:cs="Times New Roman"/>
          <w:b/>
          <w:i/>
          <w:sz w:val="28"/>
          <w:szCs w:val="28"/>
        </w:rPr>
        <w:t xml:space="preserve">. Определить </w:t>
      </w:r>
      <w:r w:rsidRPr="00184D08">
        <w:rPr>
          <w:rFonts w:ascii="Times New Roman" w:eastAsia="Times New Roman" w:hAnsi="Times New Roman" w:cs="Times New Roman"/>
          <w:b/>
          <w:sz w:val="28"/>
          <w:szCs w:val="28"/>
        </w:rPr>
        <w:t xml:space="preserve">КПД </w:t>
      </w:r>
      <w:r w:rsidRPr="00184D08">
        <w:rPr>
          <w:rFonts w:ascii="Times New Roman" w:eastAsia="Times New Roman" w:hAnsi="Times New Roman" w:cs="Times New Roman"/>
          <w:b/>
          <w:i/>
          <w:sz w:val="28"/>
          <w:szCs w:val="28"/>
        </w:rPr>
        <w:t>блока.</w:t>
      </w:r>
    </w:p>
    <w:p w:rsidR="00184D08" w:rsidRPr="00184D08" w:rsidRDefault="00184D08" w:rsidP="00184D08">
      <w:pPr>
        <w:numPr>
          <w:ilvl w:val="0"/>
          <w:numId w:val="20"/>
        </w:numPr>
        <w:spacing w:after="0" w:line="240" w:lineRule="auto"/>
        <w:jc w:val="both"/>
        <w:rPr>
          <w:rFonts w:ascii="Times New Roman" w:eastAsia="Times New Roman" w:hAnsi="Times New Roman" w:cs="Times New Roman"/>
          <w:b/>
          <w:i/>
          <w:sz w:val="28"/>
          <w:szCs w:val="28"/>
        </w:rPr>
      </w:pPr>
      <w:r w:rsidRPr="00184D08">
        <w:rPr>
          <w:rFonts w:ascii="Times New Roman" w:eastAsia="Times New Roman" w:hAnsi="Times New Roman" w:cs="Times New Roman"/>
          <w:b/>
          <w:i/>
          <w:sz w:val="28"/>
          <w:szCs w:val="28"/>
        </w:rPr>
        <w:t xml:space="preserve">Ведро с песком весом </w:t>
      </w:r>
      <w:r w:rsidRPr="00184D08">
        <w:rPr>
          <w:rFonts w:ascii="Times New Roman" w:eastAsia="Times New Roman" w:hAnsi="Times New Roman" w:cs="Times New Roman"/>
          <w:b/>
          <w:sz w:val="28"/>
          <w:szCs w:val="28"/>
        </w:rPr>
        <w:t>200 Н</w:t>
      </w:r>
      <w:r w:rsidRPr="00184D08">
        <w:rPr>
          <w:rFonts w:ascii="Times New Roman" w:eastAsia="Times New Roman" w:hAnsi="Times New Roman" w:cs="Times New Roman"/>
          <w:b/>
          <w:i/>
          <w:sz w:val="28"/>
          <w:szCs w:val="28"/>
        </w:rPr>
        <w:t xml:space="preserve">  поднимают при помощи неподвижного блока на высоту </w:t>
      </w:r>
      <w:smartTag w:uri="urn:schemas-microsoft-com:office:smarttags" w:element="metricconverter">
        <w:smartTagPr>
          <w:attr w:name="ProductID" w:val="10 м"/>
        </w:smartTagPr>
        <w:r w:rsidRPr="00184D08">
          <w:rPr>
            <w:rFonts w:ascii="Times New Roman" w:eastAsia="Times New Roman" w:hAnsi="Times New Roman" w:cs="Times New Roman"/>
            <w:b/>
            <w:sz w:val="28"/>
            <w:szCs w:val="28"/>
          </w:rPr>
          <w:t>10 м</w:t>
        </w:r>
      </w:smartTag>
      <w:r w:rsidRPr="00184D08">
        <w:rPr>
          <w:rFonts w:ascii="Times New Roman" w:eastAsia="Times New Roman" w:hAnsi="Times New Roman" w:cs="Times New Roman"/>
          <w:b/>
          <w:i/>
          <w:sz w:val="28"/>
          <w:szCs w:val="28"/>
        </w:rPr>
        <w:t xml:space="preserve">, действуя на веревку с силой </w:t>
      </w:r>
      <w:r w:rsidRPr="00184D08">
        <w:rPr>
          <w:rFonts w:ascii="Times New Roman" w:eastAsia="Times New Roman" w:hAnsi="Times New Roman" w:cs="Times New Roman"/>
          <w:b/>
          <w:sz w:val="28"/>
          <w:szCs w:val="28"/>
        </w:rPr>
        <w:t>250 Н</w:t>
      </w:r>
      <w:r w:rsidRPr="00184D08">
        <w:rPr>
          <w:rFonts w:ascii="Times New Roman" w:eastAsia="Times New Roman" w:hAnsi="Times New Roman" w:cs="Times New Roman"/>
          <w:b/>
          <w:i/>
          <w:sz w:val="28"/>
          <w:szCs w:val="28"/>
        </w:rPr>
        <w:t xml:space="preserve">. Определить </w:t>
      </w:r>
      <w:r w:rsidRPr="00184D08">
        <w:rPr>
          <w:rFonts w:ascii="Times New Roman" w:eastAsia="Times New Roman" w:hAnsi="Times New Roman" w:cs="Times New Roman"/>
          <w:b/>
          <w:sz w:val="28"/>
          <w:szCs w:val="28"/>
        </w:rPr>
        <w:t>КПД</w:t>
      </w:r>
      <w:r w:rsidRPr="00184D08">
        <w:rPr>
          <w:rFonts w:ascii="Times New Roman" w:eastAsia="Times New Roman" w:hAnsi="Times New Roman" w:cs="Times New Roman"/>
          <w:b/>
          <w:i/>
          <w:sz w:val="28"/>
          <w:szCs w:val="28"/>
        </w:rPr>
        <w:t xml:space="preserve"> механизма.</w:t>
      </w:r>
    </w:p>
    <w:p w:rsidR="00184D08" w:rsidRPr="00184D08" w:rsidRDefault="00184D08" w:rsidP="00184D08">
      <w:pPr>
        <w:numPr>
          <w:ilvl w:val="0"/>
          <w:numId w:val="20"/>
        </w:numPr>
        <w:spacing w:after="0" w:line="240" w:lineRule="auto"/>
        <w:jc w:val="both"/>
        <w:rPr>
          <w:rFonts w:ascii="Times New Roman" w:eastAsia="Times New Roman" w:hAnsi="Times New Roman" w:cs="Times New Roman"/>
          <w:b/>
          <w:i/>
          <w:sz w:val="28"/>
          <w:szCs w:val="28"/>
        </w:rPr>
      </w:pPr>
      <w:r w:rsidRPr="00184D08">
        <w:rPr>
          <w:rFonts w:ascii="Times New Roman" w:eastAsia="Times New Roman" w:hAnsi="Times New Roman" w:cs="Times New Roman"/>
          <w:b/>
          <w:i/>
          <w:sz w:val="28"/>
          <w:szCs w:val="28"/>
        </w:rPr>
        <w:t xml:space="preserve">Рабочий поднимает груз весом  </w:t>
      </w:r>
      <w:r w:rsidRPr="00184D08">
        <w:rPr>
          <w:rFonts w:ascii="Times New Roman" w:eastAsia="Times New Roman" w:hAnsi="Times New Roman" w:cs="Times New Roman"/>
          <w:b/>
          <w:sz w:val="28"/>
          <w:szCs w:val="28"/>
        </w:rPr>
        <w:t>1000 Н</w:t>
      </w:r>
      <w:r w:rsidRPr="00184D08">
        <w:rPr>
          <w:rFonts w:ascii="Times New Roman" w:eastAsia="Times New Roman" w:hAnsi="Times New Roman" w:cs="Times New Roman"/>
          <w:b/>
          <w:i/>
          <w:sz w:val="28"/>
          <w:szCs w:val="28"/>
        </w:rPr>
        <w:t xml:space="preserve">  на высоту </w:t>
      </w:r>
      <w:smartTag w:uri="urn:schemas-microsoft-com:office:smarttags" w:element="metricconverter">
        <w:smartTagPr>
          <w:attr w:name="ProductID" w:val="0,3 м"/>
        </w:smartTagPr>
        <w:r w:rsidRPr="00184D08">
          <w:rPr>
            <w:rFonts w:ascii="Times New Roman" w:eastAsia="Times New Roman" w:hAnsi="Times New Roman" w:cs="Times New Roman"/>
            <w:b/>
            <w:sz w:val="28"/>
            <w:szCs w:val="28"/>
          </w:rPr>
          <w:t>0,3 м</w:t>
        </w:r>
      </w:smartTag>
      <w:r w:rsidRPr="00184D08">
        <w:rPr>
          <w:rFonts w:ascii="Times New Roman" w:eastAsia="Times New Roman" w:hAnsi="Times New Roman" w:cs="Times New Roman"/>
          <w:b/>
          <w:i/>
          <w:sz w:val="28"/>
          <w:szCs w:val="28"/>
        </w:rPr>
        <w:t xml:space="preserve">, пользуясь рычагом. К большому плечу рычага приложена сила </w:t>
      </w:r>
      <w:r w:rsidRPr="00184D08">
        <w:rPr>
          <w:rFonts w:ascii="Times New Roman" w:eastAsia="Times New Roman" w:hAnsi="Times New Roman" w:cs="Times New Roman"/>
          <w:b/>
          <w:sz w:val="28"/>
          <w:szCs w:val="28"/>
        </w:rPr>
        <w:t>700 Н,</w:t>
      </w:r>
      <w:r w:rsidRPr="00184D08">
        <w:rPr>
          <w:rFonts w:ascii="Times New Roman" w:eastAsia="Times New Roman" w:hAnsi="Times New Roman" w:cs="Times New Roman"/>
          <w:b/>
          <w:i/>
          <w:sz w:val="28"/>
          <w:szCs w:val="28"/>
        </w:rPr>
        <w:t xml:space="preserve"> под действием которой конец рычага опускается на </w:t>
      </w:r>
      <w:smartTag w:uri="urn:schemas-microsoft-com:office:smarttags" w:element="metricconverter">
        <w:smartTagPr>
          <w:attr w:name="ProductID" w:val="0,6 м"/>
        </w:smartTagPr>
        <w:r w:rsidRPr="00184D08">
          <w:rPr>
            <w:rFonts w:ascii="Times New Roman" w:eastAsia="Times New Roman" w:hAnsi="Times New Roman" w:cs="Times New Roman"/>
            <w:b/>
            <w:sz w:val="28"/>
            <w:szCs w:val="28"/>
          </w:rPr>
          <w:t>0,6 м</w:t>
        </w:r>
      </w:smartTag>
      <w:r w:rsidRPr="00184D08">
        <w:rPr>
          <w:rFonts w:ascii="Times New Roman" w:eastAsia="Times New Roman" w:hAnsi="Times New Roman" w:cs="Times New Roman"/>
          <w:b/>
          <w:i/>
          <w:sz w:val="28"/>
          <w:szCs w:val="28"/>
        </w:rPr>
        <w:t xml:space="preserve">. Определите </w:t>
      </w:r>
      <w:r w:rsidRPr="00184D08">
        <w:rPr>
          <w:rFonts w:ascii="Times New Roman" w:eastAsia="Times New Roman" w:hAnsi="Times New Roman" w:cs="Times New Roman"/>
          <w:b/>
          <w:sz w:val="28"/>
          <w:szCs w:val="28"/>
        </w:rPr>
        <w:t xml:space="preserve">КПД </w:t>
      </w:r>
      <w:r w:rsidRPr="00184D08">
        <w:rPr>
          <w:rFonts w:ascii="Times New Roman" w:eastAsia="Times New Roman" w:hAnsi="Times New Roman" w:cs="Times New Roman"/>
          <w:b/>
          <w:i/>
          <w:sz w:val="28"/>
          <w:szCs w:val="28"/>
        </w:rPr>
        <w:t>рычага.</w:t>
      </w:r>
    </w:p>
    <w:p w:rsidR="00184D08" w:rsidRPr="00184D08" w:rsidRDefault="00184D08" w:rsidP="00184D08">
      <w:pPr>
        <w:numPr>
          <w:ilvl w:val="0"/>
          <w:numId w:val="20"/>
        </w:numPr>
        <w:spacing w:after="0" w:line="240" w:lineRule="auto"/>
        <w:jc w:val="both"/>
        <w:rPr>
          <w:rFonts w:ascii="Times New Roman" w:eastAsia="Times New Roman" w:hAnsi="Times New Roman" w:cs="Times New Roman"/>
          <w:b/>
          <w:i/>
          <w:sz w:val="28"/>
          <w:szCs w:val="28"/>
        </w:rPr>
      </w:pPr>
      <w:r w:rsidRPr="00184D08">
        <w:rPr>
          <w:rFonts w:ascii="Times New Roman" w:eastAsia="Times New Roman" w:hAnsi="Times New Roman" w:cs="Times New Roman"/>
          <w:b/>
          <w:i/>
          <w:sz w:val="28"/>
          <w:szCs w:val="28"/>
        </w:rPr>
        <w:t xml:space="preserve">На неподвижном блоке поднят равномерно груз массой  </w:t>
      </w:r>
      <w:smartTag w:uri="urn:schemas-microsoft-com:office:smarttags" w:element="metricconverter">
        <w:smartTagPr>
          <w:attr w:name="ProductID" w:val="25 кг"/>
        </w:smartTagPr>
        <w:r w:rsidRPr="00184D08">
          <w:rPr>
            <w:rFonts w:ascii="Times New Roman" w:eastAsia="Times New Roman" w:hAnsi="Times New Roman" w:cs="Times New Roman"/>
            <w:b/>
            <w:sz w:val="28"/>
            <w:szCs w:val="28"/>
          </w:rPr>
          <w:t>25 кг</w:t>
        </w:r>
      </w:smartTag>
      <w:r w:rsidRPr="00184D08">
        <w:rPr>
          <w:rFonts w:ascii="Times New Roman" w:eastAsia="Times New Roman" w:hAnsi="Times New Roman" w:cs="Times New Roman"/>
          <w:b/>
          <w:i/>
          <w:sz w:val="28"/>
          <w:szCs w:val="28"/>
        </w:rPr>
        <w:t xml:space="preserve"> на высоту </w:t>
      </w:r>
      <w:smartTag w:uri="urn:schemas-microsoft-com:office:smarttags" w:element="metricconverter">
        <w:smartTagPr>
          <w:attr w:name="ProductID" w:val="10 м"/>
        </w:smartTagPr>
        <w:r w:rsidRPr="00184D08">
          <w:rPr>
            <w:rFonts w:ascii="Times New Roman" w:eastAsia="Times New Roman" w:hAnsi="Times New Roman" w:cs="Times New Roman"/>
            <w:b/>
            <w:sz w:val="28"/>
            <w:szCs w:val="28"/>
          </w:rPr>
          <w:t>10 м</w:t>
        </w:r>
      </w:smartTag>
      <w:r w:rsidRPr="00184D08">
        <w:rPr>
          <w:rFonts w:ascii="Times New Roman" w:eastAsia="Times New Roman" w:hAnsi="Times New Roman" w:cs="Times New Roman"/>
          <w:b/>
          <w:i/>
          <w:sz w:val="28"/>
          <w:szCs w:val="28"/>
        </w:rPr>
        <w:t>. усилие на тяговой ветви каната</w:t>
      </w:r>
      <w:r w:rsidRPr="00184D08">
        <w:rPr>
          <w:rFonts w:ascii="Times New Roman" w:eastAsia="Times New Roman" w:hAnsi="Times New Roman" w:cs="Times New Roman"/>
          <w:b/>
          <w:sz w:val="28"/>
          <w:szCs w:val="28"/>
        </w:rPr>
        <w:t xml:space="preserve"> 275 Н</w:t>
      </w:r>
      <w:r w:rsidRPr="00184D08">
        <w:rPr>
          <w:rFonts w:ascii="Times New Roman" w:eastAsia="Times New Roman" w:hAnsi="Times New Roman" w:cs="Times New Roman"/>
          <w:b/>
          <w:i/>
          <w:sz w:val="28"/>
          <w:szCs w:val="28"/>
        </w:rPr>
        <w:t xml:space="preserve">. Определить </w:t>
      </w:r>
      <w:r w:rsidRPr="00184D08">
        <w:rPr>
          <w:rFonts w:ascii="Times New Roman" w:eastAsia="Times New Roman" w:hAnsi="Times New Roman" w:cs="Times New Roman"/>
          <w:b/>
          <w:sz w:val="28"/>
          <w:szCs w:val="28"/>
        </w:rPr>
        <w:t>КПД</w:t>
      </w:r>
      <w:r w:rsidRPr="00184D08">
        <w:rPr>
          <w:rFonts w:ascii="Times New Roman" w:eastAsia="Times New Roman" w:hAnsi="Times New Roman" w:cs="Times New Roman"/>
          <w:b/>
          <w:i/>
          <w:sz w:val="28"/>
          <w:szCs w:val="28"/>
        </w:rPr>
        <w:t xml:space="preserve"> блока.</w:t>
      </w:r>
    </w:p>
    <w:p w:rsidR="00184D08" w:rsidRPr="00184D08" w:rsidRDefault="00184D08" w:rsidP="00184D08">
      <w:pPr>
        <w:numPr>
          <w:ilvl w:val="0"/>
          <w:numId w:val="21"/>
        </w:numPr>
        <w:spacing w:after="0" w:line="240" w:lineRule="auto"/>
        <w:jc w:val="both"/>
        <w:rPr>
          <w:rFonts w:ascii="Times New Roman" w:eastAsia="Times New Roman" w:hAnsi="Times New Roman" w:cs="Times New Roman"/>
          <w:b/>
          <w:i/>
          <w:sz w:val="28"/>
          <w:szCs w:val="28"/>
        </w:rPr>
      </w:pPr>
      <w:r w:rsidRPr="00184D08">
        <w:rPr>
          <w:rFonts w:ascii="Times New Roman" w:eastAsia="Times New Roman" w:hAnsi="Times New Roman" w:cs="Times New Roman"/>
          <w:b/>
          <w:i/>
          <w:sz w:val="28"/>
          <w:szCs w:val="28"/>
        </w:rPr>
        <w:lastRenderedPageBreak/>
        <w:t xml:space="preserve">Вычислите </w:t>
      </w:r>
      <w:r w:rsidRPr="00184D08">
        <w:rPr>
          <w:rFonts w:ascii="Times New Roman" w:eastAsia="Times New Roman" w:hAnsi="Times New Roman" w:cs="Times New Roman"/>
          <w:b/>
          <w:sz w:val="28"/>
          <w:szCs w:val="28"/>
        </w:rPr>
        <w:t xml:space="preserve">КПД </w:t>
      </w:r>
      <w:r w:rsidRPr="00184D08">
        <w:rPr>
          <w:rFonts w:ascii="Times New Roman" w:eastAsia="Times New Roman" w:hAnsi="Times New Roman" w:cs="Times New Roman"/>
          <w:b/>
          <w:i/>
          <w:sz w:val="28"/>
          <w:szCs w:val="28"/>
        </w:rPr>
        <w:t xml:space="preserve">рычага, с помощью которого груз массой </w:t>
      </w:r>
      <w:smartTag w:uri="urn:schemas-microsoft-com:office:smarttags" w:element="metricconverter">
        <w:smartTagPr>
          <w:attr w:name="ProductID" w:val="245 кг"/>
        </w:smartTagPr>
        <w:r w:rsidRPr="00184D08">
          <w:rPr>
            <w:rFonts w:ascii="Times New Roman" w:eastAsia="Times New Roman" w:hAnsi="Times New Roman" w:cs="Times New Roman"/>
            <w:b/>
            <w:sz w:val="28"/>
            <w:szCs w:val="28"/>
          </w:rPr>
          <w:t>245 кг</w:t>
        </w:r>
      </w:smartTag>
      <w:r w:rsidRPr="00184D08">
        <w:rPr>
          <w:rFonts w:ascii="Times New Roman" w:eastAsia="Times New Roman" w:hAnsi="Times New Roman" w:cs="Times New Roman"/>
          <w:b/>
          <w:i/>
          <w:sz w:val="28"/>
          <w:szCs w:val="28"/>
        </w:rPr>
        <w:t xml:space="preserve"> равномерно подняли на высоту </w:t>
      </w:r>
      <w:smartTag w:uri="urn:schemas-microsoft-com:office:smarttags" w:element="metricconverter">
        <w:smartTagPr>
          <w:attr w:name="ProductID" w:val="6 см"/>
        </w:smartTagPr>
        <w:r w:rsidRPr="00184D08">
          <w:rPr>
            <w:rFonts w:ascii="Times New Roman" w:eastAsia="Times New Roman" w:hAnsi="Times New Roman" w:cs="Times New Roman"/>
            <w:b/>
            <w:sz w:val="28"/>
            <w:szCs w:val="28"/>
          </w:rPr>
          <w:t>6 см</w:t>
        </w:r>
      </w:smartTag>
      <w:r w:rsidRPr="00184D08">
        <w:rPr>
          <w:rFonts w:ascii="Times New Roman" w:eastAsia="Times New Roman" w:hAnsi="Times New Roman" w:cs="Times New Roman"/>
          <w:b/>
          <w:i/>
          <w:sz w:val="28"/>
          <w:szCs w:val="28"/>
        </w:rPr>
        <w:t xml:space="preserve">, при этом к длинному плечу рычага была приложена сила </w:t>
      </w:r>
      <w:r w:rsidRPr="00184D08">
        <w:rPr>
          <w:rFonts w:ascii="Times New Roman" w:eastAsia="Times New Roman" w:hAnsi="Times New Roman" w:cs="Times New Roman"/>
          <w:b/>
          <w:sz w:val="28"/>
          <w:szCs w:val="28"/>
        </w:rPr>
        <w:t>500 Н,</w:t>
      </w:r>
      <w:r w:rsidRPr="00184D08">
        <w:rPr>
          <w:rFonts w:ascii="Times New Roman" w:eastAsia="Times New Roman" w:hAnsi="Times New Roman" w:cs="Times New Roman"/>
          <w:b/>
          <w:i/>
          <w:sz w:val="28"/>
          <w:szCs w:val="28"/>
        </w:rPr>
        <w:t xml:space="preserve"> а точка приложения этой силы опустилась на</w:t>
      </w:r>
      <w:smartTag w:uri="urn:schemas-microsoft-com:office:smarttags" w:element="metricconverter">
        <w:smartTagPr>
          <w:attr w:name="ProductID" w:val="0,3 м"/>
        </w:smartTagPr>
        <w:r w:rsidRPr="00184D08">
          <w:rPr>
            <w:rFonts w:ascii="Times New Roman" w:eastAsia="Times New Roman" w:hAnsi="Times New Roman" w:cs="Times New Roman"/>
            <w:b/>
            <w:sz w:val="28"/>
            <w:szCs w:val="28"/>
          </w:rPr>
          <w:t>0,3 м</w:t>
        </w:r>
      </w:smartTag>
      <w:r w:rsidRPr="00184D08">
        <w:rPr>
          <w:rFonts w:ascii="Times New Roman" w:eastAsia="Times New Roman" w:hAnsi="Times New Roman" w:cs="Times New Roman"/>
          <w:b/>
          <w:sz w:val="28"/>
          <w:szCs w:val="28"/>
        </w:rPr>
        <w:t>.</w:t>
      </w:r>
    </w:p>
    <w:p w:rsidR="00184D08" w:rsidRPr="00184D08" w:rsidRDefault="00184D08" w:rsidP="00184D08">
      <w:pPr>
        <w:numPr>
          <w:ilvl w:val="0"/>
          <w:numId w:val="21"/>
        </w:numPr>
        <w:spacing w:after="0" w:line="240" w:lineRule="auto"/>
        <w:jc w:val="both"/>
        <w:rPr>
          <w:rFonts w:ascii="Times New Roman" w:eastAsia="Times New Roman" w:hAnsi="Times New Roman" w:cs="Times New Roman"/>
          <w:b/>
          <w:i/>
          <w:sz w:val="28"/>
          <w:szCs w:val="28"/>
        </w:rPr>
      </w:pPr>
      <w:r w:rsidRPr="00184D08">
        <w:rPr>
          <w:rFonts w:ascii="Times New Roman" w:eastAsia="Times New Roman" w:hAnsi="Times New Roman" w:cs="Times New Roman"/>
          <w:b/>
          <w:i/>
          <w:sz w:val="28"/>
          <w:szCs w:val="28"/>
        </w:rPr>
        <w:t xml:space="preserve">Ведро с песком массой </w:t>
      </w:r>
      <w:smartTag w:uri="urn:schemas-microsoft-com:office:smarttags" w:element="metricconverter">
        <w:smartTagPr>
          <w:attr w:name="ProductID" w:val="30 кг"/>
        </w:smartTagPr>
        <w:r w:rsidRPr="00184D08">
          <w:rPr>
            <w:rFonts w:ascii="Times New Roman" w:eastAsia="Times New Roman" w:hAnsi="Times New Roman" w:cs="Times New Roman"/>
            <w:b/>
            <w:sz w:val="28"/>
            <w:szCs w:val="28"/>
          </w:rPr>
          <w:t>30 кг</w:t>
        </w:r>
      </w:smartTag>
      <w:r w:rsidRPr="00184D08">
        <w:rPr>
          <w:rFonts w:ascii="Times New Roman" w:eastAsia="Times New Roman" w:hAnsi="Times New Roman" w:cs="Times New Roman"/>
          <w:b/>
          <w:i/>
          <w:sz w:val="28"/>
          <w:szCs w:val="28"/>
        </w:rPr>
        <w:t xml:space="preserve"> поднимают при помощи подвижного блока на высоту </w:t>
      </w:r>
      <w:smartTag w:uri="urn:schemas-microsoft-com:office:smarttags" w:element="metricconverter">
        <w:smartTagPr>
          <w:attr w:name="ProductID" w:val="10 м"/>
        </w:smartTagPr>
        <w:r w:rsidRPr="00184D08">
          <w:rPr>
            <w:rFonts w:ascii="Times New Roman" w:eastAsia="Times New Roman" w:hAnsi="Times New Roman" w:cs="Times New Roman"/>
            <w:b/>
            <w:sz w:val="28"/>
            <w:szCs w:val="28"/>
          </w:rPr>
          <w:t>10 м</w:t>
        </w:r>
      </w:smartTag>
      <w:r w:rsidRPr="00184D08">
        <w:rPr>
          <w:rFonts w:ascii="Times New Roman" w:eastAsia="Times New Roman" w:hAnsi="Times New Roman" w:cs="Times New Roman"/>
          <w:b/>
          <w:i/>
          <w:sz w:val="28"/>
          <w:szCs w:val="28"/>
        </w:rPr>
        <w:t xml:space="preserve">, действуя на веревку силой </w:t>
      </w:r>
      <w:r w:rsidRPr="00184D08">
        <w:rPr>
          <w:rFonts w:ascii="Times New Roman" w:eastAsia="Times New Roman" w:hAnsi="Times New Roman" w:cs="Times New Roman"/>
          <w:b/>
          <w:sz w:val="28"/>
          <w:szCs w:val="28"/>
        </w:rPr>
        <w:t>200 Н.</w:t>
      </w:r>
      <w:r w:rsidRPr="00184D08">
        <w:rPr>
          <w:rFonts w:ascii="Times New Roman" w:eastAsia="Times New Roman" w:hAnsi="Times New Roman" w:cs="Times New Roman"/>
          <w:b/>
          <w:i/>
          <w:sz w:val="28"/>
          <w:szCs w:val="28"/>
        </w:rPr>
        <w:t xml:space="preserve"> Определить </w:t>
      </w:r>
      <w:r w:rsidRPr="00184D08">
        <w:rPr>
          <w:rFonts w:ascii="Times New Roman" w:eastAsia="Times New Roman" w:hAnsi="Times New Roman" w:cs="Times New Roman"/>
          <w:b/>
          <w:sz w:val="28"/>
          <w:szCs w:val="28"/>
        </w:rPr>
        <w:t>КПД</w:t>
      </w:r>
      <w:r w:rsidRPr="00184D08">
        <w:rPr>
          <w:rFonts w:ascii="Times New Roman" w:eastAsia="Times New Roman" w:hAnsi="Times New Roman" w:cs="Times New Roman"/>
          <w:b/>
          <w:i/>
          <w:sz w:val="28"/>
          <w:szCs w:val="28"/>
        </w:rPr>
        <w:t xml:space="preserve"> блока.</w:t>
      </w:r>
    </w:p>
    <w:p w:rsidR="00184D08" w:rsidRPr="00184D08" w:rsidRDefault="00184D08" w:rsidP="00184D08">
      <w:pPr>
        <w:numPr>
          <w:ilvl w:val="0"/>
          <w:numId w:val="15"/>
        </w:numPr>
        <w:spacing w:after="0" w:line="240" w:lineRule="auto"/>
        <w:ind w:hanging="540"/>
        <w:rPr>
          <w:rFonts w:ascii="Times New Roman" w:eastAsia="Times New Roman" w:hAnsi="Times New Roman" w:cs="Times New Roman"/>
          <w:b/>
          <w:iCs/>
          <w:sz w:val="28"/>
          <w:szCs w:val="28"/>
        </w:rPr>
      </w:pPr>
      <w:r w:rsidRPr="00184D08">
        <w:rPr>
          <w:rFonts w:ascii="Times New Roman" w:eastAsia="Times New Roman" w:hAnsi="Times New Roman" w:cs="Times New Roman"/>
          <w:b/>
          <w:iCs/>
          <w:sz w:val="28"/>
          <w:szCs w:val="28"/>
        </w:rPr>
        <w:t>Домашнее задание:</w:t>
      </w:r>
    </w:p>
    <w:p w:rsidR="00184D08" w:rsidRPr="00184D08" w:rsidRDefault="00184D08" w:rsidP="00184D08">
      <w:pPr>
        <w:numPr>
          <w:ilvl w:val="1"/>
          <w:numId w:val="15"/>
        </w:numPr>
        <w:spacing w:after="0" w:line="240" w:lineRule="auto"/>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Закончить решение задач.</w:t>
      </w:r>
    </w:p>
    <w:p w:rsidR="00184D08" w:rsidRPr="00184D08" w:rsidRDefault="00184D08" w:rsidP="00184D08">
      <w:pPr>
        <w:numPr>
          <w:ilvl w:val="1"/>
          <w:numId w:val="15"/>
        </w:numPr>
        <w:spacing w:after="0" w:line="240" w:lineRule="auto"/>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Подготовиться к лабораторной работе № 10, стр.170 учебника.</w:t>
      </w:r>
    </w:p>
    <w:p w:rsidR="00184D08" w:rsidRPr="00184D08" w:rsidRDefault="00184D08" w:rsidP="00184D08">
      <w:pPr>
        <w:numPr>
          <w:ilvl w:val="1"/>
          <w:numId w:val="15"/>
        </w:numPr>
        <w:spacing w:after="0" w:line="240" w:lineRule="auto"/>
        <w:rPr>
          <w:rFonts w:ascii="Times New Roman" w:eastAsia="Times New Roman" w:hAnsi="Times New Roman" w:cs="Times New Roman"/>
          <w:sz w:val="28"/>
          <w:szCs w:val="28"/>
        </w:rPr>
      </w:pPr>
      <w:r w:rsidRPr="00184D08">
        <w:rPr>
          <w:rFonts w:ascii="Times New Roman" w:eastAsia="Times New Roman" w:hAnsi="Times New Roman" w:cs="Times New Roman"/>
          <w:sz w:val="28"/>
          <w:szCs w:val="28"/>
        </w:rPr>
        <w:t>§ 61.</w:t>
      </w:r>
    </w:p>
    <w:p w:rsidR="007F5D28" w:rsidRDefault="007F5D28">
      <w:bookmarkStart w:id="0" w:name="_GoBack"/>
      <w:bookmarkEnd w:id="0"/>
    </w:p>
    <w:sectPr w:rsidR="007F5D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clip_image001"/>
      </v:shape>
    </w:pict>
  </w:numPicBullet>
  <w:abstractNum w:abstractNumId="0">
    <w:nsid w:val="00000004"/>
    <w:multiLevelType w:val="singleLevel"/>
    <w:tmpl w:val="00000004"/>
    <w:name w:val="WW8Num4"/>
    <w:lvl w:ilvl="0">
      <w:start w:val="1"/>
      <w:numFmt w:val="bullet"/>
      <w:lvlText w:val=""/>
      <w:lvlJc w:val="left"/>
      <w:pPr>
        <w:tabs>
          <w:tab w:val="num" w:pos="720"/>
        </w:tabs>
        <w:ind w:left="720" w:hanging="360"/>
      </w:pPr>
      <w:rPr>
        <w:rFonts w:ascii="Symbol" w:hAnsi="Symbol"/>
        <w:sz w:val="28"/>
      </w:rPr>
    </w:lvl>
  </w:abstractNum>
  <w:abstractNum w:abstractNumId="1">
    <w:nsid w:val="0000000D"/>
    <w:multiLevelType w:val="singleLevel"/>
    <w:tmpl w:val="0000000D"/>
    <w:name w:val="WW8Num13"/>
    <w:lvl w:ilvl="0">
      <w:start w:val="1"/>
      <w:numFmt w:val="bullet"/>
      <w:lvlText w:val=""/>
      <w:lvlJc w:val="left"/>
      <w:pPr>
        <w:tabs>
          <w:tab w:val="num" w:pos="1500"/>
        </w:tabs>
        <w:ind w:left="1500" w:hanging="360"/>
      </w:pPr>
      <w:rPr>
        <w:rFonts w:ascii="Symbol" w:hAnsi="Symbol"/>
        <w:color w:val="auto"/>
      </w:rPr>
    </w:lvl>
  </w:abstractNum>
  <w:abstractNum w:abstractNumId="2">
    <w:nsid w:val="0000001D"/>
    <w:multiLevelType w:val="singleLevel"/>
    <w:tmpl w:val="0000001D"/>
    <w:name w:val="WW8Num29"/>
    <w:lvl w:ilvl="0">
      <w:start w:val="1"/>
      <w:numFmt w:val="bullet"/>
      <w:lvlText w:val=""/>
      <w:lvlJc w:val="left"/>
      <w:pPr>
        <w:tabs>
          <w:tab w:val="num" w:pos="720"/>
        </w:tabs>
        <w:ind w:left="720" w:hanging="360"/>
      </w:pPr>
      <w:rPr>
        <w:rFonts w:ascii="Symbol" w:hAnsi="Symbol"/>
      </w:rPr>
    </w:lvl>
  </w:abstractNum>
  <w:abstractNum w:abstractNumId="3">
    <w:nsid w:val="0000002A"/>
    <w:multiLevelType w:val="multilevel"/>
    <w:tmpl w:val="0000002A"/>
    <w:name w:val="WW8Num4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000002B"/>
    <w:multiLevelType w:val="multilevel"/>
    <w:tmpl w:val="0000002B"/>
    <w:name w:val="WW8Num4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030A5789"/>
    <w:multiLevelType w:val="hybridMultilevel"/>
    <w:tmpl w:val="DFA416FE"/>
    <w:lvl w:ilvl="0" w:tplc="6448A8D8">
      <w:start w:val="1"/>
      <w:numFmt w:val="decimal"/>
      <w:lvlText w:val="%1."/>
      <w:lvlJc w:val="left"/>
      <w:pPr>
        <w:tabs>
          <w:tab w:val="num" w:pos="720"/>
        </w:tabs>
        <w:ind w:left="720" w:hanging="360"/>
      </w:pPr>
      <w:rPr>
        <w:rFonts w:cs="Times New Roman"/>
      </w:rPr>
    </w:lvl>
    <w:lvl w:ilvl="1" w:tplc="D5BAF178">
      <w:start w:val="1"/>
      <w:numFmt w:val="decimal"/>
      <w:lvlText w:val="%2."/>
      <w:lvlJc w:val="left"/>
      <w:pPr>
        <w:tabs>
          <w:tab w:val="num" w:pos="1440"/>
        </w:tabs>
        <w:ind w:left="1440" w:hanging="360"/>
      </w:pPr>
      <w:rPr>
        <w:rFonts w:cs="Times New Roman"/>
      </w:rPr>
    </w:lvl>
    <w:lvl w:ilvl="2" w:tplc="1C30C87E">
      <w:start w:val="1"/>
      <w:numFmt w:val="decimal"/>
      <w:lvlText w:val="%3."/>
      <w:lvlJc w:val="left"/>
      <w:pPr>
        <w:tabs>
          <w:tab w:val="num" w:pos="2160"/>
        </w:tabs>
        <w:ind w:left="2160" w:hanging="360"/>
      </w:pPr>
      <w:rPr>
        <w:rFonts w:cs="Times New Roman"/>
      </w:rPr>
    </w:lvl>
    <w:lvl w:ilvl="3" w:tplc="07AEE3C0">
      <w:start w:val="1"/>
      <w:numFmt w:val="decimal"/>
      <w:lvlText w:val="%4."/>
      <w:lvlJc w:val="left"/>
      <w:pPr>
        <w:tabs>
          <w:tab w:val="num" w:pos="2880"/>
        </w:tabs>
        <w:ind w:left="2880" w:hanging="360"/>
      </w:pPr>
      <w:rPr>
        <w:rFonts w:cs="Times New Roman"/>
      </w:rPr>
    </w:lvl>
    <w:lvl w:ilvl="4" w:tplc="D4160182">
      <w:start w:val="1"/>
      <w:numFmt w:val="decimal"/>
      <w:lvlText w:val="%5."/>
      <w:lvlJc w:val="left"/>
      <w:pPr>
        <w:tabs>
          <w:tab w:val="num" w:pos="3600"/>
        </w:tabs>
        <w:ind w:left="3600" w:hanging="360"/>
      </w:pPr>
      <w:rPr>
        <w:rFonts w:cs="Times New Roman"/>
      </w:rPr>
    </w:lvl>
    <w:lvl w:ilvl="5" w:tplc="32AEAC9E">
      <w:start w:val="1"/>
      <w:numFmt w:val="decimal"/>
      <w:lvlText w:val="%6."/>
      <w:lvlJc w:val="left"/>
      <w:pPr>
        <w:tabs>
          <w:tab w:val="num" w:pos="4320"/>
        </w:tabs>
        <w:ind w:left="4320" w:hanging="360"/>
      </w:pPr>
      <w:rPr>
        <w:rFonts w:cs="Times New Roman"/>
      </w:rPr>
    </w:lvl>
    <w:lvl w:ilvl="6" w:tplc="CA5247DA">
      <w:start w:val="1"/>
      <w:numFmt w:val="decimal"/>
      <w:lvlText w:val="%7."/>
      <w:lvlJc w:val="left"/>
      <w:pPr>
        <w:tabs>
          <w:tab w:val="num" w:pos="5040"/>
        </w:tabs>
        <w:ind w:left="5040" w:hanging="360"/>
      </w:pPr>
      <w:rPr>
        <w:rFonts w:cs="Times New Roman"/>
      </w:rPr>
    </w:lvl>
    <w:lvl w:ilvl="7" w:tplc="F6E685FE">
      <w:start w:val="1"/>
      <w:numFmt w:val="decimal"/>
      <w:lvlText w:val="%8."/>
      <w:lvlJc w:val="left"/>
      <w:pPr>
        <w:tabs>
          <w:tab w:val="num" w:pos="5760"/>
        </w:tabs>
        <w:ind w:left="5760" w:hanging="360"/>
      </w:pPr>
      <w:rPr>
        <w:rFonts w:cs="Times New Roman"/>
      </w:rPr>
    </w:lvl>
    <w:lvl w:ilvl="8" w:tplc="EA56A26E">
      <w:start w:val="1"/>
      <w:numFmt w:val="decimal"/>
      <w:lvlText w:val="%9."/>
      <w:lvlJc w:val="left"/>
      <w:pPr>
        <w:tabs>
          <w:tab w:val="num" w:pos="6480"/>
        </w:tabs>
        <w:ind w:left="6480" w:hanging="360"/>
      </w:pPr>
      <w:rPr>
        <w:rFonts w:cs="Times New Roman"/>
      </w:rPr>
    </w:lvl>
  </w:abstractNum>
  <w:abstractNum w:abstractNumId="6">
    <w:nsid w:val="03726E94"/>
    <w:multiLevelType w:val="hybridMultilevel"/>
    <w:tmpl w:val="3AC875D2"/>
    <w:lvl w:ilvl="0" w:tplc="C9F42F04">
      <w:start w:val="1"/>
      <w:numFmt w:val="decimal"/>
      <w:lvlText w:val="%1."/>
      <w:lvlJc w:val="left"/>
      <w:pPr>
        <w:tabs>
          <w:tab w:val="num" w:pos="720"/>
        </w:tabs>
        <w:ind w:left="720" w:hanging="360"/>
      </w:pPr>
      <w:rPr>
        <w:rFonts w:cs="Times New Roman"/>
      </w:rPr>
    </w:lvl>
    <w:lvl w:ilvl="1" w:tplc="05B8C7EA">
      <w:start w:val="1"/>
      <w:numFmt w:val="decimal"/>
      <w:lvlText w:val="%2."/>
      <w:lvlJc w:val="left"/>
      <w:pPr>
        <w:tabs>
          <w:tab w:val="num" w:pos="1440"/>
        </w:tabs>
        <w:ind w:left="1440" w:hanging="360"/>
      </w:pPr>
      <w:rPr>
        <w:rFonts w:cs="Times New Roman"/>
      </w:rPr>
    </w:lvl>
    <w:lvl w:ilvl="2" w:tplc="0516A156">
      <w:start w:val="1"/>
      <w:numFmt w:val="decimal"/>
      <w:lvlText w:val="%3."/>
      <w:lvlJc w:val="left"/>
      <w:pPr>
        <w:tabs>
          <w:tab w:val="num" w:pos="2160"/>
        </w:tabs>
        <w:ind w:left="2160" w:hanging="360"/>
      </w:pPr>
      <w:rPr>
        <w:rFonts w:cs="Times New Roman"/>
      </w:rPr>
    </w:lvl>
    <w:lvl w:ilvl="3" w:tplc="D7208AFE">
      <w:start w:val="1"/>
      <w:numFmt w:val="decimal"/>
      <w:lvlText w:val="%4."/>
      <w:lvlJc w:val="left"/>
      <w:pPr>
        <w:tabs>
          <w:tab w:val="num" w:pos="2880"/>
        </w:tabs>
        <w:ind w:left="2880" w:hanging="360"/>
      </w:pPr>
      <w:rPr>
        <w:rFonts w:cs="Times New Roman"/>
      </w:rPr>
    </w:lvl>
    <w:lvl w:ilvl="4" w:tplc="DCE62348">
      <w:start w:val="1"/>
      <w:numFmt w:val="decimal"/>
      <w:lvlText w:val="%5."/>
      <w:lvlJc w:val="left"/>
      <w:pPr>
        <w:tabs>
          <w:tab w:val="num" w:pos="3600"/>
        </w:tabs>
        <w:ind w:left="3600" w:hanging="360"/>
      </w:pPr>
      <w:rPr>
        <w:rFonts w:cs="Times New Roman"/>
      </w:rPr>
    </w:lvl>
    <w:lvl w:ilvl="5" w:tplc="CE041FC2">
      <w:start w:val="1"/>
      <w:numFmt w:val="decimal"/>
      <w:lvlText w:val="%6."/>
      <w:lvlJc w:val="left"/>
      <w:pPr>
        <w:tabs>
          <w:tab w:val="num" w:pos="4320"/>
        </w:tabs>
        <w:ind w:left="4320" w:hanging="360"/>
      </w:pPr>
      <w:rPr>
        <w:rFonts w:cs="Times New Roman"/>
      </w:rPr>
    </w:lvl>
    <w:lvl w:ilvl="6" w:tplc="B4F6B3EE">
      <w:start w:val="1"/>
      <w:numFmt w:val="decimal"/>
      <w:lvlText w:val="%7."/>
      <w:lvlJc w:val="left"/>
      <w:pPr>
        <w:tabs>
          <w:tab w:val="num" w:pos="5040"/>
        </w:tabs>
        <w:ind w:left="5040" w:hanging="360"/>
      </w:pPr>
      <w:rPr>
        <w:rFonts w:cs="Times New Roman"/>
      </w:rPr>
    </w:lvl>
    <w:lvl w:ilvl="7" w:tplc="2D08E452">
      <w:start w:val="1"/>
      <w:numFmt w:val="decimal"/>
      <w:lvlText w:val="%8."/>
      <w:lvlJc w:val="left"/>
      <w:pPr>
        <w:tabs>
          <w:tab w:val="num" w:pos="5760"/>
        </w:tabs>
        <w:ind w:left="5760" w:hanging="360"/>
      </w:pPr>
      <w:rPr>
        <w:rFonts w:cs="Times New Roman"/>
      </w:rPr>
    </w:lvl>
    <w:lvl w:ilvl="8" w:tplc="B6E4ED58">
      <w:start w:val="1"/>
      <w:numFmt w:val="decimal"/>
      <w:lvlText w:val="%9."/>
      <w:lvlJc w:val="left"/>
      <w:pPr>
        <w:tabs>
          <w:tab w:val="num" w:pos="6480"/>
        </w:tabs>
        <w:ind w:left="6480" w:hanging="360"/>
      </w:pPr>
      <w:rPr>
        <w:rFonts w:cs="Times New Roman"/>
      </w:rPr>
    </w:lvl>
  </w:abstractNum>
  <w:abstractNum w:abstractNumId="7">
    <w:nsid w:val="24DE1F4C"/>
    <w:multiLevelType w:val="hybridMultilevel"/>
    <w:tmpl w:val="DA9421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nsid w:val="2B60346E"/>
    <w:multiLevelType w:val="hybridMultilevel"/>
    <w:tmpl w:val="262609A2"/>
    <w:lvl w:ilvl="0" w:tplc="0419000F">
      <w:start w:val="1"/>
      <w:numFmt w:val="decimal"/>
      <w:lvlText w:val="%1."/>
      <w:lvlJc w:val="left"/>
      <w:pPr>
        <w:ind w:left="1429" w:hanging="360"/>
      </w:pPr>
      <w:rPr>
        <w:rFonts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9">
    <w:nsid w:val="2D3B5F21"/>
    <w:multiLevelType w:val="hybridMultilevel"/>
    <w:tmpl w:val="5BCC0FE6"/>
    <w:lvl w:ilvl="0" w:tplc="69DE0AAE">
      <w:start w:val="5"/>
      <w:numFmt w:val="decimal"/>
      <w:lvlText w:val="%1."/>
      <w:lvlJc w:val="left"/>
      <w:pPr>
        <w:tabs>
          <w:tab w:val="num" w:pos="720"/>
        </w:tabs>
        <w:ind w:left="720" w:hanging="360"/>
      </w:pPr>
      <w:rPr>
        <w:rFonts w:cs="Times New Roman"/>
      </w:rPr>
    </w:lvl>
    <w:lvl w:ilvl="1" w:tplc="272C24B0">
      <w:start w:val="1"/>
      <w:numFmt w:val="decimal"/>
      <w:lvlText w:val="%2."/>
      <w:lvlJc w:val="left"/>
      <w:pPr>
        <w:tabs>
          <w:tab w:val="num" w:pos="1440"/>
        </w:tabs>
        <w:ind w:left="1440" w:hanging="360"/>
      </w:pPr>
      <w:rPr>
        <w:rFonts w:cs="Times New Roman"/>
      </w:rPr>
    </w:lvl>
    <w:lvl w:ilvl="2" w:tplc="DE4478D2">
      <w:start w:val="1"/>
      <w:numFmt w:val="decimal"/>
      <w:lvlText w:val="%3."/>
      <w:lvlJc w:val="left"/>
      <w:pPr>
        <w:tabs>
          <w:tab w:val="num" w:pos="2160"/>
        </w:tabs>
        <w:ind w:left="2160" w:hanging="360"/>
      </w:pPr>
      <w:rPr>
        <w:rFonts w:cs="Times New Roman"/>
      </w:rPr>
    </w:lvl>
    <w:lvl w:ilvl="3" w:tplc="A886B612">
      <w:start w:val="1"/>
      <w:numFmt w:val="decimal"/>
      <w:lvlText w:val="%4."/>
      <w:lvlJc w:val="left"/>
      <w:pPr>
        <w:tabs>
          <w:tab w:val="num" w:pos="2880"/>
        </w:tabs>
        <w:ind w:left="2880" w:hanging="360"/>
      </w:pPr>
      <w:rPr>
        <w:rFonts w:cs="Times New Roman"/>
      </w:rPr>
    </w:lvl>
    <w:lvl w:ilvl="4" w:tplc="5F06CB66">
      <w:start w:val="1"/>
      <w:numFmt w:val="decimal"/>
      <w:lvlText w:val="%5."/>
      <w:lvlJc w:val="left"/>
      <w:pPr>
        <w:tabs>
          <w:tab w:val="num" w:pos="3600"/>
        </w:tabs>
        <w:ind w:left="3600" w:hanging="360"/>
      </w:pPr>
      <w:rPr>
        <w:rFonts w:cs="Times New Roman"/>
      </w:rPr>
    </w:lvl>
    <w:lvl w:ilvl="5" w:tplc="991676BC">
      <w:start w:val="1"/>
      <w:numFmt w:val="decimal"/>
      <w:lvlText w:val="%6."/>
      <w:lvlJc w:val="left"/>
      <w:pPr>
        <w:tabs>
          <w:tab w:val="num" w:pos="4320"/>
        </w:tabs>
        <w:ind w:left="4320" w:hanging="360"/>
      </w:pPr>
      <w:rPr>
        <w:rFonts w:cs="Times New Roman"/>
      </w:rPr>
    </w:lvl>
    <w:lvl w:ilvl="6" w:tplc="94ECB406">
      <w:start w:val="1"/>
      <w:numFmt w:val="decimal"/>
      <w:lvlText w:val="%7."/>
      <w:lvlJc w:val="left"/>
      <w:pPr>
        <w:tabs>
          <w:tab w:val="num" w:pos="5040"/>
        </w:tabs>
        <w:ind w:left="5040" w:hanging="360"/>
      </w:pPr>
      <w:rPr>
        <w:rFonts w:cs="Times New Roman"/>
      </w:rPr>
    </w:lvl>
    <w:lvl w:ilvl="7" w:tplc="DFD6C516">
      <w:start w:val="1"/>
      <w:numFmt w:val="decimal"/>
      <w:lvlText w:val="%8."/>
      <w:lvlJc w:val="left"/>
      <w:pPr>
        <w:tabs>
          <w:tab w:val="num" w:pos="5760"/>
        </w:tabs>
        <w:ind w:left="5760" w:hanging="360"/>
      </w:pPr>
      <w:rPr>
        <w:rFonts w:cs="Times New Roman"/>
      </w:rPr>
    </w:lvl>
    <w:lvl w:ilvl="8" w:tplc="703E568A">
      <w:start w:val="1"/>
      <w:numFmt w:val="decimal"/>
      <w:lvlText w:val="%9."/>
      <w:lvlJc w:val="left"/>
      <w:pPr>
        <w:tabs>
          <w:tab w:val="num" w:pos="6480"/>
        </w:tabs>
        <w:ind w:left="6480" w:hanging="360"/>
      </w:pPr>
      <w:rPr>
        <w:rFonts w:cs="Times New Roman"/>
      </w:rPr>
    </w:lvl>
  </w:abstractNum>
  <w:abstractNum w:abstractNumId="10">
    <w:nsid w:val="2D683659"/>
    <w:multiLevelType w:val="hybridMultilevel"/>
    <w:tmpl w:val="72A8392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3AF621C7"/>
    <w:multiLevelType w:val="hybridMultilevel"/>
    <w:tmpl w:val="1D8028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3FCD4C60"/>
    <w:multiLevelType w:val="hybridMultilevel"/>
    <w:tmpl w:val="9CF29B74"/>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Times New Roman"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Times New Roman"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Times New Roman" w:hint="default"/>
      </w:rPr>
    </w:lvl>
    <w:lvl w:ilvl="8" w:tplc="04190005">
      <w:start w:val="1"/>
      <w:numFmt w:val="bullet"/>
      <w:lvlText w:val=""/>
      <w:lvlJc w:val="left"/>
      <w:pPr>
        <w:ind w:left="7188" w:hanging="360"/>
      </w:pPr>
      <w:rPr>
        <w:rFonts w:ascii="Wingdings" w:hAnsi="Wingdings" w:hint="default"/>
      </w:rPr>
    </w:lvl>
  </w:abstractNum>
  <w:abstractNum w:abstractNumId="13">
    <w:nsid w:val="4B320C5A"/>
    <w:multiLevelType w:val="hybridMultilevel"/>
    <w:tmpl w:val="05B09CAA"/>
    <w:lvl w:ilvl="0" w:tplc="B6BAB6FE">
      <w:start w:val="2"/>
      <w:numFmt w:val="decimal"/>
      <w:lvlText w:val="%1."/>
      <w:lvlJc w:val="left"/>
      <w:pPr>
        <w:tabs>
          <w:tab w:val="num" w:pos="720"/>
        </w:tabs>
        <w:ind w:left="720" w:hanging="360"/>
      </w:pPr>
      <w:rPr>
        <w:rFonts w:cs="Times New Roman"/>
      </w:rPr>
    </w:lvl>
    <w:lvl w:ilvl="1" w:tplc="C03410EA">
      <w:start w:val="1"/>
      <w:numFmt w:val="decimal"/>
      <w:lvlText w:val="%2."/>
      <w:lvlJc w:val="left"/>
      <w:pPr>
        <w:tabs>
          <w:tab w:val="num" w:pos="1440"/>
        </w:tabs>
        <w:ind w:left="1440" w:hanging="360"/>
      </w:pPr>
      <w:rPr>
        <w:rFonts w:cs="Times New Roman"/>
      </w:rPr>
    </w:lvl>
    <w:lvl w:ilvl="2" w:tplc="57A00330">
      <w:start w:val="1"/>
      <w:numFmt w:val="decimal"/>
      <w:lvlText w:val="%3."/>
      <w:lvlJc w:val="left"/>
      <w:pPr>
        <w:tabs>
          <w:tab w:val="num" w:pos="2160"/>
        </w:tabs>
        <w:ind w:left="2160" w:hanging="360"/>
      </w:pPr>
      <w:rPr>
        <w:rFonts w:cs="Times New Roman"/>
      </w:rPr>
    </w:lvl>
    <w:lvl w:ilvl="3" w:tplc="8E9ED54C">
      <w:start w:val="1"/>
      <w:numFmt w:val="decimal"/>
      <w:lvlText w:val="%4."/>
      <w:lvlJc w:val="left"/>
      <w:pPr>
        <w:tabs>
          <w:tab w:val="num" w:pos="2880"/>
        </w:tabs>
        <w:ind w:left="2880" w:hanging="360"/>
      </w:pPr>
      <w:rPr>
        <w:rFonts w:cs="Times New Roman"/>
      </w:rPr>
    </w:lvl>
    <w:lvl w:ilvl="4" w:tplc="60505A48">
      <w:start w:val="1"/>
      <w:numFmt w:val="decimal"/>
      <w:lvlText w:val="%5."/>
      <w:lvlJc w:val="left"/>
      <w:pPr>
        <w:tabs>
          <w:tab w:val="num" w:pos="3600"/>
        </w:tabs>
        <w:ind w:left="3600" w:hanging="360"/>
      </w:pPr>
      <w:rPr>
        <w:rFonts w:cs="Times New Roman"/>
      </w:rPr>
    </w:lvl>
    <w:lvl w:ilvl="5" w:tplc="FAAAEB3C">
      <w:start w:val="1"/>
      <w:numFmt w:val="decimal"/>
      <w:lvlText w:val="%6."/>
      <w:lvlJc w:val="left"/>
      <w:pPr>
        <w:tabs>
          <w:tab w:val="num" w:pos="4320"/>
        </w:tabs>
        <w:ind w:left="4320" w:hanging="360"/>
      </w:pPr>
      <w:rPr>
        <w:rFonts w:cs="Times New Roman"/>
      </w:rPr>
    </w:lvl>
    <w:lvl w:ilvl="6" w:tplc="DD2211AA">
      <w:start w:val="1"/>
      <w:numFmt w:val="decimal"/>
      <w:lvlText w:val="%7."/>
      <w:lvlJc w:val="left"/>
      <w:pPr>
        <w:tabs>
          <w:tab w:val="num" w:pos="5040"/>
        </w:tabs>
        <w:ind w:left="5040" w:hanging="360"/>
      </w:pPr>
      <w:rPr>
        <w:rFonts w:cs="Times New Roman"/>
      </w:rPr>
    </w:lvl>
    <w:lvl w:ilvl="7" w:tplc="FFDE9706">
      <w:start w:val="1"/>
      <w:numFmt w:val="decimal"/>
      <w:lvlText w:val="%8."/>
      <w:lvlJc w:val="left"/>
      <w:pPr>
        <w:tabs>
          <w:tab w:val="num" w:pos="5760"/>
        </w:tabs>
        <w:ind w:left="5760" w:hanging="360"/>
      </w:pPr>
      <w:rPr>
        <w:rFonts w:cs="Times New Roman"/>
      </w:rPr>
    </w:lvl>
    <w:lvl w:ilvl="8" w:tplc="2CF62E94">
      <w:start w:val="1"/>
      <w:numFmt w:val="decimal"/>
      <w:lvlText w:val="%9."/>
      <w:lvlJc w:val="left"/>
      <w:pPr>
        <w:tabs>
          <w:tab w:val="num" w:pos="6480"/>
        </w:tabs>
        <w:ind w:left="6480" w:hanging="360"/>
      </w:pPr>
      <w:rPr>
        <w:rFonts w:cs="Times New Roman"/>
      </w:rPr>
    </w:lvl>
  </w:abstractNum>
  <w:abstractNum w:abstractNumId="14">
    <w:nsid w:val="4CA479E8"/>
    <w:multiLevelType w:val="hybridMultilevel"/>
    <w:tmpl w:val="26E8E91C"/>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4FC33718"/>
    <w:multiLevelType w:val="hybridMultilevel"/>
    <w:tmpl w:val="97D68434"/>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Times New Roman"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Times New Roman"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Times New Roman" w:hint="default"/>
      </w:rPr>
    </w:lvl>
    <w:lvl w:ilvl="8" w:tplc="04190005">
      <w:start w:val="1"/>
      <w:numFmt w:val="bullet"/>
      <w:lvlText w:val=""/>
      <w:lvlJc w:val="left"/>
      <w:pPr>
        <w:ind w:left="7909" w:hanging="360"/>
      </w:pPr>
      <w:rPr>
        <w:rFonts w:ascii="Wingdings" w:hAnsi="Wingdings" w:hint="default"/>
      </w:rPr>
    </w:lvl>
  </w:abstractNum>
  <w:abstractNum w:abstractNumId="16">
    <w:nsid w:val="611365DF"/>
    <w:multiLevelType w:val="hybridMultilevel"/>
    <w:tmpl w:val="E14A84BC"/>
    <w:lvl w:ilvl="0" w:tplc="04190013">
      <w:start w:val="1"/>
      <w:numFmt w:val="upperRoman"/>
      <w:lvlText w:val="%1."/>
      <w:lvlJc w:val="right"/>
      <w:pPr>
        <w:tabs>
          <w:tab w:val="num" w:pos="540"/>
        </w:tabs>
        <w:ind w:left="540" w:hanging="180"/>
      </w:pPr>
      <w:rPr>
        <w:rFonts w:cs="Times New Roman"/>
      </w:rPr>
    </w:lvl>
    <w:lvl w:ilvl="1" w:tplc="04190007">
      <w:start w:val="1"/>
      <w:numFmt w:val="bullet"/>
      <w:lvlText w:val=""/>
      <w:lvlPicBulletId w:val="0"/>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6277490D"/>
    <w:multiLevelType w:val="hybridMultilevel"/>
    <w:tmpl w:val="5D748E3A"/>
    <w:lvl w:ilvl="0" w:tplc="DD522290">
      <w:start w:val="1"/>
      <w:numFmt w:val="decimal"/>
      <w:lvlText w:val="%1."/>
      <w:lvlJc w:val="left"/>
      <w:pPr>
        <w:tabs>
          <w:tab w:val="num" w:pos="720"/>
        </w:tabs>
        <w:ind w:left="720" w:hanging="360"/>
      </w:pPr>
      <w:rPr>
        <w:rFonts w:cs="Times New Roman"/>
      </w:rPr>
    </w:lvl>
    <w:lvl w:ilvl="1" w:tplc="42D091C0">
      <w:start w:val="1"/>
      <w:numFmt w:val="decimal"/>
      <w:lvlText w:val="%2."/>
      <w:lvlJc w:val="left"/>
      <w:pPr>
        <w:tabs>
          <w:tab w:val="num" w:pos="1440"/>
        </w:tabs>
        <w:ind w:left="1440" w:hanging="360"/>
      </w:pPr>
      <w:rPr>
        <w:rFonts w:cs="Times New Roman"/>
      </w:rPr>
    </w:lvl>
    <w:lvl w:ilvl="2" w:tplc="E618ACF4">
      <w:start w:val="1"/>
      <w:numFmt w:val="decimal"/>
      <w:lvlText w:val="%3."/>
      <w:lvlJc w:val="left"/>
      <w:pPr>
        <w:tabs>
          <w:tab w:val="num" w:pos="2160"/>
        </w:tabs>
        <w:ind w:left="2160" w:hanging="360"/>
      </w:pPr>
      <w:rPr>
        <w:rFonts w:cs="Times New Roman"/>
      </w:rPr>
    </w:lvl>
    <w:lvl w:ilvl="3" w:tplc="7AF6D3EA">
      <w:start w:val="1"/>
      <w:numFmt w:val="decimal"/>
      <w:lvlText w:val="%4."/>
      <w:lvlJc w:val="left"/>
      <w:pPr>
        <w:tabs>
          <w:tab w:val="num" w:pos="2880"/>
        </w:tabs>
        <w:ind w:left="2880" w:hanging="360"/>
      </w:pPr>
      <w:rPr>
        <w:rFonts w:cs="Times New Roman"/>
      </w:rPr>
    </w:lvl>
    <w:lvl w:ilvl="4" w:tplc="56E63734">
      <w:start w:val="1"/>
      <w:numFmt w:val="decimal"/>
      <w:lvlText w:val="%5."/>
      <w:lvlJc w:val="left"/>
      <w:pPr>
        <w:tabs>
          <w:tab w:val="num" w:pos="3600"/>
        </w:tabs>
        <w:ind w:left="3600" w:hanging="360"/>
      </w:pPr>
      <w:rPr>
        <w:rFonts w:cs="Times New Roman"/>
      </w:rPr>
    </w:lvl>
    <w:lvl w:ilvl="5" w:tplc="19C61908">
      <w:start w:val="1"/>
      <w:numFmt w:val="decimal"/>
      <w:lvlText w:val="%6."/>
      <w:lvlJc w:val="left"/>
      <w:pPr>
        <w:tabs>
          <w:tab w:val="num" w:pos="4320"/>
        </w:tabs>
        <w:ind w:left="4320" w:hanging="360"/>
      </w:pPr>
      <w:rPr>
        <w:rFonts w:cs="Times New Roman"/>
      </w:rPr>
    </w:lvl>
    <w:lvl w:ilvl="6" w:tplc="9926D0F4">
      <w:start w:val="1"/>
      <w:numFmt w:val="decimal"/>
      <w:lvlText w:val="%7."/>
      <w:lvlJc w:val="left"/>
      <w:pPr>
        <w:tabs>
          <w:tab w:val="num" w:pos="5040"/>
        </w:tabs>
        <w:ind w:left="5040" w:hanging="360"/>
      </w:pPr>
      <w:rPr>
        <w:rFonts w:cs="Times New Roman"/>
      </w:rPr>
    </w:lvl>
    <w:lvl w:ilvl="7" w:tplc="BF68986A">
      <w:start w:val="1"/>
      <w:numFmt w:val="decimal"/>
      <w:lvlText w:val="%8."/>
      <w:lvlJc w:val="left"/>
      <w:pPr>
        <w:tabs>
          <w:tab w:val="num" w:pos="5760"/>
        </w:tabs>
        <w:ind w:left="5760" w:hanging="360"/>
      </w:pPr>
      <w:rPr>
        <w:rFonts w:cs="Times New Roman"/>
      </w:rPr>
    </w:lvl>
    <w:lvl w:ilvl="8" w:tplc="C9C894F8">
      <w:start w:val="1"/>
      <w:numFmt w:val="decimal"/>
      <w:lvlText w:val="%9."/>
      <w:lvlJc w:val="left"/>
      <w:pPr>
        <w:tabs>
          <w:tab w:val="num" w:pos="6480"/>
        </w:tabs>
        <w:ind w:left="6480" w:hanging="360"/>
      </w:pPr>
      <w:rPr>
        <w:rFonts w:cs="Times New Roman"/>
      </w:rPr>
    </w:lvl>
  </w:abstractNum>
  <w:abstractNum w:abstractNumId="18">
    <w:nsid w:val="685E2240"/>
    <w:multiLevelType w:val="hybridMultilevel"/>
    <w:tmpl w:val="AC12A094"/>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Times New Roman"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Times New Roman"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Times New Roman" w:hint="default"/>
      </w:rPr>
    </w:lvl>
    <w:lvl w:ilvl="8" w:tplc="04190005">
      <w:start w:val="1"/>
      <w:numFmt w:val="bullet"/>
      <w:lvlText w:val=""/>
      <w:lvlJc w:val="left"/>
      <w:pPr>
        <w:ind w:left="6660" w:hanging="360"/>
      </w:pPr>
      <w:rPr>
        <w:rFonts w:ascii="Wingdings" w:hAnsi="Wingdings" w:hint="default"/>
      </w:rPr>
    </w:lvl>
  </w:abstractNum>
  <w:abstractNum w:abstractNumId="19">
    <w:nsid w:val="7A597D61"/>
    <w:multiLevelType w:val="hybridMultilevel"/>
    <w:tmpl w:val="8BA0030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7DC129C2"/>
    <w:multiLevelType w:val="hybridMultilevel"/>
    <w:tmpl w:val="AD144806"/>
    <w:lvl w:ilvl="0" w:tplc="FFACF040">
      <w:start w:val="1"/>
      <w:numFmt w:val="bullet"/>
      <w:lvlText w:val="-"/>
      <w:lvlJc w:val="left"/>
      <w:pPr>
        <w:tabs>
          <w:tab w:val="num" w:pos="720"/>
        </w:tabs>
        <w:ind w:left="720" w:hanging="360"/>
      </w:pPr>
      <w:rPr>
        <w:rFonts w:ascii="Times New Roman" w:hAnsi="Times New Roman" w:cs="Times New Roman" w:hint="default"/>
      </w:rPr>
    </w:lvl>
    <w:lvl w:ilvl="1" w:tplc="0419000F">
      <w:start w:val="1"/>
      <w:numFmt w:val="decimal"/>
      <w:lvlText w:val="%2."/>
      <w:lvlJc w:val="left"/>
      <w:pPr>
        <w:tabs>
          <w:tab w:val="num" w:pos="1440"/>
        </w:tabs>
        <w:ind w:left="1440" w:hanging="360"/>
      </w:pPr>
      <w:rPr>
        <w:rFonts w:cs="Times New Roman"/>
      </w:rPr>
    </w:lvl>
    <w:lvl w:ilvl="2" w:tplc="4D981C02">
      <w:start w:val="1"/>
      <w:numFmt w:val="bullet"/>
      <w:lvlText w:val="-"/>
      <w:lvlJc w:val="left"/>
      <w:pPr>
        <w:tabs>
          <w:tab w:val="num" w:pos="2160"/>
        </w:tabs>
        <w:ind w:left="2160" w:hanging="360"/>
      </w:pPr>
      <w:rPr>
        <w:rFonts w:ascii="Times New Roman" w:hAnsi="Times New Roman" w:cs="Times New Roman" w:hint="default"/>
      </w:rPr>
    </w:lvl>
    <w:lvl w:ilvl="3" w:tplc="CF709F52">
      <w:start w:val="1"/>
      <w:numFmt w:val="bullet"/>
      <w:lvlText w:val="-"/>
      <w:lvlJc w:val="left"/>
      <w:pPr>
        <w:tabs>
          <w:tab w:val="num" w:pos="2880"/>
        </w:tabs>
        <w:ind w:left="2880" w:hanging="360"/>
      </w:pPr>
      <w:rPr>
        <w:rFonts w:ascii="Times New Roman" w:hAnsi="Times New Roman" w:cs="Times New Roman" w:hint="default"/>
      </w:rPr>
    </w:lvl>
    <w:lvl w:ilvl="4" w:tplc="A06E494C">
      <w:start w:val="1"/>
      <w:numFmt w:val="bullet"/>
      <w:lvlText w:val="-"/>
      <w:lvlJc w:val="left"/>
      <w:pPr>
        <w:tabs>
          <w:tab w:val="num" w:pos="3600"/>
        </w:tabs>
        <w:ind w:left="3600" w:hanging="360"/>
      </w:pPr>
      <w:rPr>
        <w:rFonts w:ascii="Times New Roman" w:hAnsi="Times New Roman" w:cs="Times New Roman" w:hint="default"/>
      </w:rPr>
    </w:lvl>
    <w:lvl w:ilvl="5" w:tplc="5576EB9A">
      <w:start w:val="1"/>
      <w:numFmt w:val="bullet"/>
      <w:lvlText w:val="-"/>
      <w:lvlJc w:val="left"/>
      <w:pPr>
        <w:tabs>
          <w:tab w:val="num" w:pos="4320"/>
        </w:tabs>
        <w:ind w:left="4320" w:hanging="360"/>
      </w:pPr>
      <w:rPr>
        <w:rFonts w:ascii="Times New Roman" w:hAnsi="Times New Roman" w:cs="Times New Roman" w:hint="default"/>
      </w:rPr>
    </w:lvl>
    <w:lvl w:ilvl="6" w:tplc="38346DF0">
      <w:start w:val="1"/>
      <w:numFmt w:val="bullet"/>
      <w:lvlText w:val="-"/>
      <w:lvlJc w:val="left"/>
      <w:pPr>
        <w:tabs>
          <w:tab w:val="num" w:pos="5040"/>
        </w:tabs>
        <w:ind w:left="5040" w:hanging="360"/>
      </w:pPr>
      <w:rPr>
        <w:rFonts w:ascii="Times New Roman" w:hAnsi="Times New Roman" w:cs="Times New Roman" w:hint="default"/>
      </w:rPr>
    </w:lvl>
    <w:lvl w:ilvl="7" w:tplc="F68ABF94">
      <w:start w:val="1"/>
      <w:numFmt w:val="bullet"/>
      <w:lvlText w:val="-"/>
      <w:lvlJc w:val="left"/>
      <w:pPr>
        <w:tabs>
          <w:tab w:val="num" w:pos="5760"/>
        </w:tabs>
        <w:ind w:left="5760" w:hanging="360"/>
      </w:pPr>
      <w:rPr>
        <w:rFonts w:ascii="Times New Roman" w:hAnsi="Times New Roman" w:cs="Times New Roman" w:hint="default"/>
      </w:rPr>
    </w:lvl>
    <w:lvl w:ilvl="8" w:tplc="20B41A2A">
      <w:start w:val="1"/>
      <w:numFmt w:val="bullet"/>
      <w:lvlText w:val="-"/>
      <w:lvlJc w:val="left"/>
      <w:pPr>
        <w:tabs>
          <w:tab w:val="num" w:pos="6480"/>
        </w:tabs>
        <w:ind w:left="6480" w:hanging="360"/>
      </w:pPr>
      <w:rPr>
        <w:rFonts w:ascii="Times New Roman" w:hAnsi="Times New Roman" w:cs="Times New Roman" w:hint="default"/>
      </w:rPr>
    </w:lvl>
  </w:abstractNum>
  <w:num w:numId="1">
    <w:abstractNumId w:val="10"/>
    <w:lvlOverride w:ilvl="0"/>
    <w:lvlOverride w:ilvl="1"/>
    <w:lvlOverride w:ilvl="2"/>
    <w:lvlOverride w:ilvl="3"/>
    <w:lvlOverride w:ilvl="4"/>
    <w:lvlOverride w:ilvl="5"/>
    <w:lvlOverride w:ilvl="6"/>
    <w:lvlOverride w:ilvl="7"/>
    <w:lvlOverride w:ilvl="8"/>
  </w:num>
  <w:num w:numId="2">
    <w:abstractNumId w:val="18"/>
    <w:lvlOverride w:ilvl="0"/>
    <w:lvlOverride w:ilvl="1"/>
    <w:lvlOverride w:ilvl="2"/>
    <w:lvlOverride w:ilvl="3"/>
    <w:lvlOverride w:ilvl="4"/>
    <w:lvlOverride w:ilvl="5"/>
    <w:lvlOverride w:ilvl="6"/>
    <w:lvlOverride w:ilvl="7"/>
    <w:lvlOverride w:ilvl="8"/>
  </w:num>
  <w:num w:numId="3">
    <w:abstractNumId w:val="12"/>
    <w:lvlOverride w:ilvl="0"/>
    <w:lvlOverride w:ilvl="1"/>
    <w:lvlOverride w:ilvl="2"/>
    <w:lvlOverride w:ilvl="3"/>
    <w:lvlOverride w:ilvl="4"/>
    <w:lvlOverride w:ilvl="5"/>
    <w:lvlOverride w:ilvl="6"/>
    <w:lvlOverride w:ilvl="7"/>
    <w:lvlOverride w:ilvl="8"/>
  </w:num>
  <w:num w:numId="4">
    <w:abstractNumId w:val="8"/>
    <w:lvlOverride w:ilvl="0">
      <w:startOverride w:val="1"/>
    </w:lvlOverride>
    <w:lvlOverride w:ilvl="1"/>
    <w:lvlOverride w:ilvl="2"/>
    <w:lvlOverride w:ilvl="3"/>
    <w:lvlOverride w:ilvl="4"/>
    <w:lvlOverride w:ilvl="5"/>
    <w:lvlOverride w:ilvl="6"/>
    <w:lvlOverride w:ilvl="7"/>
    <w:lvlOverride w:ilvl="8"/>
  </w:num>
  <w:num w:numId="5">
    <w:abstractNumId w:val="2"/>
    <w:lvlOverride w:ilvl="0"/>
  </w:num>
  <w:num w:numId="6">
    <w:abstractNumId w:val="7"/>
    <w:lvlOverride w:ilvl="0"/>
    <w:lvlOverride w:ilvl="1"/>
    <w:lvlOverride w:ilvl="2"/>
    <w:lvlOverride w:ilvl="3"/>
    <w:lvlOverride w:ilvl="4"/>
    <w:lvlOverride w:ilvl="5"/>
    <w:lvlOverride w:ilvl="6"/>
    <w:lvlOverride w:ilvl="7"/>
    <w:lvlOverride w:ilvl="8"/>
  </w:num>
  <w:num w:numId="7">
    <w:abstractNumId w:val="15"/>
    <w:lvlOverride w:ilvl="0"/>
    <w:lvlOverride w:ilvl="1"/>
    <w:lvlOverride w:ilvl="2"/>
    <w:lvlOverride w:ilvl="3"/>
    <w:lvlOverride w:ilvl="4"/>
    <w:lvlOverride w:ilvl="5"/>
    <w:lvlOverride w:ilvl="6"/>
    <w:lvlOverride w:ilvl="7"/>
    <w:lvlOverride w:ilvl="8"/>
  </w:num>
  <w:num w:numId="8">
    <w:abstractNumId w:val="11"/>
    <w:lvlOverride w:ilvl="0"/>
    <w:lvlOverride w:ilvl="1"/>
    <w:lvlOverride w:ilvl="2"/>
    <w:lvlOverride w:ilvl="3"/>
    <w:lvlOverride w:ilvl="4"/>
    <w:lvlOverride w:ilvl="5"/>
    <w:lvlOverride w:ilvl="6"/>
    <w:lvlOverride w:ilvl="7"/>
    <w:lvlOverride w:ilvl="8"/>
  </w:num>
  <w:num w:numId="9">
    <w:abstractNumId w:val="1"/>
    <w:lvlOverride w:ilvl="0"/>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lvlOverride w:ilvl="2"/>
    <w:lvlOverride w:ilvl="3"/>
    <w:lvlOverride w:ilvl="4"/>
    <w:lvlOverride w:ilvl="5"/>
    <w:lvlOverride w:ilvl="6"/>
    <w:lvlOverride w:ilvl="7"/>
    <w:lvlOverride w:ilvl="8"/>
  </w:num>
  <w:num w:numId="15">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lvlOverride w:ilvl="1">
      <w:startOverride w:val="1"/>
    </w:lvlOverride>
    <w:lvlOverride w:ilvl="2"/>
    <w:lvlOverride w:ilvl="3"/>
    <w:lvlOverride w:ilvl="4"/>
    <w:lvlOverride w:ilvl="5"/>
    <w:lvlOverride w:ilvl="6"/>
    <w:lvlOverride w:ilvl="7"/>
    <w:lvlOverride w:ilvl="8"/>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D08"/>
    <w:rsid w:val="00184D08"/>
    <w:rsid w:val="007F5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4D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4D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37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t.wikipedia.org/wiki/Painel_solar"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6960</Words>
  <Characters>39674</Characters>
  <Application>Microsoft Office Word</Application>
  <DocSecurity>0</DocSecurity>
  <Lines>330</Lines>
  <Paragraphs>93</Paragraphs>
  <ScaleCrop>false</ScaleCrop>
  <Company/>
  <LinksUpToDate>false</LinksUpToDate>
  <CharactersWithSpaces>46541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12</cp:lastModifiedBy>
  <cp:revision>1</cp:revision>
  <dcterms:created xsi:type="dcterms:W3CDTF">2015-03-11T06:00:00Z</dcterms:created>
  <dcterms:modified xsi:type="dcterms:W3CDTF">2015-03-11T06:01:00Z</dcterms:modified>
</cp:coreProperties>
</file>