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99" w:rsidRDefault="002B6799" w:rsidP="001B31C2">
      <w:pPr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Информация об опыте</w:t>
      </w:r>
    </w:p>
    <w:p w:rsidR="001B31C2" w:rsidRDefault="001B31C2" w:rsidP="001B31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опыта: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B31C2">
        <w:rPr>
          <w:rFonts w:ascii="Times New Roman" w:hAnsi="Times New Roman" w:cs="Times New Roman"/>
          <w:b/>
          <w:sz w:val="28"/>
          <w:szCs w:val="28"/>
        </w:rPr>
        <w:t>Метод проектов как средство формирования познавательной активности учащихся младших классов во внеурочной деятельности</w:t>
      </w:r>
      <w:r w:rsidRPr="001B31C2">
        <w:rPr>
          <w:rFonts w:ascii="Times New Roman" w:hAnsi="Times New Roman" w:cs="Times New Roman"/>
          <w:b/>
          <w:sz w:val="28"/>
          <w:szCs w:val="28"/>
        </w:rPr>
        <w:t>»</w:t>
      </w:r>
    </w:p>
    <w:p w:rsidR="001B31C2" w:rsidRDefault="001B31C2" w:rsidP="001B3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опыта: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Хозяинова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Людмила Юрьевна,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ГБОУ НАО «СШ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B31C2" w:rsidRPr="001B31C2" w:rsidRDefault="001B31C2" w:rsidP="001B31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1C2" w:rsidRPr="001B31C2" w:rsidRDefault="001B31C2" w:rsidP="002B679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1C2" w:rsidRPr="001B31C2" w:rsidRDefault="001B31C2" w:rsidP="001B31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1B31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1B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.Информация об опыте</w:t>
      </w:r>
    </w:p>
    <w:p w:rsidR="002B6799" w:rsidRPr="00D13543" w:rsidRDefault="002B6799" w:rsidP="002B67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Условия возникновения опыта</w:t>
      </w:r>
    </w:p>
    <w:p w:rsidR="002B6799" w:rsidRPr="00D05276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В новом Федеральном государственном стандарте в качестве главной цели обучения в начальной школе выделено развитие личных качеств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опорой на приобретённый ими опыт практической деятельности. Ведущая роль при этом отводится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подходу: практическому содержанию образования, конкретным способам деятельности, приобретению знаний и умений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реальных жизненных ситуаций. </w:t>
      </w:r>
    </w:p>
    <w:p w:rsidR="002B6799" w:rsidRPr="008F050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Происходящие в последнее время изменения в жизни</w:t>
      </w:r>
      <w:r w:rsidRPr="00D876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требуют внедрения новых способов организации урочной и внеурочной деятельности. В связи с этим всё более актуальным становится использование приёмов и методов, которые направлены на умения самостоятельно добывать знания, делать выводы, применять полученные знания на практике. Это обусловлено введением в образовательный процесс метода учебных проектов.</w:t>
      </w:r>
    </w:p>
    <w:p w:rsidR="002B6799" w:rsidRPr="008F050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6B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0246BF">
        <w:rPr>
          <w:rFonts w:ascii="Times New Roman" w:hAnsi="Times New Roman" w:cs="Times New Roman"/>
          <w:sz w:val="28"/>
          <w:szCs w:val="28"/>
        </w:rPr>
        <w:t xml:space="preserve"> 2007-2008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 успешно реализовался инновационный социальный проект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» с целью улучшения качества образования в сельской школе</w:t>
      </w:r>
      <w:r w:rsidRPr="002E6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E6E3F">
        <w:rPr>
          <w:rFonts w:ascii="Times New Roman" w:hAnsi="Times New Roman" w:cs="Times New Roman"/>
          <w:iCs/>
          <w:spacing w:val="-1"/>
          <w:sz w:val="28"/>
          <w:szCs w:val="28"/>
        </w:rPr>
        <w:t>опти</w:t>
      </w:r>
      <w:r w:rsidRPr="002E6E3F">
        <w:rPr>
          <w:rFonts w:ascii="Times New Roman" w:hAnsi="Times New Roman" w:cs="Times New Roman"/>
          <w:iCs/>
          <w:sz w:val="28"/>
          <w:szCs w:val="28"/>
        </w:rPr>
        <w:t>мально</w:t>
      </w:r>
      <w:r>
        <w:rPr>
          <w:rFonts w:ascii="Times New Roman" w:hAnsi="Times New Roman" w:cs="Times New Roman"/>
          <w:iCs/>
          <w:sz w:val="28"/>
          <w:szCs w:val="28"/>
        </w:rPr>
        <w:t>го</w:t>
      </w:r>
      <w:r w:rsidRPr="002E6E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2E6E3F">
        <w:rPr>
          <w:rFonts w:ascii="Times New Roman" w:hAnsi="Times New Roman" w:cs="Times New Roman"/>
          <w:sz w:val="28"/>
          <w:szCs w:val="28"/>
        </w:rPr>
        <w:t xml:space="preserve"> каждого ребенка в условиях специально организованной аудиторной и внеурочной деятельности. В этой связи возникала идея становления опыта: «</w:t>
      </w:r>
      <w:r>
        <w:rPr>
          <w:rFonts w:ascii="Times New Roman" w:hAnsi="Times New Roman" w:cs="Times New Roman"/>
          <w:sz w:val="28"/>
          <w:szCs w:val="28"/>
        </w:rPr>
        <w:t>Метод проекта как средство формирования</w:t>
      </w:r>
      <w:r w:rsidRPr="002E6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познавательной активности учащихся младших классов во внеурочной деятельности</w:t>
      </w:r>
      <w:r w:rsidRPr="002E6E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В плане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внеурочное время реализуется кружок « Компьютерная грамотность», что даёт возможность ученикам  использовать   интернет для поиска нужной информации, создания презентаций; в школьных мастерских дети могут изготовить макеты по темам проекта; во время прогулки ученики имеют возможность проводить опросы школьников и жителей села. Всё это позволяет минимизировать участие занятых трудовой деятельностью родителей в проекте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 использовать силы и талант ребёнка. </w:t>
      </w:r>
      <w:r w:rsidRPr="00222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методика позволяет гармонично дополнять традиционную классно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22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урочную систему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2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освоить новые способы деятельности на основе интегрированного содержания; вывести образование за пределы школы, используя потенциал информационных ресурсов. </w:t>
      </w:r>
    </w:p>
    <w:p w:rsidR="002B6799" w:rsidRPr="006A3F93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65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6799" w:rsidRPr="00553813" w:rsidRDefault="002B6799" w:rsidP="002B67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настоящие время</w:t>
      </w:r>
      <w:r w:rsidRPr="00553813">
        <w:rPr>
          <w:rFonts w:ascii="Times New Roman" w:hAnsi="Times New Roman" w:cs="Times New Roman"/>
          <w:sz w:val="28"/>
          <w:szCs w:val="28"/>
        </w:rPr>
        <w:t xml:space="preserve"> всё более актуальным становится использование в образовательном процессе приёмов и методов, которые формируют умение самостоятельно добывать новые знания, собирать необходимую информацию, выдвигать гипотезы, делать выводы и умозаключения. Общая дидактика и частные методики в рамках учебного предмета призывают решать проблемы, связанные с развитием у школьников умений и навыков самостоятельности и саморазвития. А это предполагает поиск новых форм и методов обучения, в частности, организацию проектной деятельности. Метод проектов составляет основу проектного обучения, смысл которого заключается в создании условий для самостоятельного усвоения школьниками учебного материала в процессе выполнения проектов.</w:t>
      </w:r>
    </w:p>
    <w:p w:rsidR="002B6799" w:rsidRPr="00553813" w:rsidRDefault="002B6799" w:rsidP="002B679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 xml:space="preserve">Практика педагога показывает, что использование элементов проблемных, поисковых, исследовательских, эвристических методов обучения делает процесс обучения более продуктивным. Развитие исследовательских умений и навыков учащихся помогает достичь определённых целей: поднять интерес учащихся к учёбе, мотивировать их на достижение более высоких результатов. </w:t>
      </w:r>
    </w:p>
    <w:p w:rsidR="002B6799" w:rsidRPr="00553813" w:rsidRDefault="002B6799" w:rsidP="002B679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>Актуальность опыта обусловлена противоречиями, выявленными в ходе образовательной деятельности:</w:t>
      </w:r>
    </w:p>
    <w:p w:rsidR="002B6799" w:rsidRPr="00553813" w:rsidRDefault="002B6799" w:rsidP="002B67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>между традиционными методами и приёмами обучения и необходимостью внедрения современных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3813">
        <w:rPr>
          <w:rFonts w:ascii="Times New Roman" w:hAnsi="Times New Roman" w:cs="Times New Roman"/>
          <w:sz w:val="28"/>
          <w:szCs w:val="28"/>
        </w:rPr>
        <w:t xml:space="preserve"> необходимых на современном этапе развития общества;</w:t>
      </w:r>
    </w:p>
    <w:p w:rsidR="002B6799" w:rsidRPr="00553813" w:rsidRDefault="002B6799" w:rsidP="002B67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>между необходимостью введения творческих приёмов обучения и недостаточностью разработанных этих методик для начальных классов;</w:t>
      </w:r>
    </w:p>
    <w:p w:rsidR="002B6799" w:rsidRPr="00553813" w:rsidRDefault="002B6799" w:rsidP="002B67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813">
        <w:rPr>
          <w:rFonts w:ascii="Times New Roman" w:hAnsi="Times New Roman" w:cs="Times New Roman"/>
          <w:sz w:val="28"/>
          <w:szCs w:val="28"/>
        </w:rPr>
        <w:t>между развитием психофизиологических особенностей личности и возможностью усвоения учебного материала через развитие исследовательских навыков у младших школьников.</w:t>
      </w:r>
    </w:p>
    <w:p w:rsidR="002B6799" w:rsidRPr="00553813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57656F">
        <w:rPr>
          <w:rFonts w:ascii="Times New Roman" w:hAnsi="Times New Roman" w:cs="Times New Roman"/>
          <w:b/>
          <w:i/>
          <w:sz w:val="28"/>
          <w:szCs w:val="28"/>
        </w:rPr>
        <w:t>Ведущей педагогической идеей</w:t>
      </w:r>
      <w:r>
        <w:rPr>
          <w:rFonts w:ascii="Times New Roman" w:hAnsi="Times New Roman" w:cs="Times New Roman"/>
          <w:sz w:val="28"/>
          <w:szCs w:val="28"/>
        </w:rPr>
        <w:t xml:space="preserve">  опыта является создание условий, позволяющих формировать у учащихся познавательную активность, самостоятельность, коммуникативную и информационную компетентность.</w:t>
      </w:r>
    </w:p>
    <w:p w:rsidR="001B31C2" w:rsidRDefault="001B31C2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</w:p>
    <w:p w:rsidR="001B31C2" w:rsidRDefault="001B31C2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</w:p>
    <w:p w:rsidR="001B31C2" w:rsidRDefault="001B31C2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</w:p>
    <w:p w:rsidR="001B31C2" w:rsidRDefault="001B31C2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6799" w:rsidRDefault="002B6799" w:rsidP="002B6799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656F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Теоретическая база опыта</w:t>
      </w:r>
    </w:p>
    <w:p w:rsidR="002B6799" w:rsidRPr="002E6E3F" w:rsidRDefault="002B6799" w:rsidP="002B67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6E3F">
        <w:rPr>
          <w:rFonts w:ascii="Times New Roman" w:hAnsi="Times New Roman" w:cs="Times New Roman"/>
          <w:sz w:val="28"/>
          <w:szCs w:val="28"/>
        </w:rPr>
        <w:t>Работая над опытом,  педагог обратился к учебным пособиям и классической литературе по педагогике и психологии, чтобы найти научное обоснование  опыту. Методологическая база опыта такова:</w:t>
      </w:r>
    </w:p>
    <w:p w:rsidR="002B6799" w:rsidRPr="002E6E3F" w:rsidRDefault="002B6799" w:rsidP="002B6799">
      <w:pPr>
        <w:spacing w:after="0" w:line="240" w:lineRule="auto"/>
        <w:ind w:left="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6E3F">
        <w:rPr>
          <w:rFonts w:ascii="Times New Roman" w:hAnsi="Times New Roman" w:cs="Times New Roman"/>
          <w:sz w:val="28"/>
          <w:szCs w:val="28"/>
        </w:rPr>
        <w:t xml:space="preserve">Концептуальные положения проектной  технологии (И. Ф. </w:t>
      </w:r>
      <w:proofErr w:type="spellStart"/>
      <w:r w:rsidRPr="002E6E3F">
        <w:rPr>
          <w:rFonts w:ascii="Times New Roman" w:hAnsi="Times New Roman" w:cs="Times New Roman"/>
          <w:sz w:val="28"/>
          <w:szCs w:val="28"/>
        </w:rPr>
        <w:t>Свадковский</w:t>
      </w:r>
      <w:proofErr w:type="spellEnd"/>
      <w:r w:rsidRPr="002E6E3F">
        <w:rPr>
          <w:rFonts w:ascii="Times New Roman" w:hAnsi="Times New Roman" w:cs="Times New Roman"/>
          <w:sz w:val="28"/>
          <w:szCs w:val="28"/>
        </w:rPr>
        <w:t xml:space="preserve">, С. Т. </w:t>
      </w:r>
      <w:proofErr w:type="spellStart"/>
      <w:r w:rsidRPr="002E6E3F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2E6E3F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2B6799" w:rsidRPr="002E6E3F" w:rsidRDefault="002B6799" w:rsidP="002B6799">
      <w:pPr>
        <w:spacing w:after="0" w:line="240" w:lineRule="auto"/>
        <w:ind w:left="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6E3F">
        <w:rPr>
          <w:rFonts w:ascii="Times New Roman" w:hAnsi="Times New Roman" w:cs="Times New Roman"/>
          <w:sz w:val="28"/>
          <w:szCs w:val="28"/>
        </w:rPr>
        <w:t xml:space="preserve">Теория и методика педагогического исследования (Ю. К. </w:t>
      </w:r>
      <w:proofErr w:type="spellStart"/>
      <w:r w:rsidRPr="002E6E3F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  <w:r w:rsidRPr="002E6E3F">
        <w:rPr>
          <w:rFonts w:ascii="Times New Roman" w:hAnsi="Times New Roman" w:cs="Times New Roman"/>
          <w:sz w:val="28"/>
          <w:szCs w:val="28"/>
        </w:rPr>
        <w:t xml:space="preserve">, В. П. Беспалько, В. А. </w:t>
      </w:r>
      <w:proofErr w:type="spellStart"/>
      <w:r w:rsidRPr="002E6E3F">
        <w:rPr>
          <w:rFonts w:ascii="Times New Roman" w:hAnsi="Times New Roman" w:cs="Times New Roman"/>
          <w:sz w:val="28"/>
          <w:szCs w:val="28"/>
        </w:rPr>
        <w:t>Слатенин</w:t>
      </w:r>
      <w:proofErr w:type="spellEnd"/>
      <w:r w:rsidRPr="002E6E3F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2B6799" w:rsidRDefault="002B6799" w:rsidP="002B6799">
      <w:pPr>
        <w:spacing w:after="0" w:line="240" w:lineRule="auto"/>
        <w:ind w:left="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6E3F">
        <w:rPr>
          <w:rFonts w:ascii="Times New Roman" w:hAnsi="Times New Roman" w:cs="Times New Roman"/>
          <w:sz w:val="28"/>
          <w:szCs w:val="28"/>
        </w:rPr>
        <w:t xml:space="preserve">Теория и методика исследовательского обучения, проблемы обучения одарённых детей (А. </w:t>
      </w:r>
      <w:proofErr w:type="spellStart"/>
      <w:r w:rsidRPr="002E6E3F">
        <w:rPr>
          <w:rFonts w:ascii="Times New Roman" w:hAnsi="Times New Roman" w:cs="Times New Roman"/>
          <w:sz w:val="28"/>
          <w:szCs w:val="28"/>
        </w:rPr>
        <w:t>И.Савенков</w:t>
      </w:r>
      <w:proofErr w:type="spellEnd"/>
      <w:r w:rsidRPr="002E6E3F">
        <w:rPr>
          <w:rFonts w:ascii="Times New Roman" w:hAnsi="Times New Roman" w:cs="Times New Roman"/>
          <w:sz w:val="28"/>
          <w:szCs w:val="28"/>
        </w:rPr>
        <w:t>, А. В. Леонтович, А. И. Обухов и др.).</w:t>
      </w:r>
    </w:p>
    <w:p w:rsidR="002B6799" w:rsidRPr="002E6E3F" w:rsidRDefault="002B6799" w:rsidP="002B679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0D5EBE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6E5E">
        <w:rPr>
          <w:rFonts w:ascii="Times New Roman" w:hAnsi="Times New Roman" w:cs="Times New Roman"/>
          <w:sz w:val="28"/>
          <w:szCs w:val="28"/>
        </w:rPr>
        <w:t xml:space="preserve">История возникновения метода проектов восходит ко второй половине </w:t>
      </w:r>
      <w:r w:rsidRPr="008F6E5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8F6E5E">
        <w:rPr>
          <w:rFonts w:ascii="Times New Roman" w:hAnsi="Times New Roman" w:cs="Times New Roman"/>
          <w:sz w:val="28"/>
          <w:szCs w:val="28"/>
        </w:rPr>
        <w:t xml:space="preserve"> века. Появился он в США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6E5E">
        <w:rPr>
          <w:rFonts w:ascii="Times New Roman" w:hAnsi="Times New Roman" w:cs="Times New Roman"/>
          <w:sz w:val="28"/>
          <w:szCs w:val="28"/>
        </w:rPr>
        <w:t xml:space="preserve"> и ведущая идея его состояла в том, чтобы выполняемая ребенком учебная деятельность строилась по принципу «Все из жизни, все для жизни». Ребенок тогда будет учиться с увлечением, когда занятие интересует его лично, когда содержание учения исходит из его реальной детской жизни, а результат такой деятельности можно обязательно применить. </w:t>
      </w:r>
      <w:r>
        <w:rPr>
          <w:rFonts w:ascii="Times New Roman" w:hAnsi="Times New Roman" w:cs="Times New Roman"/>
          <w:sz w:val="28"/>
          <w:szCs w:val="28"/>
        </w:rPr>
        <w:t xml:space="preserve">Данный метод в течение короткого времени превратился в наиболее распространённый вид интеллектуальной деятельности. Его называли также методом решения проблем и связывали с идеями гуманистического направления в философии образования, разработанными американским философом и педагогом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ьюи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его учеником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В.Х.Килпатриком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6799" w:rsidRPr="000D5EBE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советской педагогике метод получил распространение в 20-е годы XX века (</w:t>
      </w:r>
      <w:proofErr w:type="spellStart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В.Н.Шульгин</w:t>
      </w:r>
      <w:proofErr w:type="spellEnd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М.В.Крупенина</w:t>
      </w:r>
      <w:proofErr w:type="spellEnd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Б.В.Игнатьев</w:t>
      </w:r>
      <w:proofErr w:type="spellEnd"/>
      <w:r w:rsidRPr="000E3446">
        <w:rPr>
          <w:rFonts w:ascii="Times New Roman" w:eastAsia="Times New Roman" w:hAnsi="Times New Roman" w:cs="Times New Roman"/>
          <w:sz w:val="28"/>
          <w:szCs w:val="28"/>
          <w:lang w:eastAsia="ru-RU"/>
        </w:rPr>
        <w:t>). Большое количество работ и статей по методологии данной технологии написаны Пахомовой Н.Ю.: «Педагогические находки: девять граней опыта учителя информатики»,  «Методика использования учебных проектов для изучения отдельной темы или крупного блока содержания», «Метод проектов» и др.</w:t>
      </w:r>
      <w:r w:rsidRPr="003209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2B6799" w:rsidRPr="008F6E5E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Эпоха Возрождения проектов в современной российской школе началась в 80-е годы 20 века. Учебные проекты в современной дидактике рассматриваются как средство углубление общеобразовательной подготовки, развития у школьников самостоятельности и активности, способности к исследовательской и творческой деятельности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Н.М.Конышева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И.А.Сасова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М.Б. Романовская и др.)  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F6E5E">
        <w:rPr>
          <w:rFonts w:ascii="Times New Roman" w:hAnsi="Times New Roman" w:cs="Times New Roman"/>
          <w:sz w:val="28"/>
          <w:szCs w:val="28"/>
        </w:rPr>
        <w:t xml:space="preserve">Метод проектов способствует активизации познавательной деятельности, служит развитию креативности и одновременно способствует формированию определенных личностных качеств. </w:t>
      </w:r>
      <w:proofErr w:type="gramStart"/>
      <w:r w:rsidRPr="008F6E5E">
        <w:rPr>
          <w:rFonts w:ascii="Times New Roman" w:hAnsi="Times New Roman" w:cs="Times New Roman"/>
          <w:sz w:val="28"/>
          <w:szCs w:val="28"/>
        </w:rPr>
        <w:t xml:space="preserve">В случае разработки и защиты групповых проектов развивается умение работать в коллективе; ощущать себя членом команды; брать ответственность с другими; анализировать результаты деятельности и др. На подобных защитах ребята демонстрируют знание содержания проблемы, умение компетентно представить вариант ее решения, аргументированно и четко отвечать на </w:t>
      </w:r>
      <w:r w:rsidRPr="008F6E5E">
        <w:rPr>
          <w:rFonts w:ascii="Times New Roman" w:hAnsi="Times New Roman" w:cs="Times New Roman"/>
          <w:sz w:val="28"/>
          <w:szCs w:val="28"/>
        </w:rPr>
        <w:lastRenderedPageBreak/>
        <w:t>вопросы, отстаивая разработанную позицию и принимать критику как фактор развития проекта.</w:t>
      </w:r>
      <w:proofErr w:type="gramEnd"/>
      <w:r w:rsidRPr="00EF6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 проектов – это система обучения, в которой знания и умения учащихся приобретаются в процессе планирования и выполнения постепенно усложняющихся практических заданий – проектов. Под методом проектов в дидактике понимают совокупность учебно-познавательных приёмов, которые позволяют учащимся приобретать знания и умения в процессе самостоятельного выполнения определённых заданий с практической направленностью с обязательной презентацией результатов. Результат проделанной работы должен быть оформлен тем или иным образом (это может быть газета, проект закона, творческая презентация, сценарий, альбом, книга и др.)</w:t>
      </w:r>
    </w:p>
    <w:p w:rsidR="002B6799" w:rsidRPr="006302D1" w:rsidRDefault="002B6799" w:rsidP="002B6799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работы над проектом:</w:t>
      </w:r>
    </w:p>
    <w:p w:rsidR="002B6799" w:rsidRPr="006302D1" w:rsidRDefault="002B6799" w:rsidP="002B67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В проектной деятельности принято выделять несколько этапов, </w:t>
      </w:r>
      <w:proofErr w:type="spellStart"/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Е.С.Полат</w:t>
      </w:r>
      <w:proofErr w:type="spellEnd"/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выделяет следующие: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Подготовка (оп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ределение темы и целей проекта, ф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рабочей группы.)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Планирование (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еление источников информации; 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способо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сбора и анализа информации; 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представления результатов; 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процедур и критериев оценки результатов и  процесса проектной деятельности.)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(с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и уточнение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промежуточных задач, о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 альтернатив методом «мозгового штурма», выбор оптимального варианта.</w:t>
      </w:r>
      <w:proofErr w:type="gram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инструменты: интервью, опросы, наблюдения, эксперименты.)</w:t>
      </w:r>
      <w:proofErr w:type="gramEnd"/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Формулиро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результатов или выводов (а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информации, формулирование выводов)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проекта (п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доклада: обоснование процесса проектирования, представление полученных результатов.</w:t>
      </w:r>
      <w:proofErr w:type="gram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формы отчета: устный отчет, устный отчет с демонстрацией материалов, письменный отчет)</w:t>
      </w:r>
      <w:proofErr w:type="gramEnd"/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Оценка результатов 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проектной деятельности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выполнения проекта, достигнутых результатов (успехов и неудач) и их причин)</w:t>
      </w:r>
    </w:p>
    <w:p w:rsidR="002B6799" w:rsidRPr="006302D1" w:rsidRDefault="002B6799" w:rsidP="002B6799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проектов.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науке выделяют проектирование техническое (разработка и реализация проектов по заранее известным целям) и гуманитарное (проблемная организация мышления и деятельности). Наиболее полной классификацией проектов в отечественной педагогике является классификация, предложенная в учебном пособии </w:t>
      </w:r>
      <w:proofErr w:type="spell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</w:t>
      </w:r>
      <w:proofErr w:type="gram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М.Ю.Бухаркиной</w:t>
      </w:r>
      <w:proofErr w:type="spell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может быть применена к проектам, используемым в преподавании любой учебной дисциплины.  В данной классификации по нескольким критериям выделяются следующие разновидности проектов: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 содержанию: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Монопредметные</w:t>
      </w:r>
      <w:proofErr w:type="spell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(выполняются на материале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конкретного предмета).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(интегрируется смежная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ематика нескольких   предметов).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Надпредметные</w:t>
      </w:r>
      <w:proofErr w:type="spellEnd"/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(выполняются  на основе изучения сведений, не входящих в школьную программу).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 методу, доминирующему в проекте: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Творческие, исследовательские (характеризующиеся наличием четко поставленной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обоснованной структуры).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Приключенческие, игровые (основным компонентом содерж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  становится ролевая игра).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Информационные, практико – ориентированные (их особенность состоит в выработке результата, имеющего практическое значение, например, подготовка газеты или видеофильма).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0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 характеру координирования проекта: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явной координацией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скрытой   координацией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6799" w:rsidRPr="00EF70AD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7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 включенности проектов в учебные планы: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текущие (на самообразование и проектную деятельность выносится из учебного курса часть содержания обучения);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итоговые (по результатам выполнения оценивается освоение   учащимися определенного учебного материала)</w:t>
      </w:r>
    </w:p>
    <w:p w:rsidR="002B6799" w:rsidRPr="00EF70AD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6. По количеству участников проекта: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коллективные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</w:t>
      </w:r>
    </w:p>
    <w:p w:rsidR="002B6799" w:rsidRPr="006302D1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использованию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проектов.</w:t>
      </w:r>
    </w:p>
    <w:p w:rsidR="002B6799" w:rsidRDefault="002B6799" w:rsidP="002B6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(тема проекта) должна предусматривать исследовательскую творческую работу.</w:t>
      </w:r>
    </w:p>
    <w:p w:rsidR="002B6799" w:rsidRDefault="002B6799" w:rsidP="002B6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результаты должны быть значимы для участников проекта:</w:t>
      </w:r>
    </w:p>
    <w:p w:rsidR="002B6799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отражать их интересы;</w:t>
      </w:r>
    </w:p>
    <w:p w:rsidR="002B6799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определённую долю новизны;</w:t>
      </w:r>
    </w:p>
    <w:p w:rsidR="002B6799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обобщать знания, которые имели дети к началу работы над проектом.</w:t>
      </w:r>
    </w:p>
    <w:p w:rsidR="002B6799" w:rsidRDefault="002B6799" w:rsidP="002B6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проектом должна проходить с большей долей самостоятельности её участников. Помощь со стороны учителя (родителей) должна быть минимальной.</w:t>
      </w:r>
    </w:p>
    <w:p w:rsidR="002B6799" w:rsidRDefault="002B6799" w:rsidP="002B67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работы над проектом должны быть хорошо осведомлены обо всех её этапах.</w:t>
      </w:r>
    </w:p>
    <w:p w:rsidR="002B6799" w:rsidRPr="004A4FC1" w:rsidRDefault="002B6799" w:rsidP="002B6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2E6E3F" w:rsidRDefault="002B6799" w:rsidP="002B6799">
      <w:pPr>
        <w:spacing w:after="0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2E6E3F">
        <w:rPr>
          <w:rFonts w:ascii="Times New Roman" w:hAnsi="Times New Roman" w:cs="Times New Roman"/>
          <w:b/>
          <w:i/>
          <w:spacing w:val="1"/>
          <w:sz w:val="28"/>
          <w:szCs w:val="28"/>
        </w:rPr>
        <w:t>Характеристика условий, в которых возможно применение данного опыта.</w:t>
      </w:r>
    </w:p>
    <w:p w:rsidR="002B6799" w:rsidRPr="004A4FC1" w:rsidRDefault="002B6799" w:rsidP="002B67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23D8">
        <w:rPr>
          <w:rFonts w:ascii="Times New Roman" w:hAnsi="Times New Roman" w:cs="Times New Roman"/>
          <w:sz w:val="28"/>
          <w:szCs w:val="28"/>
        </w:rPr>
        <w:t xml:space="preserve">  </w:t>
      </w:r>
      <w:r w:rsidRPr="002E6E3F">
        <w:rPr>
          <w:rFonts w:ascii="Times New Roman" w:hAnsi="Times New Roman" w:cs="Times New Roman"/>
          <w:sz w:val="28"/>
          <w:szCs w:val="28"/>
        </w:rPr>
        <w:t>Используемые приёмы, методы и формы исследовательского обучения можно применять не только  во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6E3F">
        <w:rPr>
          <w:rFonts w:ascii="Times New Roman" w:hAnsi="Times New Roman" w:cs="Times New Roman"/>
          <w:sz w:val="28"/>
          <w:szCs w:val="28"/>
        </w:rPr>
        <w:t xml:space="preserve">но и  при организации образовательного процесса на основе </w:t>
      </w:r>
      <w:proofErr w:type="gramStart"/>
      <w:r w:rsidRPr="002E6E3F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2E6E3F">
        <w:rPr>
          <w:rFonts w:ascii="Times New Roman" w:hAnsi="Times New Roman" w:cs="Times New Roman"/>
          <w:sz w:val="28"/>
          <w:szCs w:val="28"/>
        </w:rPr>
        <w:t xml:space="preserve"> УМК в начальной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6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B6799" w:rsidRPr="004A4FC1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6F">
        <w:rPr>
          <w:rFonts w:ascii="Times New Roman" w:hAnsi="Times New Roman" w:cs="Times New Roman"/>
          <w:b/>
          <w:i/>
          <w:sz w:val="28"/>
          <w:szCs w:val="28"/>
        </w:rPr>
        <w:t>Новизна педагогического опыта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приобретении знаний и опыта при выполнении проекта учащимися, в выполнении новых ролей учащимися при создании проектов, развитие чувства ответственности за выполняемую работу, развитие познавательной активности и навыка исследовательской деятельности. Кроме того, учитель в тесном сотрудничестве с учениками сможет разрешить многие проблемы и противоречия обучения, связанные с потребностью воспринимать, перерабатывать, использовать научные данные.</w:t>
      </w:r>
      <w:r w:rsidRPr="00EF6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99" w:rsidRPr="0057656F" w:rsidRDefault="002B6799" w:rsidP="002B67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656F">
        <w:rPr>
          <w:rFonts w:ascii="Times New Roman" w:hAnsi="Times New Roman" w:cs="Times New Roman"/>
          <w:b/>
          <w:i/>
          <w:sz w:val="28"/>
          <w:szCs w:val="28"/>
        </w:rPr>
        <w:t>Технология опыта</w:t>
      </w:r>
    </w:p>
    <w:p w:rsidR="002B6799" w:rsidRPr="002E6E3F" w:rsidRDefault="002B6799" w:rsidP="002B679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E6E3F">
        <w:rPr>
          <w:sz w:val="28"/>
          <w:szCs w:val="28"/>
        </w:rPr>
        <w:t>Сегодня проектная и исследовательская деятельность школьников становится неотъемлемой частью образования, отдельной системой в образовании, одним из направлений его модернизации.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6E3F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D13543">
        <w:rPr>
          <w:rFonts w:ascii="Times New Roman" w:hAnsi="Times New Roman" w:cs="Times New Roman"/>
          <w:b/>
          <w:sz w:val="28"/>
          <w:szCs w:val="28"/>
        </w:rPr>
        <w:t>цель данного опыта</w:t>
      </w:r>
      <w:r w:rsidRPr="002E6E3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активности,  самостоятельности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младших школьников через проектную деятельность. 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достижения поставленной цели необходимо решить следующие </w:t>
      </w:r>
      <w:r w:rsidRPr="00D1354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включения ученика в процесс познания;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5C39F2">
        <w:rPr>
          <w:rFonts w:ascii="Times New Roman" w:hAnsi="Times New Roman" w:cs="Times New Roman"/>
          <w:sz w:val="28"/>
          <w:szCs w:val="28"/>
        </w:rPr>
        <w:t>аучить учащихся поиску, отбо</w:t>
      </w:r>
      <w:r>
        <w:rPr>
          <w:rFonts w:ascii="Times New Roman" w:hAnsi="Times New Roman" w:cs="Times New Roman"/>
          <w:sz w:val="28"/>
          <w:szCs w:val="28"/>
        </w:rPr>
        <w:t xml:space="preserve">ру и анализу необходимой </w:t>
      </w:r>
      <w:r w:rsidRPr="005C39F2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C39F2">
        <w:rPr>
          <w:rFonts w:ascii="Times New Roman" w:hAnsi="Times New Roman" w:cs="Times New Roman"/>
          <w:sz w:val="28"/>
          <w:szCs w:val="28"/>
        </w:rPr>
        <w:t>пособствовать повышению личной уверенности учащегося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развития критического мышления,  умения</w:t>
      </w:r>
      <w:r w:rsidRPr="001D7428">
        <w:rPr>
          <w:rFonts w:ascii="Times New Roman" w:hAnsi="Times New Roman" w:cs="Times New Roman"/>
          <w:sz w:val="28"/>
          <w:szCs w:val="28"/>
        </w:rPr>
        <w:t xml:space="preserve"> искать пути решения поставленной задачи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развития сообразительности и творческой активности учащихся;</w:t>
      </w:r>
    </w:p>
    <w:p w:rsidR="002B6799" w:rsidRPr="002E6E3F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3F">
        <w:rPr>
          <w:rFonts w:ascii="Times New Roman" w:hAnsi="Times New Roman" w:cs="Times New Roman"/>
          <w:sz w:val="28"/>
          <w:szCs w:val="28"/>
        </w:rPr>
        <w:t>- развивать интерес учащихся к исследовательской деятельности в процессе её осуществления;</w:t>
      </w:r>
    </w:p>
    <w:p w:rsidR="002B6799" w:rsidRPr="002E6E3F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3F">
        <w:rPr>
          <w:rFonts w:ascii="Times New Roman" w:hAnsi="Times New Roman" w:cs="Times New Roman"/>
          <w:sz w:val="28"/>
          <w:szCs w:val="28"/>
        </w:rPr>
        <w:t>- способствовать мотивации к познавательной деятельности.</w:t>
      </w:r>
    </w:p>
    <w:p w:rsidR="002B6799" w:rsidRPr="009D7080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799" w:rsidRPr="00850720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 проектов – один из немногих методов, выводящих педагогический процесс из стен образовательного учреждения в природную и социальную среду, пробуждает интерес учащихся к разным видам  общественн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значимой деятельности.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практике </w:t>
      </w: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опыта чаще всего использует</w:t>
      </w: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виды проектов, как информацио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и</w:t>
      </w: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</w:t>
      </w:r>
      <w:r w:rsidRPr="00A15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 проекта зависит от темы.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работают над проектом как индивидуально, так и коллективно. По продолжительности  времени это были и мини-проекты, такие как «Чудо природы – вода», «Поэты Ненецкого автономного округа», «Правописание мягкого знака», «Человек – существо разумное», средние «В мире цветов»,  был и долгосрочный проект – в течение всего</w:t>
      </w:r>
      <w:r w:rsidRPr="00B6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2011-2012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детьми выпускалась ежемесячно газета «Школьная жизнь».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качестве примера предлагается описание проекта «Поэты Ненецкого автономного округа». Любовь к Отчизне начинается с любви к своей малой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родине. Любить Родину – значит беречь и охранять её, изучать её историю и культуру. </w:t>
      </w:r>
      <w:r w:rsidRPr="0085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первом этапе реализации проекта проводится беседа: формулируются мысли о проекте: после конкурса чтецов ученикам захотелось больше узнать о  поэтах родного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поэты писали и пишут в настоящее время о родном крае, их биография, стихи. Учащиеся предложили идею создания альбома с фотографиями и стихами поэтов нашего края, для использования в дальнейшем этого альбома на уроках литературного чтения другими учащимися. </w:t>
      </w:r>
    </w:p>
    <w:p w:rsidR="002B6799" w:rsidRPr="00A256AB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Затем детьми формулируется тема, ставятся цели и задачи, составляется план работы.</w:t>
      </w:r>
    </w:p>
    <w:p w:rsidR="002B6799" w:rsidRDefault="002B6799" w:rsidP="002B6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творческого проекта: создать альбом «Поэты родного края».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исследования:</w:t>
      </w:r>
    </w:p>
    <w:p w:rsidR="002B6799" w:rsidRDefault="002B6799" w:rsidP="002B67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анкетирование.</w:t>
      </w:r>
    </w:p>
    <w:p w:rsidR="002B6799" w:rsidRDefault="002B6799" w:rsidP="002B67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литературу по теме исследования.</w:t>
      </w:r>
    </w:p>
    <w:p w:rsidR="002B6799" w:rsidRPr="00A256AB" w:rsidRDefault="002B6799" w:rsidP="002B67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альбом.</w:t>
      </w:r>
    </w:p>
    <w:p w:rsidR="002B6799" w:rsidRDefault="002B6799" w:rsidP="002B6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составления плана работы были распределены обязанности каждого ученика во время сбора информации.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Следующим этапом работы учеников над проектом стало анкетирование учащихся школы и жителей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анкете предлагалось ответить на вопросы: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Каких поэтов НАО вы знаете?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какими стихотворениями поэтов НАО вы знакомы?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Далее ученики сделали вывод по анкетированию: больше всего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 и любят читать стихи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Явтысого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А.Пичкова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Артеевой.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результатам анкет школьники приступили к поиску информации:  анализировали биографию поэтов, читали  и анализировали стихи.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учителя в это время заключалась в следующем: формировать коммуникативные и регулятивные умения: вести диалог, задавать вопросы. Осмысленно читать тексты, искать информацию в разных источниках, просить помощь у товарища и взрослого, определять последовательность действий, находить ошибки в своей работе; консультировать, подсказывать, как правильно выбрать главное в литературе, какую иллюстрацию лучше использовать, контролировать оформление альбома.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Завершение работы над проектом – защита проекта. Презентация альбома: учащиеся рассказывали об авторе, читали стихи, аргументировали, почему именно это стихотворение было представлено классу.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Перспектива дальнейшей работы над проектом: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литературную гостиную с использованием альбома;</w:t>
      </w:r>
    </w:p>
    <w:p w:rsidR="002B6799" w:rsidRPr="0009660A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дополнение альбома, включая стихотворения молодых поэтов НАО.</w:t>
      </w:r>
    </w:p>
    <w:p w:rsidR="002B6799" w:rsidRPr="0009660A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аналогии проводился  проект «В мире цветов»</w:t>
      </w:r>
      <w:r w:rsidRPr="00D1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№2). Учеников заинтересовали цветы, которые можно вырастить в наших северных условиях. Совместно с детьми был разработан план работы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проектом. Школьники работали над проектом с большим  удовольствием: каждый принёс своё кашпо под рассаду, посадил семена цветов. Дети ухаживали за всходами – семена взошли все! С нетерпением ребята ждали пятницы – в этот день они измеряли линейкой свой цветок и записывали результаты в дневник наблюдений, фиксируя рост растения в сантиметрах. Одновременно шла работа и по составлению альбома. Каждый ученик искал информацию о своём цветке: Родина цветка, полезные свойства цветка. Кроме того, ученики нашли информацию «Как правильно дарить цветы», «Цветочный язык», «Язык цвета» и т.д. Кульминацией проекта стала защита своих работ, с разыгрыванием сценок – как правильно нести, дарить, принимать цветы. Цветы, за которыми  дети вели наблюдения, ученики разнесли по домам и посадили в цветочные клумбы. Практическая значимость данного проекта – использование альбома на уроках окружающего мира. Перспектива дальнейшей работы: организация «Бала цветов» с использованием материала</w:t>
      </w:r>
      <w:r w:rsidRPr="00D6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в летнем лагере труда и отдыха; дальнейшее исследования по данной теме тоже возможно.</w:t>
      </w: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Все проекты, над которыми работали дети, были предложены самими учениками. Проект – выпуск школьной газеты был тоже предложен детьми. Название, рубрики, дизайн газеты вызвал большие дискуссии учеников. С большим азартом дети готовили материал, выбирали фотографии, опрашивали жителей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Газету читали с удовольствием не только ученики школы, но и все жители села - каждый номер газеты вывешивался в магазине, где все могли узнать школьные новости. (Приложение №1).</w:t>
      </w:r>
    </w:p>
    <w:p w:rsidR="002B6799" w:rsidRPr="00D13543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связи с переходом начальных классов на новый образовательный стандарт, автору данной работы не вызвало затруднений использовать метод проектов и в учебной деятельности.</w:t>
      </w:r>
    </w:p>
    <w:p w:rsidR="002B6799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6381">
        <w:rPr>
          <w:rFonts w:ascii="Times New Roman" w:hAnsi="Times New Roman" w:cs="Times New Roman"/>
          <w:b/>
          <w:i/>
          <w:sz w:val="28"/>
          <w:szCs w:val="28"/>
        </w:rPr>
        <w:t>Результативность опыта</w:t>
      </w:r>
    </w:p>
    <w:p w:rsidR="002B6799" w:rsidRPr="00756381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6799" w:rsidRPr="00AD317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69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по реализации  темы «Метод проектов как средство формирования познавательной активности учащихся младших классов во внеурочной деятельности опыта»  дала определённые результаты в обучении и воспитании младших школьников.</w:t>
      </w:r>
      <w:r w:rsidRPr="00A43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позволила в значительной мере повысить творческую активность детей в учебно-познавательной деятельности.</w:t>
      </w:r>
      <w:r w:rsidRPr="00A43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Совместная исследовательская, познавательная и творческая деятельность обогатила духовный мир учеников, развила коммуникативную, самостоятельную, и творческую активность ребёнка.</w:t>
      </w:r>
    </w:p>
    <w:p w:rsidR="002B6799" w:rsidRPr="00A434AD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9B193F" w:rsidRDefault="002B6799" w:rsidP="002B67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педагогической деятельности является повышение техники чтения учащихся. С использование автором  метода проектов, ученики в классе стали больше пользоваться дополнительной литературой, что позволили значительно вырасти технике чтения. И к 5 классу все ученики читали норму слов.</w:t>
      </w:r>
    </w:p>
    <w:p w:rsidR="002B6799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9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E6A51D" wp14:editId="245939A1">
            <wp:extent cx="5038725" cy="23145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B6799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педагогической деятельности является повышение показателей успешности обучения</w:t>
      </w:r>
      <w:r w:rsidRPr="00982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учеников. Адаптация учеников при переходе из начальной школы в среднее звено прошла успешно. Показатели успешности повысились – все ученики окончили 5 класс на «4» и «5».</w:t>
      </w:r>
    </w:p>
    <w:p w:rsidR="002B6799" w:rsidRPr="00F73B6F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B19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86A92" wp14:editId="7C5D324F">
            <wp:extent cx="4038600" cy="2209800"/>
            <wp:effectExtent l="19050" t="0" r="1905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6799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836093" w:rsidRDefault="002B6799" w:rsidP="002B679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Повысилась  мотивация к изучению школьных предметов</w:t>
      </w:r>
    </w:p>
    <w:p w:rsidR="002B6799" w:rsidRPr="006C5A34" w:rsidRDefault="002B6799" w:rsidP="002B679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6799" w:rsidRPr="00F73B6F" w:rsidRDefault="002B6799" w:rsidP="002B6799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6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A03B4" wp14:editId="3B7CCBCF">
            <wp:extent cx="3933825" cy="180022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B6799" w:rsidRDefault="002B6799" w:rsidP="002B679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B6799" w:rsidRDefault="002B6799" w:rsidP="002B67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учеников педагога во всех школьных мероприятия – 100%, что говорит об активности детей во внеурочной деятельности.</w:t>
      </w:r>
    </w:p>
    <w:p w:rsidR="002B6799" w:rsidRPr="004A4FC1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99" w:rsidRPr="00D13543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применения метода проектов педагогической деятельности автора опыта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выявлено:</w:t>
      </w:r>
    </w:p>
    <w:p w:rsidR="002B6799" w:rsidRPr="00D13543" w:rsidRDefault="002B6799" w:rsidP="002B67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расширяют свой кругозор, который выходит за рамки того, что предлагается им на уроках;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развивают умение вербально и наглядно презентовать подготовленные материалы;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учатся организовывать самостоятельную деятельность по поиску информации, её отбору и оформлению;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учатся договариваться, распределять работу, оценивать свой вклад и общий результат деятельности;</w:t>
      </w: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 познавательной активности учеников.</w:t>
      </w:r>
    </w:p>
    <w:p w:rsidR="002B6799" w:rsidRPr="00F400F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E80190" w:rsidRDefault="002B6799" w:rsidP="002B6799">
      <w:pPr>
        <w:spacing w:after="0" w:line="240" w:lineRule="auto"/>
      </w:pPr>
    </w:p>
    <w:p w:rsidR="002B6799" w:rsidRPr="006932F1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2B6799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Банников В.Н. Духовно-нравственное воспитание и развитие обучающихся во внеурочной деятельности.</w:t>
      </w:r>
      <w:r w:rsidRPr="00E86A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№8, 2012.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Исследовательские задания и проекты в математическом образовании младших школьников: интегрированный подход.// Начальная школа №1, 2011.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Бовина Н.М. литературно-спортивный проект «В гостях у сказки». // Начальная школа №10, 2011.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Годунова Л.Н. Проект «Создание задачника по математике».//</w:t>
      </w:r>
      <w:r w:rsidRPr="00096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Начальная школа №5,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 Е.А. Использование проектно-исследовательской формы обучения в образовательном процессе начальной школе.</w:t>
      </w:r>
      <w:r w:rsidRPr="00096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№6, 2010.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Зорина Т.Г. организация проектно-исследовательской деятельности младших школьников.</w:t>
      </w:r>
      <w:r w:rsidRPr="00096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№6,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Энциклопедия педагогических технологий.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.., 2001.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Л.Б.Метод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проектов на уроках литературного чтения.</w:t>
      </w:r>
      <w:r w:rsidRPr="00B15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№2, 2011.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Учебный проект как средство формирования геометрических представлений.</w:t>
      </w:r>
      <w:r w:rsidRPr="00E86A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№7, 2012.</w:t>
      </w:r>
    </w:p>
    <w:p w:rsidR="002B6799" w:rsidRPr="00B15F5F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Кудряшова М.Г. Приёмы педагогической техники в начальной школе.</w:t>
      </w:r>
      <w:r w:rsidRPr="00432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№12, 2011.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Куприна Л.Е. метод проектов как способов организации исследовательской деятельности учащихся начальной школы. // Начальная  школа №1,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Лысенко В.Д. Экологическая альтернатива: проект. // Начальное образование №4, 2008.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Маркова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проектная деятельность – один из факторов формирования социального опыта школьников.</w:t>
      </w:r>
      <w:r w:rsidRPr="00AD3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№11, 2011.</w:t>
      </w:r>
    </w:p>
    <w:p w:rsidR="002B6799" w:rsidRPr="00E86A35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Масленникова Е.Е. проектная деятельность младших школьников.</w:t>
      </w:r>
      <w:r w:rsidRPr="00B15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Начальное образование №5,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Е.Е., Тимофеева А.Г. и др. Реализация проекта «Зелёная Аллея Памяти». // Начальная школа №5, 2012.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технологии: Что это такое и как использовать в школе./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Т.П.Шамовой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П.И. Третьякова/ - М., 1994.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Родионов Е.В. Проектно-исследовательская деятельность младших школьников.</w:t>
      </w:r>
      <w:r w:rsidRPr="00B15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Начальная школа №5, 2008.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Савенков А.И. Методика учебного исследования и проектирования в практике начального обучения. // Начальная школа №9, 2012.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 Использование метода проектов на уроках литературного чтения.</w:t>
      </w:r>
      <w:r w:rsidRPr="00B15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Начальное образование №4,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Структура целостного описания актуального педагогического опыта: в помощь учителям начальных классов образовательных учреждений/ авт.-сост. И.В. Белова; под ред. Проф. В.Л. Ширяева. – Нарьян-Мар: НО ИППК, 2009.</w:t>
      </w:r>
    </w:p>
    <w:p w:rsidR="002B6799" w:rsidRPr="00420BF1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Т.И. Проектная деятельность в экологическом образовании школьников.</w:t>
      </w:r>
      <w:r w:rsidRPr="00B15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Начальное образование №3, 2009.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школьников. /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Г.И.Щукиной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Л., 1968.</w:t>
      </w:r>
    </w:p>
    <w:p w:rsidR="002B6799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Развитие проектных компетенций младших школьников. // Начальная школа №1, 2009.</w:t>
      </w:r>
    </w:p>
    <w:p w:rsidR="002B6799" w:rsidRPr="00E80190" w:rsidRDefault="002B6799" w:rsidP="002B67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Личностно-ориентированное обучение в современной школе. – М., 2000.</w:t>
      </w: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50336C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445A">
        <w:rPr>
          <w:rFonts w:ascii="Times New Roman" w:hAnsi="Times New Roman" w:cs="Times New Roman"/>
          <w:sz w:val="28"/>
          <w:szCs w:val="28"/>
        </w:rPr>
        <w:t>Приложение</w:t>
      </w:r>
      <w:r w:rsidRPr="000B165E">
        <w:rPr>
          <w:rFonts w:ascii="Times New Roman" w:hAnsi="Times New Roman" w:cs="Times New Roman"/>
          <w:sz w:val="28"/>
          <w:szCs w:val="28"/>
        </w:rPr>
        <w:t xml:space="preserve"> </w:t>
      </w:r>
      <w:r w:rsidRPr="00D8445A">
        <w:rPr>
          <w:rFonts w:ascii="Times New Roman" w:hAnsi="Times New Roman" w:cs="Times New Roman"/>
          <w:sz w:val="28"/>
          <w:szCs w:val="28"/>
        </w:rPr>
        <w:t>№1</w:t>
      </w:r>
    </w:p>
    <w:p w:rsidR="002B6799" w:rsidRPr="00D8445A" w:rsidRDefault="002B6799" w:rsidP="002B6799">
      <w:pPr>
        <w:spacing w:line="288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445A">
        <w:rPr>
          <w:rFonts w:ascii="Times New Roman" w:hAnsi="Times New Roman" w:cs="Times New Roman"/>
          <w:sz w:val="24"/>
          <w:szCs w:val="24"/>
        </w:rPr>
        <w:t>Выпуск</w:t>
      </w:r>
      <w:r>
        <w:rPr>
          <w:rFonts w:ascii="Times New Roman" w:hAnsi="Times New Roman" w:cs="Times New Roman"/>
          <w:sz w:val="24"/>
          <w:szCs w:val="24"/>
        </w:rPr>
        <w:t>и газеты «Школьная жизнь» №3, №2</w:t>
      </w:r>
      <w:r w:rsidRPr="00D844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799" w:rsidRPr="009708E3" w:rsidRDefault="00A3380D" w:rsidP="002B6799">
      <w:pPr>
        <w:jc w:val="center"/>
        <w:rPr>
          <w:color w:val="CCC0D9" w:themeColor="accent4" w:themeTint="66"/>
        </w:rPr>
      </w:pPr>
      <w:r>
        <w:rPr>
          <w:b/>
          <w:color w:val="8064A2" w:themeColor="accent4"/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8.25pt;height:7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Школьная жизнь"/>
          </v:shape>
        </w:pict>
      </w:r>
      <w:r w:rsidR="002B6799">
        <w:t xml:space="preserve">  </w:t>
      </w:r>
      <w:r w:rsidR="002B6799" w:rsidRPr="00E007BD">
        <w:rPr>
          <w:color w:val="002A13"/>
        </w:rPr>
        <w:t>(газета начальной школы, выпуск №3, декабрь 20011г)</w:t>
      </w:r>
    </w:p>
    <w:p w:rsidR="002B6799" w:rsidRPr="00E007BD" w:rsidRDefault="002B6799" w:rsidP="002B6799">
      <w:pPr>
        <w:jc w:val="center"/>
        <w:rPr>
          <w:rFonts w:ascii="Arno Pro Smbd Caption" w:hAnsi="Arno Pro Smbd Caption"/>
          <w:color w:val="FF0000"/>
          <w:sz w:val="36"/>
          <w:szCs w:val="36"/>
        </w:rPr>
      </w:pPr>
      <w:r w:rsidRPr="00E007BD">
        <w:rPr>
          <w:rFonts w:ascii="Arno Pro Smbd Caption" w:hAnsi="Arno Pro Smbd Caption"/>
          <w:color w:val="FF0000"/>
          <w:sz w:val="36"/>
          <w:szCs w:val="36"/>
        </w:rPr>
        <w:t>Ура! Ура! Ура! Новый год! Каникулы!</w:t>
      </w:r>
    </w:p>
    <w:p w:rsidR="002B6799" w:rsidRPr="00E007BD" w:rsidRDefault="002B6799" w:rsidP="002B6799">
      <w:pPr>
        <w:spacing w:after="0"/>
        <w:jc w:val="center"/>
        <w:rPr>
          <w:rFonts w:ascii="Arial Black" w:hAnsi="Arial Black"/>
          <w:color w:val="FF0000"/>
          <w:sz w:val="32"/>
          <w:szCs w:val="32"/>
        </w:rPr>
      </w:pPr>
      <w:r w:rsidRPr="00E007BD">
        <w:rPr>
          <w:rFonts w:ascii="Arial Black" w:hAnsi="Arial Black"/>
          <w:color w:val="FF0000"/>
          <w:sz w:val="32"/>
          <w:szCs w:val="32"/>
        </w:rPr>
        <w:t>Уважаемые ученики,  работники школы, родители!</w:t>
      </w:r>
    </w:p>
    <w:p w:rsidR="002B6799" w:rsidRDefault="002B6799" w:rsidP="002B6799">
      <w:pPr>
        <w:spacing w:after="0"/>
        <w:jc w:val="center"/>
        <w:rPr>
          <w:rFonts w:ascii="Arial Black" w:hAnsi="Arial Black"/>
          <w:color w:val="FF0000"/>
          <w:sz w:val="32"/>
          <w:szCs w:val="32"/>
          <w:u w:val="single"/>
        </w:rPr>
      </w:pPr>
      <w:r w:rsidRPr="00E007BD">
        <w:rPr>
          <w:rFonts w:ascii="Arial Black" w:hAnsi="Arial Black"/>
          <w:color w:val="FF0000"/>
          <w:sz w:val="32"/>
          <w:szCs w:val="32"/>
        </w:rPr>
        <w:t>Поздравляем всех с наступающими зимними каникулами!</w:t>
      </w:r>
      <w:r>
        <w:rPr>
          <w:rFonts w:ascii="Arial Black" w:hAnsi="Arial Black"/>
          <w:color w:val="FF0000"/>
          <w:sz w:val="32"/>
          <w:szCs w:val="32"/>
        </w:rPr>
        <w:t xml:space="preserve"> </w:t>
      </w:r>
      <w:r w:rsidRPr="00E007BD">
        <w:rPr>
          <w:rFonts w:ascii="Arial Black" w:hAnsi="Arial Black"/>
          <w:color w:val="FF0000"/>
          <w:sz w:val="32"/>
          <w:szCs w:val="32"/>
        </w:rPr>
        <w:t xml:space="preserve">Желаем всем весело встретить Новый год, хорошо отдохнуть и помнить, что следующая  четверть </w:t>
      </w:r>
      <w:r w:rsidRPr="00E007BD">
        <w:rPr>
          <w:rFonts w:ascii="Arial Black" w:hAnsi="Arial Black"/>
          <w:color w:val="FF0000"/>
          <w:sz w:val="32"/>
          <w:szCs w:val="32"/>
          <w:u w:val="single"/>
        </w:rPr>
        <w:t xml:space="preserve">самая длинная </w:t>
      </w:r>
    </w:p>
    <w:p w:rsidR="002B6799" w:rsidRPr="00E007BD" w:rsidRDefault="002B6799" w:rsidP="002B6799">
      <w:pPr>
        <w:jc w:val="center"/>
        <w:rPr>
          <w:rFonts w:ascii="Arial Black" w:hAnsi="Arial Black"/>
          <w:color w:val="FF0000"/>
          <w:sz w:val="32"/>
          <w:szCs w:val="32"/>
        </w:rPr>
      </w:pPr>
      <w:r w:rsidRPr="00E007BD">
        <w:rPr>
          <w:rFonts w:ascii="Arial Black" w:hAnsi="Arial Black"/>
          <w:color w:val="FF0000"/>
          <w:sz w:val="32"/>
          <w:szCs w:val="32"/>
          <w:u w:val="single"/>
        </w:rPr>
        <w:t>в учебном году</w:t>
      </w:r>
      <w:r w:rsidRPr="00E007BD">
        <w:rPr>
          <w:rFonts w:ascii="Arial Black" w:hAnsi="Arial Black"/>
          <w:color w:val="FF0000"/>
          <w:sz w:val="32"/>
          <w:szCs w:val="32"/>
        </w:rPr>
        <w:t>!</w:t>
      </w:r>
    </w:p>
    <w:p w:rsidR="002B6799" w:rsidRPr="00DA6BAE" w:rsidRDefault="002B6799" w:rsidP="002B6799">
      <w:pPr>
        <w:jc w:val="center"/>
        <w:rPr>
          <w:color w:val="365F91" w:themeColor="accent1" w:themeShade="BF"/>
          <w:sz w:val="36"/>
          <w:szCs w:val="36"/>
        </w:rPr>
      </w:pPr>
      <w:r>
        <w:rPr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228600" distL="114300" distR="114300" simplePos="0" relativeHeight="251659264" behindDoc="1" locked="0" layoutInCell="0" allowOverlap="1">
                <wp:simplePos x="0" y="0"/>
                <wp:positionH relativeFrom="margin">
                  <wp:posOffset>89535</wp:posOffset>
                </wp:positionH>
                <wp:positionV relativeFrom="margin">
                  <wp:posOffset>4574540</wp:posOffset>
                </wp:positionV>
                <wp:extent cx="5309235" cy="4213225"/>
                <wp:effectExtent l="64770" t="65405" r="64770" b="64770"/>
                <wp:wrapTight wrapText="bothSides">
                  <wp:wrapPolygon edited="0">
                    <wp:start x="10509" y="-342"/>
                    <wp:lineTo x="9267" y="-293"/>
                    <wp:lineTo x="6632" y="244"/>
                    <wp:lineTo x="6632" y="439"/>
                    <wp:lineTo x="6167" y="635"/>
                    <wp:lineTo x="5040" y="1172"/>
                    <wp:lineTo x="3916" y="2005"/>
                    <wp:lineTo x="3025" y="2787"/>
                    <wp:lineTo x="2289" y="3568"/>
                    <wp:lineTo x="1705" y="4349"/>
                    <wp:lineTo x="1201" y="5131"/>
                    <wp:lineTo x="775" y="5912"/>
                    <wp:lineTo x="426" y="6696"/>
                    <wp:lineTo x="155" y="7478"/>
                    <wp:lineTo x="-39" y="8259"/>
                    <wp:lineTo x="-194" y="9040"/>
                    <wp:lineTo x="-271" y="9822"/>
                    <wp:lineTo x="-271" y="11388"/>
                    <wp:lineTo x="-233" y="12169"/>
                    <wp:lineTo x="-116" y="12950"/>
                    <wp:lineTo x="310" y="14513"/>
                    <wp:lineTo x="969" y="16079"/>
                    <wp:lineTo x="1979" y="17641"/>
                    <wp:lineTo x="2638" y="18423"/>
                    <wp:lineTo x="3451" y="19204"/>
                    <wp:lineTo x="4498" y="19989"/>
                    <wp:lineTo x="5857" y="20819"/>
                    <wp:lineTo x="7949" y="21649"/>
                    <wp:lineTo x="9812" y="21893"/>
                    <wp:lineTo x="10393" y="21893"/>
                    <wp:lineTo x="11168" y="21893"/>
                    <wp:lineTo x="11749" y="21893"/>
                    <wp:lineTo x="13612" y="21649"/>
                    <wp:lineTo x="15707" y="20819"/>
                    <wp:lineTo x="17102" y="19989"/>
                    <wp:lineTo x="18110" y="19204"/>
                    <wp:lineTo x="18924" y="18423"/>
                    <wp:lineTo x="20125" y="16860"/>
                    <wp:lineTo x="20980" y="15297"/>
                    <wp:lineTo x="21290" y="14513"/>
                    <wp:lineTo x="21522" y="13732"/>
                    <wp:lineTo x="21678" y="12950"/>
                    <wp:lineTo x="21871" y="11388"/>
                    <wp:lineTo x="21871" y="9822"/>
                    <wp:lineTo x="21755" y="9040"/>
                    <wp:lineTo x="21600" y="8259"/>
                    <wp:lineTo x="21406" y="7478"/>
                    <wp:lineTo x="21135" y="6696"/>
                    <wp:lineTo x="20786" y="5912"/>
                    <wp:lineTo x="20360" y="5131"/>
                    <wp:lineTo x="19856" y="4349"/>
                    <wp:lineTo x="19272" y="3568"/>
                    <wp:lineTo x="18536" y="2787"/>
                    <wp:lineTo x="17684" y="2005"/>
                    <wp:lineTo x="16560" y="1172"/>
                    <wp:lineTo x="15395" y="635"/>
                    <wp:lineTo x="14930" y="439"/>
                    <wp:lineTo x="14968" y="244"/>
                    <wp:lineTo x="12292" y="-293"/>
                    <wp:lineTo x="11129" y="-342"/>
                    <wp:lineTo x="10509" y="-342"/>
                  </wp:wrapPolygon>
                </wp:wrapTight>
                <wp:docPr id="12" name="Овал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09235" cy="42132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Поздравляем именинников декабря!</w:t>
                            </w:r>
                          </w:p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 декабря – Иваникову Алису Викторовну</w:t>
                            </w:r>
                          </w:p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12 декабря –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Голубкова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Женю</w:t>
                            </w:r>
                          </w:p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16 декабря –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Батманову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Риту</w:t>
                            </w:r>
                          </w:p>
                          <w:p w:rsidR="002B6799" w:rsidRPr="008A1E9C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19 декабря –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Батманова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Диму</w:t>
                            </w:r>
                          </w:p>
                          <w:p w:rsidR="002B6799" w:rsidRPr="00F126E6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C3F1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F126E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3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декабря –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Шевелёва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Рому</w:t>
                            </w:r>
                          </w:p>
                          <w:p w:rsidR="002B6799" w:rsidRPr="005B7252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23 декабря – Шубина Михаила Александровича</w:t>
                            </w:r>
                          </w:p>
                          <w:p w:rsidR="002B6799" w:rsidRPr="009E0AD1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29 декабря – Иваникову Ольгу</w:t>
                            </w:r>
                            <w:r w:rsidRPr="005C3F1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Егоровну</w:t>
                            </w:r>
                          </w:p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2B6799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2B6799" w:rsidRPr="009E0AD1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left:0;text-align:left;margin-left:7.05pt;margin-top:360.2pt;width:418.05pt;height:331.75pt;z-index:-251657216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" o:allowincell="f" fillcolor="#c0504d [3205]" strokecolor="#c0504d [3205]" strokeweight="10pt">
                <v:stroke linestyle="thinThin"/>
                <v:shadow color="#868686"/>
                <o:lock v:ext="edit" aspectratio="t"/>
                <v:textbox inset=".72pt,.72pt,.72pt,.72pt">
                  <w:txbxContent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Поздравляем именинников декабря!</w:t>
                      </w:r>
                    </w:p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 декабря – Иваникову Алису Викторовну</w:t>
                      </w:r>
                    </w:p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12 декабря – 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Голубкова</w:t>
                      </w:r>
                      <w:proofErr w:type="spell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Женю</w:t>
                      </w:r>
                    </w:p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16 декабря – 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Батманову</w:t>
                      </w:r>
                      <w:proofErr w:type="spell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Риту</w:t>
                      </w:r>
                    </w:p>
                    <w:p w:rsidR="002B6799" w:rsidRPr="008A1E9C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19 декабря – 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Батманова</w:t>
                      </w:r>
                      <w:proofErr w:type="spell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Диму</w:t>
                      </w:r>
                    </w:p>
                    <w:p w:rsidR="002B6799" w:rsidRPr="00F126E6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C3F1C"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Pr="00F126E6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3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декабря – 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Шевелёва</w:t>
                      </w:r>
                      <w:proofErr w:type="spell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Рому</w:t>
                      </w:r>
                    </w:p>
                    <w:p w:rsidR="002B6799" w:rsidRPr="005B7252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23 декабря – Шубина Михаила Александровича</w:t>
                      </w:r>
                    </w:p>
                    <w:p w:rsidR="002B6799" w:rsidRPr="009E0AD1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29 декабря – Иваникову Ольгу</w:t>
                      </w:r>
                      <w:r w:rsidRPr="005C3F1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Егоровну</w:t>
                      </w:r>
                    </w:p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2B6799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2B6799" w:rsidRPr="009E0AD1" w:rsidRDefault="002B6799" w:rsidP="002B6799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2B6799" w:rsidRPr="00DA6BAE" w:rsidRDefault="002B6799" w:rsidP="002B6799">
      <w:pPr>
        <w:jc w:val="center"/>
        <w:rPr>
          <w:i/>
          <w:sz w:val="40"/>
          <w:szCs w:val="40"/>
        </w:rPr>
      </w:pPr>
    </w:p>
    <w:p w:rsidR="002B6799" w:rsidRPr="00683F61" w:rsidRDefault="002B6799" w:rsidP="002B6799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Pr="008109A6" w:rsidRDefault="002B6799" w:rsidP="002B6799">
      <w:pPr>
        <w:spacing w:after="0"/>
        <w:jc w:val="both"/>
        <w:rPr>
          <w:rFonts w:ascii="Times New Roman" w:hAnsi="Times New Roman" w:cs="Times New Roman"/>
          <w:i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00B050"/>
          <w:sz w:val="52"/>
          <w:szCs w:val="52"/>
        </w:rPr>
      </w:pPr>
      <w:r>
        <w:rPr>
          <w:rFonts w:ascii="Times New Roman" w:hAnsi="Times New Roman" w:cs="Times New Roman"/>
          <w:color w:val="00B050"/>
          <w:sz w:val="52"/>
          <w:szCs w:val="52"/>
        </w:rPr>
        <w:t xml:space="preserve">2012 </w:t>
      </w:r>
    </w:p>
    <w:p w:rsidR="002B6799" w:rsidRPr="004D6F5B" w:rsidRDefault="002B6799" w:rsidP="002B6799">
      <w:pPr>
        <w:spacing w:after="0"/>
        <w:jc w:val="both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2952BF">
        <w:rPr>
          <w:rFonts w:ascii="Times New Roman" w:hAnsi="Times New Roman" w:cs="Times New Roman"/>
          <w:color w:val="00B050"/>
          <w:sz w:val="36"/>
          <w:szCs w:val="36"/>
        </w:rPr>
        <w:t xml:space="preserve">     Согласно древнему китайскому календарю 2012 годом будет править мифический, сильный, </w:t>
      </w:r>
      <w:r w:rsidRPr="002952BF">
        <w:rPr>
          <w:rFonts w:ascii="Times New Roman" w:hAnsi="Times New Roman" w:cs="Times New Roman"/>
          <w:color w:val="00B050"/>
          <w:sz w:val="36"/>
          <w:szCs w:val="36"/>
        </w:rPr>
        <w:lastRenderedPageBreak/>
        <w:t>яркий персонаж – Чёрный Водяной Дракон. Хозяин года имеет незаурядные способности, он ненавидит скуку, ложь, рутину, равнодушие и станет стимулировать активных людей.</w:t>
      </w:r>
    </w:p>
    <w:p w:rsidR="002B6799" w:rsidRPr="004D6F5B" w:rsidRDefault="002B6799" w:rsidP="002B6799">
      <w:pPr>
        <w:spacing w:after="0"/>
        <w:jc w:val="both"/>
        <w:rPr>
          <w:rFonts w:ascii="Times New Roman" w:hAnsi="Times New Roman" w:cs="Times New Roman"/>
          <w:i/>
          <w:color w:val="00B050"/>
          <w:sz w:val="36"/>
          <w:szCs w:val="36"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00B05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0C54F11" wp14:editId="6C770E13">
            <wp:extent cx="5485130" cy="3658713"/>
            <wp:effectExtent l="19050" t="0" r="1270" b="0"/>
            <wp:docPr id="3" name="Рисунок 4" descr="D429F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429FDF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365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Pr="002952BF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00B050"/>
          <w:sz w:val="32"/>
          <w:szCs w:val="32"/>
        </w:rPr>
      </w:pPr>
    </w:p>
    <w:p w:rsidR="002B6799" w:rsidRPr="002952BF" w:rsidRDefault="002B6799" w:rsidP="002B6799">
      <w:pPr>
        <w:spacing w:after="0"/>
        <w:jc w:val="both"/>
        <w:rPr>
          <w:rFonts w:ascii="Times New Roman" w:hAnsi="Times New Roman" w:cs="Times New Roman"/>
          <w:i/>
          <w:color w:val="7030A0"/>
          <w:sz w:val="36"/>
          <w:szCs w:val="36"/>
        </w:rPr>
      </w:pPr>
      <w:r w:rsidRPr="008109A6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Pr="002952BF">
        <w:rPr>
          <w:rFonts w:ascii="Times New Roman" w:hAnsi="Times New Roman" w:cs="Times New Roman"/>
          <w:color w:val="7030A0"/>
          <w:sz w:val="36"/>
          <w:szCs w:val="36"/>
        </w:rPr>
        <w:t xml:space="preserve">Накануне празднования Нового года был проведён  опрос  жителей села. Был задан вопрос – «Что Вы ждёте от Нового года?». </w:t>
      </w:r>
      <w:r w:rsidRPr="002952BF">
        <w:rPr>
          <w:rFonts w:ascii="Times New Roman" w:hAnsi="Times New Roman" w:cs="Times New Roman"/>
          <w:color w:val="7030A0"/>
          <w:sz w:val="36"/>
          <w:szCs w:val="36"/>
          <w:u w:val="single"/>
        </w:rPr>
        <w:t>Большинство опрошенных ответили, что ждут мира и стабильности в стране</w:t>
      </w:r>
      <w:r w:rsidRPr="002952BF">
        <w:rPr>
          <w:rFonts w:ascii="Times New Roman" w:hAnsi="Times New Roman" w:cs="Times New Roman"/>
          <w:color w:val="7030A0"/>
          <w:sz w:val="36"/>
          <w:szCs w:val="36"/>
        </w:rPr>
        <w:t>, а также благополучия в семьях, здоровья, счастья, исполнения желаний, хороших подарков и большого салюта.</w:t>
      </w:r>
    </w:p>
    <w:p w:rsidR="002B6799" w:rsidRPr="002952BF" w:rsidRDefault="002B6799" w:rsidP="002B6799">
      <w:pPr>
        <w:spacing w:after="0"/>
        <w:jc w:val="both"/>
        <w:rPr>
          <w:rFonts w:ascii="Times New Roman" w:hAnsi="Times New Roman" w:cs="Times New Roman"/>
          <w:i/>
          <w:color w:val="7030A0"/>
          <w:sz w:val="36"/>
          <w:szCs w:val="36"/>
        </w:rPr>
      </w:pPr>
      <w:r w:rsidRPr="002952BF">
        <w:rPr>
          <w:rFonts w:ascii="Times New Roman" w:hAnsi="Times New Roman" w:cs="Times New Roman"/>
          <w:color w:val="7030A0"/>
          <w:sz w:val="36"/>
          <w:szCs w:val="36"/>
        </w:rPr>
        <w:t>Мы желаем всем односельчанам и гостям села в год Дракона активности, удачи, пусть сбудутся все ваши мечты!</w:t>
      </w:r>
    </w:p>
    <w:p w:rsidR="002B6799" w:rsidRPr="00F14942" w:rsidRDefault="002B6799" w:rsidP="002B6799">
      <w:pPr>
        <w:spacing w:after="0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2B6799" w:rsidRPr="00E007BD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007B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Вся декабрьская внеклассная работа в школе была посвящена Новому году. Школьники отвечали на вопросы викторин, гото</w:t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вили </w:t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lastRenderedPageBreak/>
        <w:t>подарки Деду Морозу, изгото</w:t>
      </w:r>
      <w:r w:rsidRPr="00E007B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вляли маски, готовились к новогоднему представлению.</w:t>
      </w: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8064A2" w:themeColor="accent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C341DA" wp14:editId="6EC221A8">
            <wp:extent cx="4977807" cy="3316406"/>
            <wp:effectExtent l="19050" t="0" r="0" b="0"/>
            <wp:docPr id="5" name="Рисунок 4" descr="C:\Documents and Settings\Admin\Local Settings\Temporary Internet Files\Content.MSO\A996C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MSO\A996C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35" cy="331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Pr="00E007BD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2B6799" w:rsidRPr="00E007BD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007B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Первоклассники для Деда Мороза сделали оригинальный подарок! </w:t>
      </w: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8064A2" w:themeColor="accent4"/>
          <w:sz w:val="32"/>
          <w:szCs w:val="32"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8064A2" w:themeColor="accent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C7F1501" wp14:editId="3255C1B9">
            <wp:extent cx="4587070" cy="3056082"/>
            <wp:effectExtent l="19050" t="0" r="3980" b="0"/>
            <wp:docPr id="6" name="Рисунок 4" descr="C:\Documents and Settings\Admin\Local Settings\Temporary Internet Files\Content.MSO\C42461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MSO\C42461B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04" cy="305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Pr="00E007BD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007BD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Маски получились разные – красивые, добрые, устрашающие.</w:t>
      </w:r>
    </w:p>
    <w:p w:rsidR="002B6799" w:rsidRPr="005E0F64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color w:val="8064A2" w:themeColor="accent4"/>
          <w:sz w:val="32"/>
          <w:szCs w:val="32"/>
        </w:rPr>
        <w:t>_______________________________________________________</w:t>
      </w:r>
    </w:p>
    <w:p w:rsidR="002B6799" w:rsidRPr="00D8445A" w:rsidRDefault="002B6799" w:rsidP="002B67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8445A">
        <w:rPr>
          <w:rFonts w:ascii="Times New Roman" w:hAnsi="Times New Roman" w:cs="Times New Roman"/>
          <w:sz w:val="16"/>
          <w:szCs w:val="16"/>
        </w:rPr>
        <w:t xml:space="preserve">Над выпуском работали: Лера Иваникова, </w:t>
      </w:r>
      <w:r>
        <w:rPr>
          <w:rFonts w:ascii="Times New Roman" w:hAnsi="Times New Roman" w:cs="Times New Roman"/>
          <w:sz w:val="16"/>
          <w:szCs w:val="16"/>
        </w:rPr>
        <w:t>Аня</w:t>
      </w:r>
      <w:r w:rsidRPr="00D8445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8445A">
        <w:rPr>
          <w:rFonts w:ascii="Times New Roman" w:hAnsi="Times New Roman" w:cs="Times New Roman"/>
          <w:sz w:val="16"/>
          <w:szCs w:val="16"/>
        </w:rPr>
        <w:t>Тригуб</w:t>
      </w:r>
      <w:proofErr w:type="spellEnd"/>
      <w:r w:rsidRPr="00D8445A">
        <w:rPr>
          <w:rFonts w:ascii="Times New Roman" w:hAnsi="Times New Roman" w:cs="Times New Roman"/>
          <w:sz w:val="16"/>
          <w:szCs w:val="16"/>
        </w:rPr>
        <w:t xml:space="preserve">, Настя </w:t>
      </w:r>
      <w:proofErr w:type="spellStart"/>
      <w:r w:rsidRPr="00D8445A">
        <w:rPr>
          <w:rFonts w:ascii="Times New Roman" w:hAnsi="Times New Roman" w:cs="Times New Roman"/>
          <w:sz w:val="16"/>
          <w:szCs w:val="16"/>
        </w:rPr>
        <w:t>Булдакова</w:t>
      </w:r>
      <w:proofErr w:type="spellEnd"/>
      <w:r w:rsidRPr="00D8445A">
        <w:rPr>
          <w:rFonts w:ascii="Times New Roman" w:hAnsi="Times New Roman" w:cs="Times New Roman"/>
          <w:sz w:val="16"/>
          <w:szCs w:val="16"/>
        </w:rPr>
        <w:t xml:space="preserve">, Рома </w:t>
      </w:r>
      <w:proofErr w:type="spellStart"/>
      <w:r w:rsidRPr="00D8445A">
        <w:rPr>
          <w:rFonts w:ascii="Times New Roman" w:hAnsi="Times New Roman" w:cs="Times New Roman"/>
          <w:sz w:val="16"/>
          <w:szCs w:val="16"/>
        </w:rPr>
        <w:t>Шевелёв</w:t>
      </w:r>
      <w:proofErr w:type="spellEnd"/>
      <w:r w:rsidRPr="00D8445A">
        <w:rPr>
          <w:rFonts w:ascii="Times New Roman" w:hAnsi="Times New Roman" w:cs="Times New Roman"/>
          <w:sz w:val="16"/>
          <w:szCs w:val="16"/>
        </w:rPr>
        <w:t xml:space="preserve">, под руководством </w:t>
      </w:r>
      <w:proofErr w:type="spellStart"/>
      <w:r w:rsidRPr="00D8445A">
        <w:rPr>
          <w:rFonts w:ascii="Times New Roman" w:hAnsi="Times New Roman" w:cs="Times New Roman"/>
          <w:sz w:val="16"/>
          <w:szCs w:val="16"/>
        </w:rPr>
        <w:t>Хозяиновой</w:t>
      </w:r>
      <w:proofErr w:type="spellEnd"/>
      <w:r w:rsidRPr="00D8445A">
        <w:rPr>
          <w:rFonts w:ascii="Times New Roman" w:hAnsi="Times New Roman" w:cs="Times New Roman"/>
          <w:sz w:val="16"/>
          <w:szCs w:val="16"/>
        </w:rPr>
        <w:t xml:space="preserve"> Л.Ю.</w:t>
      </w:r>
    </w:p>
    <w:p w:rsidR="002B6799" w:rsidRDefault="002B6799" w:rsidP="002B679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B6799" w:rsidRPr="00A62C58" w:rsidRDefault="00A3380D" w:rsidP="002B6799">
      <w:pPr>
        <w:jc w:val="center"/>
        <w:rPr>
          <w:color w:val="00B050"/>
        </w:rPr>
      </w:pPr>
      <w:r>
        <w:rPr>
          <w:b/>
          <w:color w:val="8064A2" w:themeColor="accent4"/>
          <w:sz w:val="72"/>
          <w:szCs w:val="72"/>
        </w:rPr>
        <w:lastRenderedPageBreak/>
        <w:pict>
          <v:shape id="_x0000_i1026" type="#_x0000_t172" style="width:428.25pt;height:7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Школьная жизнь"/>
          </v:shape>
        </w:pict>
      </w:r>
      <w:r w:rsidR="002B6799">
        <w:t xml:space="preserve"> </w:t>
      </w:r>
      <w:proofErr w:type="gramStart"/>
      <w:r w:rsidR="002B6799">
        <w:t>(</w:t>
      </w:r>
      <w:r w:rsidR="002B6799" w:rsidRPr="00A62C58">
        <w:rPr>
          <w:color w:val="00B050"/>
        </w:rPr>
        <w:t>(газета начальной школы, выпуск №2, ноябрь 20011г)</w:t>
      </w:r>
      <w:proofErr w:type="gramEnd"/>
    </w:p>
    <w:p w:rsidR="002B6799" w:rsidRPr="00A62C58" w:rsidRDefault="002B6799" w:rsidP="002B6799">
      <w:pPr>
        <w:spacing w:after="0"/>
        <w:jc w:val="center"/>
        <w:rPr>
          <w:rFonts w:ascii="Arial Black" w:hAnsi="Arial Black"/>
          <w:color w:val="C00000"/>
          <w:sz w:val="28"/>
          <w:szCs w:val="28"/>
        </w:rPr>
      </w:pPr>
      <w:r w:rsidRPr="00A62C58">
        <w:rPr>
          <w:rFonts w:ascii="Arial Black" w:hAnsi="Arial Black"/>
          <w:color w:val="C00000"/>
          <w:sz w:val="28"/>
          <w:szCs w:val="28"/>
        </w:rPr>
        <w:t xml:space="preserve">3 ноября в ДК села </w:t>
      </w:r>
      <w:proofErr w:type="spellStart"/>
      <w:r w:rsidRPr="00A62C58">
        <w:rPr>
          <w:rFonts w:ascii="Arial Black" w:hAnsi="Arial Black"/>
          <w:color w:val="C00000"/>
          <w:sz w:val="28"/>
          <w:szCs w:val="28"/>
        </w:rPr>
        <w:t>Оксино</w:t>
      </w:r>
      <w:proofErr w:type="spellEnd"/>
      <w:r w:rsidRPr="00A62C58">
        <w:rPr>
          <w:rFonts w:ascii="Arial Black" w:hAnsi="Arial Black"/>
          <w:color w:val="C00000"/>
          <w:sz w:val="28"/>
          <w:szCs w:val="28"/>
        </w:rPr>
        <w:t xml:space="preserve"> прошёл спектакль </w:t>
      </w:r>
    </w:p>
    <w:p w:rsidR="002B6799" w:rsidRPr="00A62C58" w:rsidRDefault="002B6799" w:rsidP="002B6799">
      <w:pPr>
        <w:spacing w:after="0"/>
        <w:jc w:val="center"/>
        <w:rPr>
          <w:rFonts w:ascii="Arial Black" w:hAnsi="Arial Black"/>
          <w:color w:val="C00000"/>
          <w:sz w:val="28"/>
          <w:szCs w:val="28"/>
        </w:rPr>
      </w:pPr>
      <w:r w:rsidRPr="00A62C58">
        <w:rPr>
          <w:rFonts w:ascii="Arial Black" w:hAnsi="Arial Black"/>
          <w:color w:val="C00000"/>
          <w:sz w:val="28"/>
          <w:szCs w:val="28"/>
        </w:rPr>
        <w:t>«Три дня из жизни М.В. Ломоносова».</w:t>
      </w:r>
    </w:p>
    <w:p w:rsidR="002B6799" w:rsidRPr="00A62C58" w:rsidRDefault="002B6799" w:rsidP="002B6799">
      <w:pPr>
        <w:spacing w:after="0"/>
        <w:jc w:val="both"/>
        <w:rPr>
          <w:rFonts w:ascii="Arial Black" w:hAnsi="Arial Black"/>
          <w:color w:val="C00000"/>
          <w:sz w:val="24"/>
          <w:szCs w:val="24"/>
        </w:rPr>
      </w:pPr>
      <w:r w:rsidRPr="00A62C58">
        <w:rPr>
          <w:rFonts w:ascii="Arial Black" w:hAnsi="Arial Black"/>
          <w:color w:val="C00000"/>
          <w:sz w:val="24"/>
          <w:szCs w:val="24"/>
        </w:rPr>
        <w:t xml:space="preserve">  Спектакль был поставлен лауреатом регионального конкурса школьных театров «Золотой ключик» 2010г, театральной студией «Дебют» под руководством режиссёра-постановщика </w:t>
      </w:r>
      <w:proofErr w:type="spellStart"/>
      <w:r w:rsidRPr="00A62C58">
        <w:rPr>
          <w:rFonts w:ascii="Arial Black" w:hAnsi="Arial Black"/>
          <w:color w:val="C00000"/>
          <w:sz w:val="24"/>
          <w:szCs w:val="24"/>
        </w:rPr>
        <w:t>Булдакова</w:t>
      </w:r>
      <w:proofErr w:type="spellEnd"/>
      <w:r w:rsidRPr="00A62C58">
        <w:rPr>
          <w:rFonts w:ascii="Arial Black" w:hAnsi="Arial Black"/>
          <w:color w:val="C00000"/>
          <w:sz w:val="24"/>
          <w:szCs w:val="24"/>
        </w:rPr>
        <w:t xml:space="preserve"> Владимира Александровича.</w:t>
      </w:r>
    </w:p>
    <w:p w:rsidR="002B6799" w:rsidRPr="00A62C58" w:rsidRDefault="002B6799" w:rsidP="002B6799">
      <w:pPr>
        <w:spacing w:after="0"/>
        <w:jc w:val="both"/>
        <w:rPr>
          <w:rFonts w:ascii="Arial Black" w:hAnsi="Arial Black"/>
          <w:color w:val="C00000"/>
          <w:sz w:val="24"/>
          <w:szCs w:val="24"/>
        </w:rPr>
      </w:pPr>
      <w:r w:rsidRPr="00A62C58">
        <w:rPr>
          <w:rFonts w:ascii="Arial Black" w:hAnsi="Arial Black"/>
          <w:color w:val="C00000"/>
          <w:sz w:val="24"/>
          <w:szCs w:val="24"/>
        </w:rPr>
        <w:t xml:space="preserve"> Спектакль всем понравился. Хочется отметить талантливую игру на сцене всех актёров, но  особенно  Сумарокова Андрея (М.В. Ломоносов) и Кристины Шубиной (императрица Елизавета Петровна), многих порадовали шикарные костюмы, сшитые умелыми руками Галины Сергеевны Шубиной и Светланы Егоровны Беловой.</w:t>
      </w:r>
    </w:p>
    <w:p w:rsidR="002B6799" w:rsidRPr="00A62C58" w:rsidRDefault="002B6799" w:rsidP="002B6799">
      <w:pPr>
        <w:spacing w:after="0"/>
        <w:jc w:val="center"/>
        <w:rPr>
          <w:rFonts w:ascii="Arial Black" w:hAnsi="Arial Black"/>
          <w:color w:val="C00000"/>
          <w:sz w:val="24"/>
          <w:szCs w:val="24"/>
        </w:rPr>
      </w:pPr>
      <w:r w:rsidRPr="00A62C58">
        <w:rPr>
          <w:rFonts w:ascii="Arial Black" w:hAnsi="Arial Black"/>
          <w:color w:val="C00000"/>
          <w:sz w:val="24"/>
          <w:szCs w:val="24"/>
        </w:rPr>
        <w:t>Мы присоединяемся к словам Комаровой Татьяны Михайловны:</w:t>
      </w:r>
    </w:p>
    <w:p w:rsidR="002B6799" w:rsidRPr="00A62C58" w:rsidRDefault="002B6799" w:rsidP="002B6799">
      <w:pPr>
        <w:spacing w:after="0"/>
        <w:jc w:val="center"/>
        <w:rPr>
          <w:rFonts w:ascii="Arial Black" w:hAnsi="Arial Black"/>
          <w:color w:val="C00000"/>
          <w:sz w:val="24"/>
          <w:szCs w:val="24"/>
        </w:rPr>
      </w:pPr>
      <w:r w:rsidRPr="00A62C58">
        <w:rPr>
          <w:rFonts w:ascii="Arial Black" w:hAnsi="Arial Black"/>
          <w:color w:val="C00000"/>
          <w:sz w:val="24"/>
          <w:szCs w:val="24"/>
        </w:rPr>
        <w:t>« Каждый год мы все ждём встречи с театральной студией!»</w:t>
      </w:r>
    </w:p>
    <w:p w:rsidR="002B6799" w:rsidRPr="00A62C58" w:rsidRDefault="002B6799" w:rsidP="002B6799">
      <w:pPr>
        <w:spacing w:after="0"/>
        <w:jc w:val="center"/>
        <w:rPr>
          <w:rFonts w:ascii="Arial Black" w:hAnsi="Arial Black"/>
          <w:color w:val="C00000"/>
          <w:sz w:val="24"/>
          <w:szCs w:val="24"/>
        </w:rPr>
      </w:pPr>
      <w:r w:rsidRPr="00A62C58">
        <w:rPr>
          <w:rFonts w:ascii="Arial Black" w:hAnsi="Arial Black"/>
          <w:color w:val="C00000"/>
          <w:sz w:val="24"/>
          <w:szCs w:val="24"/>
        </w:rPr>
        <w:t xml:space="preserve">Молодцы, ребята! </w:t>
      </w:r>
      <w:r w:rsidRPr="00A62C58">
        <w:rPr>
          <w:rFonts w:ascii="Arial Black" w:hAnsi="Arial Black"/>
          <w:color w:val="C00000"/>
        </w:rPr>
        <w:t>Поздравляем с успехом!</w:t>
      </w:r>
    </w:p>
    <w:p w:rsidR="002B6799" w:rsidRDefault="002B6799" w:rsidP="002B6799">
      <w:pPr>
        <w:jc w:val="center"/>
        <w:rPr>
          <w:rFonts w:ascii="Arial Black" w:hAnsi="Arial Black"/>
          <w:color w:val="365F91" w:themeColor="accent1" w:themeShade="BF"/>
          <w:sz w:val="32"/>
          <w:szCs w:val="32"/>
        </w:rPr>
      </w:pP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228600" distL="114300" distR="114300" simplePos="0" relativeHeight="251660288" behindDoc="1" locked="0" layoutInCell="0" allowOverlap="1">
                <wp:simplePos x="0" y="0"/>
                <wp:positionH relativeFrom="margin">
                  <wp:posOffset>530860</wp:posOffset>
                </wp:positionH>
                <wp:positionV relativeFrom="margin">
                  <wp:posOffset>5295900</wp:posOffset>
                </wp:positionV>
                <wp:extent cx="4650105" cy="3944620"/>
                <wp:effectExtent l="20320" t="24765" r="34925" b="50165"/>
                <wp:wrapTight wrapText="bothSides">
                  <wp:wrapPolygon edited="0">
                    <wp:start x="10002" y="-104"/>
                    <wp:lineTo x="9073" y="-52"/>
                    <wp:lineTo x="6463" y="574"/>
                    <wp:lineTo x="5710" y="1095"/>
                    <wp:lineTo x="4870" y="1565"/>
                    <wp:lineTo x="4339" y="1930"/>
                    <wp:lineTo x="3451" y="2660"/>
                    <wp:lineTo x="2832" y="3234"/>
                    <wp:lineTo x="2124" y="4072"/>
                    <wp:lineTo x="1549" y="4903"/>
                    <wp:lineTo x="1062" y="5737"/>
                    <wp:lineTo x="664" y="6575"/>
                    <wp:lineTo x="354" y="7410"/>
                    <wp:lineTo x="133" y="8244"/>
                    <wp:lineTo x="-44" y="9079"/>
                    <wp:lineTo x="-88" y="9913"/>
                    <wp:lineTo x="-88" y="11478"/>
                    <wp:lineTo x="-44" y="12417"/>
                    <wp:lineTo x="88" y="13251"/>
                    <wp:lineTo x="619" y="14920"/>
                    <wp:lineTo x="973" y="15758"/>
                    <wp:lineTo x="1416" y="16589"/>
                    <wp:lineTo x="1991" y="17427"/>
                    <wp:lineTo x="3540" y="19096"/>
                    <wp:lineTo x="4604" y="19931"/>
                    <wp:lineTo x="6020" y="20765"/>
                    <wp:lineTo x="6109" y="20870"/>
                    <wp:lineTo x="8321" y="21600"/>
                    <wp:lineTo x="9869" y="21809"/>
                    <wp:lineTo x="10445" y="21809"/>
                    <wp:lineTo x="11332" y="21809"/>
                    <wp:lineTo x="11819" y="21809"/>
                    <wp:lineTo x="13146" y="21652"/>
                    <wp:lineTo x="15580" y="20870"/>
                    <wp:lineTo x="15668" y="20765"/>
                    <wp:lineTo x="17084" y="19931"/>
                    <wp:lineTo x="18149" y="19096"/>
                    <wp:lineTo x="19698" y="17427"/>
                    <wp:lineTo x="20715" y="15758"/>
                    <wp:lineTo x="21069" y="14920"/>
                    <wp:lineTo x="21556" y="13251"/>
                    <wp:lineTo x="21688" y="12417"/>
                    <wp:lineTo x="21777" y="10748"/>
                    <wp:lineTo x="21644" y="9079"/>
                    <wp:lineTo x="21467" y="8244"/>
                    <wp:lineTo x="20892" y="6575"/>
                    <wp:lineTo x="20494" y="5737"/>
                    <wp:lineTo x="20007" y="4903"/>
                    <wp:lineTo x="19432" y="4072"/>
                    <wp:lineTo x="18724" y="3234"/>
                    <wp:lineTo x="17839" y="2399"/>
                    <wp:lineTo x="16730" y="1565"/>
                    <wp:lineTo x="15757" y="1043"/>
                    <wp:lineTo x="15137" y="574"/>
                    <wp:lineTo x="12483" y="-52"/>
                    <wp:lineTo x="11551" y="-104"/>
                    <wp:lineTo x="10002" y="-104"/>
                  </wp:wrapPolygon>
                </wp:wrapTight>
                <wp:docPr id="4" name="Овал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50105" cy="394462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Поздравляем именинников ноября!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1 ноября – Жилина Сергея Юрьевича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3 ноября – Белову Галю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7 ноября – </w:t>
                            </w:r>
                            <w:proofErr w:type="spellStart"/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Никешину</w:t>
                            </w:r>
                            <w:proofErr w:type="spellEnd"/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 Наталью Сергеевну 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9 ноября – </w:t>
                            </w:r>
                            <w:proofErr w:type="spellStart"/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Булдакову</w:t>
                            </w:r>
                            <w:proofErr w:type="spellEnd"/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 Ольгу Георгиевну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>11 ноября – Иваникову Олесю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 16 ноября – Глушкова Мишу</w:t>
                            </w:r>
                          </w:p>
                          <w:p w:rsidR="002B6799" w:rsidRPr="001C16EF" w:rsidRDefault="002B6799" w:rsidP="002B6799">
                            <w:pPr>
                              <w:jc w:val="center"/>
                              <w:rPr>
                                <w:i/>
                                <w:iCs/>
                                <w:color w:val="EEECE1" w:themeColor="background2"/>
                                <w:sz w:val="24"/>
                                <w:szCs w:val="24"/>
                              </w:rPr>
                            </w:pPr>
                            <w:r w:rsidRPr="001C16EF">
                              <w:rPr>
                                <w:color w:val="EEECE1" w:themeColor="background2"/>
                                <w:sz w:val="24"/>
                                <w:szCs w:val="24"/>
                              </w:rPr>
                              <w:t xml:space="preserve">23 ноября – Иваникову Леру </w:t>
                            </w: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left:0;text-align:left;margin-left:41.8pt;margin-top:417pt;width:366.15pt;height:310.6pt;z-index:-251656192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" o:allowincell="f" fillcolor="#c0504d [3205]" strokecolor="#f2f2f2 [3041]" strokeweight="3pt">
                <v:shadow on="t" color="#622423 [1605]" opacity=".5" offset="1pt"/>
                <o:lock v:ext="edit" aspectratio="t"/>
                <v:textbox inset=".72pt,.72pt,.72pt,.72pt">
                  <w:txbxContent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Поздравляем именинников ноября!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1 ноября – Жилина Сергея Юрьевича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3 ноября – Белову Галю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7 ноября – </w:t>
                      </w:r>
                      <w:proofErr w:type="spellStart"/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Никешину</w:t>
                      </w:r>
                      <w:proofErr w:type="spellEnd"/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 Наталью Сергеевну 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9 ноября – </w:t>
                      </w:r>
                      <w:proofErr w:type="spellStart"/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Булдакову</w:t>
                      </w:r>
                      <w:proofErr w:type="spellEnd"/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 Ольгу Георгиевну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>11 ноября – Иваникову Олесю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 16 ноября – Глушкова Мишу</w:t>
                      </w:r>
                    </w:p>
                    <w:p w:rsidR="002B6799" w:rsidRPr="001C16EF" w:rsidRDefault="002B6799" w:rsidP="002B6799">
                      <w:pPr>
                        <w:jc w:val="center"/>
                        <w:rPr>
                          <w:i/>
                          <w:iCs/>
                          <w:color w:val="EEECE1" w:themeColor="background2"/>
                          <w:sz w:val="24"/>
                          <w:szCs w:val="24"/>
                        </w:rPr>
                      </w:pPr>
                      <w:r w:rsidRPr="001C16EF">
                        <w:rPr>
                          <w:color w:val="EEECE1" w:themeColor="background2"/>
                          <w:sz w:val="24"/>
                          <w:szCs w:val="24"/>
                        </w:rPr>
                        <w:t xml:space="preserve">23 ноября – Иваникову Леру </w:t>
                      </w: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2B6799" w:rsidRDefault="002B6799" w:rsidP="002B6799">
      <w:pPr>
        <w:jc w:val="center"/>
        <w:rPr>
          <w:rFonts w:ascii="Arial Black" w:hAnsi="Arial Black"/>
          <w:color w:val="365F91" w:themeColor="accent1" w:themeShade="BF"/>
          <w:sz w:val="32"/>
          <w:szCs w:val="32"/>
        </w:rPr>
      </w:pPr>
    </w:p>
    <w:p w:rsidR="002B6799" w:rsidRPr="00F126E6" w:rsidRDefault="002B6799" w:rsidP="002B6799">
      <w:pPr>
        <w:jc w:val="center"/>
        <w:rPr>
          <w:rFonts w:ascii="Arial Black" w:hAnsi="Arial Black"/>
          <w:color w:val="365F91" w:themeColor="accent1" w:themeShade="BF"/>
          <w:sz w:val="32"/>
          <w:szCs w:val="32"/>
        </w:rPr>
      </w:pPr>
    </w:p>
    <w:p w:rsidR="002B6799" w:rsidRPr="00DA6BAE" w:rsidRDefault="002B6799" w:rsidP="002B6799">
      <w:pPr>
        <w:jc w:val="center"/>
        <w:rPr>
          <w:color w:val="365F91" w:themeColor="accent1" w:themeShade="BF"/>
          <w:sz w:val="36"/>
          <w:szCs w:val="36"/>
        </w:rPr>
      </w:pPr>
    </w:p>
    <w:p w:rsidR="002B6799" w:rsidRPr="00337A6F" w:rsidRDefault="002B6799" w:rsidP="002B6799">
      <w:pPr>
        <w:rPr>
          <w:sz w:val="96"/>
          <w:szCs w:val="96"/>
        </w:rPr>
      </w:pPr>
    </w:p>
    <w:p w:rsidR="002B6799" w:rsidRPr="00DE3F1F" w:rsidRDefault="002B6799" w:rsidP="002B6799">
      <w:pPr>
        <w:jc w:val="center"/>
        <w:rPr>
          <w:sz w:val="96"/>
          <w:szCs w:val="96"/>
        </w:rPr>
      </w:pP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color w:val="7030A0"/>
          <w:sz w:val="36"/>
          <w:szCs w:val="36"/>
        </w:rPr>
        <w:lastRenderedPageBreak/>
        <w:t xml:space="preserve">        C 7 по 11 ноября детский сад раскрыл свои двери первоклассникам, пригласив на мероприятия: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Понедельник</w:t>
      </w:r>
      <w:r w:rsidRPr="001C16EF">
        <w:rPr>
          <w:color w:val="7030A0"/>
          <w:sz w:val="36"/>
          <w:szCs w:val="36"/>
        </w:rPr>
        <w:t xml:space="preserve"> – «Вместе весело шагать». Лепка из солёного теста.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Вторник</w:t>
      </w:r>
      <w:r w:rsidRPr="001C16EF">
        <w:rPr>
          <w:color w:val="7030A0"/>
          <w:sz w:val="36"/>
          <w:szCs w:val="36"/>
        </w:rPr>
        <w:t xml:space="preserve"> – «Весёлый почтальон». Игры с газетами.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Среда</w:t>
      </w:r>
      <w:r w:rsidRPr="001C16EF">
        <w:rPr>
          <w:color w:val="7030A0"/>
          <w:sz w:val="36"/>
          <w:szCs w:val="36"/>
        </w:rPr>
        <w:t xml:space="preserve"> – Мастер-класс. Изготовление игрушки «Ловушка для ветра».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Четверг</w:t>
      </w:r>
      <w:r w:rsidRPr="001C16EF">
        <w:rPr>
          <w:color w:val="7030A0"/>
          <w:sz w:val="36"/>
          <w:szCs w:val="36"/>
        </w:rPr>
        <w:t xml:space="preserve"> – «В гостях у сказки»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Пятница</w:t>
      </w:r>
      <w:r w:rsidRPr="001C16EF">
        <w:rPr>
          <w:color w:val="7030A0"/>
          <w:sz w:val="36"/>
          <w:szCs w:val="36"/>
        </w:rPr>
        <w:t xml:space="preserve"> – «Осенние посиделки». Рисование пальчиками.</w:t>
      </w:r>
    </w:p>
    <w:p w:rsidR="002B6799" w:rsidRPr="001C16EF" w:rsidRDefault="002B6799" w:rsidP="002B6799">
      <w:pPr>
        <w:spacing w:after="0"/>
        <w:jc w:val="both"/>
        <w:rPr>
          <w:color w:val="7030A0"/>
          <w:sz w:val="36"/>
          <w:szCs w:val="36"/>
        </w:rPr>
      </w:pPr>
      <w:proofErr w:type="gramStart"/>
      <w:r w:rsidRPr="001C16EF">
        <w:rPr>
          <w:color w:val="7030A0"/>
          <w:sz w:val="36"/>
          <w:szCs w:val="36"/>
        </w:rPr>
        <w:t xml:space="preserve">Огромное спасибо любимому, светлому и красивому </w:t>
      </w:r>
      <w:r w:rsidRPr="001C16EF">
        <w:rPr>
          <w:b/>
          <w:color w:val="7030A0"/>
          <w:sz w:val="36"/>
          <w:szCs w:val="36"/>
        </w:rPr>
        <w:t>детскому саду</w:t>
      </w:r>
      <w:r w:rsidRPr="001C16EF">
        <w:rPr>
          <w:color w:val="7030A0"/>
          <w:sz w:val="36"/>
          <w:szCs w:val="36"/>
        </w:rPr>
        <w:t>,  приветливым, умным и добрым:</w:t>
      </w:r>
      <w:proofErr w:type="gramEnd"/>
      <w:r w:rsidRPr="001C16EF">
        <w:rPr>
          <w:color w:val="7030A0"/>
          <w:sz w:val="36"/>
          <w:szCs w:val="36"/>
        </w:rPr>
        <w:t xml:space="preserve"> </w:t>
      </w:r>
      <w:r w:rsidRPr="001C16EF">
        <w:rPr>
          <w:b/>
          <w:color w:val="7030A0"/>
          <w:sz w:val="36"/>
          <w:szCs w:val="36"/>
        </w:rPr>
        <w:t>Ольге Анатольевне, Жанне Ивановне, Алёне Алексеевне,</w:t>
      </w:r>
      <w:r w:rsidRPr="001C16EF">
        <w:rPr>
          <w:color w:val="7030A0"/>
          <w:sz w:val="36"/>
          <w:szCs w:val="36"/>
        </w:rPr>
        <w:t xml:space="preserve"> гостеприимным, спокойным и замечательным </w:t>
      </w:r>
      <w:r w:rsidRPr="001C16EF">
        <w:rPr>
          <w:b/>
          <w:color w:val="7030A0"/>
          <w:sz w:val="36"/>
          <w:szCs w:val="36"/>
        </w:rPr>
        <w:t xml:space="preserve">ребятам </w:t>
      </w:r>
      <w:r w:rsidRPr="001C16EF">
        <w:rPr>
          <w:color w:val="7030A0"/>
          <w:sz w:val="36"/>
          <w:szCs w:val="36"/>
        </w:rPr>
        <w:t>из детского сада!</w:t>
      </w:r>
    </w:p>
    <w:p w:rsidR="002B6799" w:rsidRPr="001C16EF" w:rsidRDefault="002B6799" w:rsidP="002B6799">
      <w:pPr>
        <w:spacing w:after="0"/>
        <w:jc w:val="center"/>
        <w:rPr>
          <w:b/>
          <w:color w:val="7030A0"/>
          <w:sz w:val="36"/>
          <w:szCs w:val="36"/>
        </w:rPr>
      </w:pPr>
      <w:r w:rsidRPr="001C16EF">
        <w:rPr>
          <w:b/>
          <w:color w:val="7030A0"/>
          <w:sz w:val="36"/>
          <w:szCs w:val="36"/>
        </w:rPr>
        <w:t>Спасибо!  Приглашаем в гости д/сад к нам в школу!</w:t>
      </w:r>
    </w:p>
    <w:p w:rsidR="002B6799" w:rsidRPr="00F126E6" w:rsidRDefault="002B6799" w:rsidP="002B6799">
      <w:pPr>
        <w:rPr>
          <w:color w:val="943634" w:themeColor="accent2" w:themeShade="BF"/>
          <w:sz w:val="18"/>
          <w:szCs w:val="18"/>
        </w:rPr>
      </w:pPr>
    </w:p>
    <w:p w:rsidR="002B6799" w:rsidRPr="00224927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E36C0A" w:themeColor="accent6" w:themeShade="BF"/>
          <w:sz w:val="16"/>
          <w:szCs w:val="16"/>
        </w:rPr>
      </w:pPr>
      <w:r>
        <w:rPr>
          <w:rFonts w:ascii="Arial" w:hAnsi="Arial" w:cs="Arial"/>
          <w:i/>
          <w:noProof/>
          <w:color w:val="FABF8F" w:themeColor="accent6" w:themeTint="99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119380</wp:posOffset>
                </wp:positionV>
                <wp:extent cx="4783455" cy="3746500"/>
                <wp:effectExtent l="36195" t="34925" r="38100" b="381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455" cy="37465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10  ноября были подведены итоги викторины «4 ноября – День народного единства», поздравляем победителей:</w:t>
                            </w: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1 место заняла </w:t>
                            </w:r>
                            <w:proofErr w:type="spellStart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Дернова</w:t>
                            </w:r>
                            <w:proofErr w:type="spellEnd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Настя (на каждый вопрос ответ был развёрнутый, полный), </w:t>
                            </w: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2 место занял Пашков Сергей (все ответы правильные),</w:t>
                            </w: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3 место у Иваниковой Леры, Жилиной Даши, Дениса </w:t>
                            </w:r>
                            <w:proofErr w:type="spellStart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Рассохина</w:t>
                            </w:r>
                            <w:proofErr w:type="spellEnd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Шевелёвой</w:t>
                            </w:r>
                            <w:proofErr w:type="spellEnd"/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Вали.</w:t>
                            </w: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62C58">
                              <w:rPr>
                                <w:color w:val="FF0000"/>
                                <w:sz w:val="32"/>
                                <w:szCs w:val="32"/>
                              </w:rPr>
                              <w:t>Молодцы!!!</w:t>
                            </w: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B6799" w:rsidRPr="00A62C58" w:rsidRDefault="002B6799" w:rsidP="002B6799">
                            <w:pPr>
                              <w:spacing w:after="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8" type="#_x0000_t202" style="position:absolute;left:0;text-align:left;margin-left:36.3pt;margin-top:9.4pt;width:376.65pt;height:2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10  ноября были подведены итоги викторины «4 ноября – День народного единства», поздравляем победителей:</w:t>
                      </w:r>
                    </w:p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 xml:space="preserve">1 место заняла </w:t>
                      </w:r>
                      <w:proofErr w:type="spellStart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Дернова</w:t>
                      </w:r>
                      <w:proofErr w:type="spellEnd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 xml:space="preserve"> Настя (на каждый вопрос ответ был развёрнутый, полный), </w:t>
                      </w:r>
                    </w:p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2 место занял Пашков Сергей (все ответы правильные),</w:t>
                      </w:r>
                    </w:p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 xml:space="preserve"> 3 место у Иваниковой Леры, Жилиной Даши, Дениса </w:t>
                      </w:r>
                      <w:proofErr w:type="spellStart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Рассохина</w:t>
                      </w:r>
                      <w:proofErr w:type="spellEnd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Шевелёвой</w:t>
                      </w:r>
                      <w:proofErr w:type="spellEnd"/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 xml:space="preserve"> Вали.</w:t>
                      </w:r>
                    </w:p>
                    <w:p w:rsidR="002B6799" w:rsidRPr="00A62C58" w:rsidRDefault="002B6799" w:rsidP="002B6799">
                      <w:pPr>
                        <w:spacing w:after="0"/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62C58">
                        <w:rPr>
                          <w:color w:val="FF0000"/>
                          <w:sz w:val="32"/>
                          <w:szCs w:val="32"/>
                        </w:rPr>
                        <w:t>Молодцы!!!</w:t>
                      </w:r>
                    </w:p>
                    <w:p w:rsidR="002B6799" w:rsidRPr="00A62C58" w:rsidRDefault="002B6799" w:rsidP="002B6799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:rsidR="002B6799" w:rsidRPr="00A62C58" w:rsidRDefault="002B6799" w:rsidP="002B6799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:rsidR="002B6799" w:rsidRPr="00A62C58" w:rsidRDefault="002B6799" w:rsidP="002B6799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:rsidR="002B6799" w:rsidRPr="00A62C58" w:rsidRDefault="002B6799" w:rsidP="002B6799">
                      <w:pPr>
                        <w:spacing w:after="0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6799" w:rsidRDefault="002B6799" w:rsidP="002B679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6799" w:rsidRPr="00124000" w:rsidRDefault="002B6799" w:rsidP="002B6799">
      <w:pPr>
        <w:spacing w:after="0"/>
        <w:jc w:val="center"/>
        <w:rPr>
          <w:rFonts w:ascii="Arial" w:hAnsi="Arial" w:cs="Arial"/>
          <w:i/>
          <w:color w:val="FABF8F" w:themeColor="accent6" w:themeTint="99"/>
          <w:sz w:val="36"/>
          <w:szCs w:val="36"/>
        </w:rPr>
      </w:pPr>
      <w:r>
        <w:rPr>
          <w:rFonts w:ascii="Arial" w:hAnsi="Arial" w:cs="Arial"/>
          <w:color w:val="FABF8F" w:themeColor="accent6" w:themeTint="99"/>
          <w:sz w:val="36"/>
          <w:szCs w:val="36"/>
        </w:rPr>
        <w:t xml:space="preserve">  </w:t>
      </w:r>
    </w:p>
    <w:p w:rsidR="002B6799" w:rsidRPr="00124000" w:rsidRDefault="002B6799" w:rsidP="002B6799">
      <w:pPr>
        <w:spacing w:after="0"/>
        <w:jc w:val="center"/>
        <w:rPr>
          <w:rFonts w:ascii="Arial" w:hAnsi="Arial" w:cs="Arial"/>
          <w:i/>
          <w:color w:val="FABF8F" w:themeColor="accent6" w:themeTint="99"/>
          <w:sz w:val="36"/>
          <w:szCs w:val="36"/>
        </w:rPr>
      </w:pPr>
    </w:p>
    <w:p w:rsidR="002B6799" w:rsidRPr="00124000" w:rsidRDefault="002B6799" w:rsidP="002B6799">
      <w:pPr>
        <w:spacing w:after="0"/>
        <w:jc w:val="center"/>
        <w:rPr>
          <w:rFonts w:ascii="Arial" w:hAnsi="Arial" w:cs="Arial"/>
          <w:i/>
          <w:color w:val="FABF8F" w:themeColor="accent6" w:themeTint="99"/>
          <w:sz w:val="36"/>
          <w:szCs w:val="36"/>
        </w:rPr>
      </w:pPr>
    </w:p>
    <w:p w:rsidR="002B6799" w:rsidRPr="00124000" w:rsidRDefault="002B6799" w:rsidP="002B6799">
      <w:pPr>
        <w:spacing w:after="0"/>
        <w:jc w:val="center"/>
        <w:rPr>
          <w:rFonts w:ascii="Arial" w:hAnsi="Arial" w:cs="Arial"/>
          <w:i/>
          <w:color w:val="FABF8F" w:themeColor="accent6" w:themeTint="99"/>
          <w:sz w:val="36"/>
          <w:szCs w:val="36"/>
        </w:rPr>
      </w:pPr>
    </w:p>
    <w:p w:rsidR="002B6799" w:rsidRPr="00936E3E" w:rsidRDefault="002B6799" w:rsidP="002B6799">
      <w:pPr>
        <w:spacing w:after="0"/>
        <w:jc w:val="center"/>
        <w:rPr>
          <w:rFonts w:ascii="Arial" w:hAnsi="Arial" w:cs="Arial"/>
          <w:i/>
          <w:color w:val="FABF8F" w:themeColor="accent6" w:themeTint="99"/>
          <w:sz w:val="36"/>
          <w:szCs w:val="36"/>
        </w:rPr>
      </w:pPr>
      <w:r>
        <w:rPr>
          <w:rFonts w:ascii="Arial" w:hAnsi="Arial" w:cs="Arial"/>
          <w:color w:val="FABF8F" w:themeColor="accent6" w:themeTint="99"/>
          <w:sz w:val="36"/>
          <w:szCs w:val="36"/>
        </w:rPr>
        <w:t xml:space="preserve"> </w:t>
      </w: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B6799" w:rsidRPr="00681080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E36C0A" w:themeColor="accent6" w:themeShade="BF"/>
          <w:sz w:val="16"/>
          <w:szCs w:val="16"/>
        </w:rPr>
      </w:pPr>
    </w:p>
    <w:p w:rsidR="002B6799" w:rsidRPr="00681080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E36C0A" w:themeColor="accent6" w:themeShade="BF"/>
          <w:sz w:val="16"/>
          <w:szCs w:val="16"/>
        </w:rPr>
      </w:pPr>
    </w:p>
    <w:p w:rsidR="002B6799" w:rsidRDefault="002B6799" w:rsidP="002B679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B6799" w:rsidRDefault="002B6799" w:rsidP="002B6799">
      <w:pPr>
        <w:spacing w:after="0"/>
        <w:rPr>
          <w:rFonts w:ascii="Times New Roman" w:hAnsi="Times New Roman" w:cs="Times New Roman"/>
          <w:color w:val="365F91" w:themeColor="accent1" w:themeShade="BF"/>
          <w:sz w:val="36"/>
          <w:szCs w:val="36"/>
        </w:rPr>
      </w:pPr>
    </w:p>
    <w:p w:rsidR="002B6799" w:rsidRPr="001C16EF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365F91" w:themeColor="accent1" w:themeShade="BF"/>
          <w:sz w:val="36"/>
          <w:szCs w:val="36"/>
        </w:rPr>
      </w:pPr>
      <w:r w:rsidRPr="00A62C58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lastRenderedPageBreak/>
        <w:t>Ломоносову – 300</w:t>
      </w:r>
    </w:p>
    <w:p w:rsidR="002B6799" w:rsidRPr="00A62C58" w:rsidRDefault="002B6799" w:rsidP="002B6799">
      <w:pPr>
        <w:spacing w:after="0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Из наследия гения: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Физика: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работал над теорией упругости воздуха, над теорией света и числа цветов, объяснял внезапность холодов, сил молний, северных сияний, хвосты комет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Химия: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изучал процессы растворимости (металлы в кислотах, соли в воде), процессы горения и обжигания металлов, изучал явления вязкости, капиллярности, кристаллизации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Астрономия и оптика: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открыл на планете Венера атмосферу, конструировал и создавал оптические приборы, предложил ряд усовершенствований для мореплавателей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Геология, минералогия и техника: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изучал развитие Земли, процессы эволюции, стремился к наиболее полному изучению природных богатств родной земли и использования их на благо обществу; издал минералогический словарь, усовершенствовал методы добычи полезных ископаемых, путём механизации процессов </w:t>
      </w:r>
      <w:r w:rsidRPr="00A62C58">
        <w:rPr>
          <w:rFonts w:ascii="Times New Roman" w:hAnsi="Times New Roman" w:cs="Times New Roman"/>
          <w:color w:val="365F91" w:themeColor="accent1" w:themeShade="BF"/>
        </w:rPr>
        <w:t>производства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География и метеорология: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работал над созданием нового российского атласа, придавал огромное значение проблеме исследования Арктики, исследовал движение ветров, испарение и осадки, высказал идею организации международной службы </w:t>
      </w:r>
      <w:r w:rsidRPr="00A62C58">
        <w:rPr>
          <w:rFonts w:ascii="Times New Roman" w:hAnsi="Times New Roman" w:cs="Times New Roman"/>
          <w:color w:val="365F91" w:themeColor="accent1" w:themeShade="BF"/>
        </w:rPr>
        <w:t>погоды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История: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изучал и доказывал происхождение славян и Российского государства, работал над историей жизни и деятельности </w:t>
      </w:r>
      <w:r w:rsidRPr="00A62C58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Петра-1 и т.д.;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Экономика: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собирал материалы, в которых освещались вопросы экономической политики, связанных с подъёмом производительных сил страны, написал трактат «О сохранении и размножении российского народа»,  большое место в трудах Ломоносова занимали сельскохозяйственные проблемы </w:t>
      </w:r>
      <w:proofErr w:type="spellStart"/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ит.д</w:t>
      </w:r>
      <w:proofErr w:type="spellEnd"/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.;</w:t>
      </w:r>
    </w:p>
    <w:p w:rsidR="002B6799" w:rsidRPr="00A62C58" w:rsidRDefault="002B6799" w:rsidP="002B6799">
      <w:pPr>
        <w:pStyle w:val="a3"/>
        <w:numPr>
          <w:ilvl w:val="0"/>
          <w:numId w:val="7"/>
        </w:numPr>
        <w:spacing w:after="0" w:line="288" w:lineRule="auto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Филолог, литератор, художник: </w:t>
      </w:r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разнообразное литературное творчество Ломоносова – поэтические произведения, художественная проза, переводы; предложил правила российского стихосложения, первым попытался установить нормы русского литературного произношения, создавал мозаику  и т.д</w:t>
      </w:r>
      <w:proofErr w:type="gramStart"/>
      <w:r w:rsidRPr="00A62C5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..</w:t>
      </w:r>
      <w:proofErr w:type="gramEnd"/>
    </w:p>
    <w:p w:rsidR="002B6799" w:rsidRPr="00A62C58" w:rsidRDefault="002B6799" w:rsidP="002B6799">
      <w:pPr>
        <w:pStyle w:val="a3"/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  <w:r w:rsidRPr="00A62C58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 Ломоносов прожил яркую и творческую жизнь, оставив большой след в развитии науки, искусства, просвещения и литературы. Им было написано множество научных работ, благодаря которым российская наука сделала огромный рывок вперед.</w:t>
      </w:r>
    </w:p>
    <w:p w:rsidR="002B6799" w:rsidRPr="00EC458F" w:rsidRDefault="002B6799" w:rsidP="002B679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C458F">
        <w:rPr>
          <w:rFonts w:ascii="Times New Roman" w:hAnsi="Times New Roman" w:cs="Times New Roman"/>
          <w:sz w:val="16"/>
          <w:szCs w:val="16"/>
        </w:rPr>
        <w:t>Над выпуск</w:t>
      </w:r>
      <w:r>
        <w:rPr>
          <w:rFonts w:ascii="Times New Roman" w:hAnsi="Times New Roman" w:cs="Times New Roman"/>
          <w:sz w:val="16"/>
          <w:szCs w:val="16"/>
        </w:rPr>
        <w:t xml:space="preserve">ом работали: Лера Иваникова, Аня </w:t>
      </w:r>
      <w:proofErr w:type="spellStart"/>
      <w:r>
        <w:rPr>
          <w:rFonts w:ascii="Times New Roman" w:hAnsi="Times New Roman" w:cs="Times New Roman"/>
          <w:sz w:val="16"/>
          <w:szCs w:val="16"/>
        </w:rPr>
        <w:t>Три</w:t>
      </w:r>
      <w:r w:rsidRPr="00EC458F">
        <w:rPr>
          <w:rFonts w:ascii="Times New Roman" w:hAnsi="Times New Roman" w:cs="Times New Roman"/>
          <w:sz w:val="16"/>
          <w:szCs w:val="16"/>
        </w:rPr>
        <w:t>губ</w:t>
      </w:r>
      <w:proofErr w:type="spellEnd"/>
      <w:r w:rsidRPr="00EC458F">
        <w:rPr>
          <w:rFonts w:ascii="Times New Roman" w:hAnsi="Times New Roman" w:cs="Times New Roman"/>
          <w:sz w:val="16"/>
          <w:szCs w:val="16"/>
        </w:rPr>
        <w:t xml:space="preserve">, Настя </w:t>
      </w:r>
      <w:proofErr w:type="spellStart"/>
      <w:r w:rsidRPr="00EC458F">
        <w:rPr>
          <w:rFonts w:ascii="Times New Roman" w:hAnsi="Times New Roman" w:cs="Times New Roman"/>
          <w:sz w:val="16"/>
          <w:szCs w:val="16"/>
        </w:rPr>
        <w:t>Булдакова</w:t>
      </w:r>
      <w:proofErr w:type="spellEnd"/>
      <w:r w:rsidRPr="00EC458F">
        <w:rPr>
          <w:rFonts w:ascii="Times New Roman" w:hAnsi="Times New Roman" w:cs="Times New Roman"/>
          <w:sz w:val="16"/>
          <w:szCs w:val="16"/>
        </w:rPr>
        <w:t xml:space="preserve">, Рома </w:t>
      </w:r>
      <w:proofErr w:type="spellStart"/>
      <w:r w:rsidRPr="00EC458F">
        <w:rPr>
          <w:rFonts w:ascii="Times New Roman" w:hAnsi="Times New Roman" w:cs="Times New Roman"/>
          <w:sz w:val="16"/>
          <w:szCs w:val="16"/>
        </w:rPr>
        <w:t>Шевелёв</w:t>
      </w:r>
      <w:proofErr w:type="spellEnd"/>
      <w:r w:rsidRPr="00EC458F">
        <w:rPr>
          <w:rFonts w:ascii="Times New Roman" w:hAnsi="Times New Roman" w:cs="Times New Roman"/>
          <w:sz w:val="16"/>
          <w:szCs w:val="16"/>
        </w:rPr>
        <w:t xml:space="preserve">, под руководством </w:t>
      </w:r>
      <w:proofErr w:type="spellStart"/>
      <w:r w:rsidRPr="00EC458F">
        <w:rPr>
          <w:rFonts w:ascii="Times New Roman" w:hAnsi="Times New Roman" w:cs="Times New Roman"/>
          <w:sz w:val="16"/>
          <w:szCs w:val="16"/>
        </w:rPr>
        <w:t>Хозяиновой</w:t>
      </w:r>
      <w:proofErr w:type="spellEnd"/>
      <w:r w:rsidRPr="00EC458F">
        <w:rPr>
          <w:rFonts w:ascii="Times New Roman" w:hAnsi="Times New Roman" w:cs="Times New Roman"/>
          <w:sz w:val="16"/>
          <w:szCs w:val="16"/>
        </w:rPr>
        <w:t xml:space="preserve"> Л.Ю.</w:t>
      </w:r>
    </w:p>
    <w:p w:rsidR="002B6799" w:rsidRPr="00D8445A" w:rsidRDefault="002B6799" w:rsidP="002B679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2B6799" w:rsidRPr="00E007BD" w:rsidRDefault="002B6799" w:rsidP="002B6799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16"/>
          <w:szCs w:val="16"/>
        </w:rPr>
      </w:pPr>
    </w:p>
    <w:p w:rsidR="002B6799" w:rsidRPr="00D8445A" w:rsidRDefault="002B6799" w:rsidP="002B6799">
      <w:pPr>
        <w:spacing w:line="288" w:lineRule="auto"/>
        <w:ind w:left="284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B6799" w:rsidRPr="00D8445A" w:rsidRDefault="002B6799" w:rsidP="002B67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445A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B6799" w:rsidRPr="00AC7176" w:rsidRDefault="002B6799" w:rsidP="002B6799">
      <w:pPr>
        <w:spacing w:line="288" w:lineRule="auto"/>
        <w:ind w:left="284"/>
        <w:jc w:val="center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AC7176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Творческий проект </w:t>
      </w:r>
      <w:r w:rsidRPr="00AC7176">
        <w:rPr>
          <w:rFonts w:ascii="Times New Roman" w:hAnsi="Times New Roman" w:cs="Times New Roman"/>
          <w:i/>
          <w:color w:val="FF0000"/>
          <w:sz w:val="36"/>
          <w:szCs w:val="36"/>
        </w:rPr>
        <w:t>«В мире цветов»</w:t>
      </w:r>
    </w:p>
    <w:p w:rsidR="002B6799" w:rsidRDefault="002B6799" w:rsidP="002B6799">
      <w:pPr>
        <w:spacing w:line="288" w:lineRule="auto"/>
        <w:ind w:left="284"/>
        <w:jc w:val="both"/>
        <w:rPr>
          <w:rFonts w:ascii="Times New Roman" w:hAnsi="Times New Roman" w:cs="Times New Roman"/>
          <w:sz w:val="36"/>
          <w:szCs w:val="36"/>
        </w:rPr>
      </w:pPr>
      <w:r w:rsidRPr="00AC7176">
        <w:rPr>
          <w:rFonts w:ascii="Times New Roman" w:hAnsi="Times New Roman" w:cs="Times New Roman"/>
          <w:color w:val="00B050"/>
          <w:sz w:val="36"/>
          <w:szCs w:val="36"/>
        </w:rPr>
        <w:t>Цель проекта: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организовать поиск сведений о клумбовых цветах нашего края.</w:t>
      </w:r>
    </w:p>
    <w:p w:rsidR="002B6799" w:rsidRPr="00AC7176" w:rsidRDefault="002B6799" w:rsidP="002B6799">
      <w:pPr>
        <w:spacing w:line="288" w:lineRule="auto"/>
        <w:ind w:left="284"/>
        <w:jc w:val="both"/>
        <w:rPr>
          <w:rFonts w:ascii="Times New Roman" w:hAnsi="Times New Roman" w:cs="Times New Roman"/>
          <w:color w:val="00B050"/>
          <w:sz w:val="36"/>
          <w:szCs w:val="36"/>
        </w:rPr>
      </w:pPr>
      <w:r w:rsidRPr="00AC7176">
        <w:rPr>
          <w:rFonts w:ascii="Times New Roman" w:hAnsi="Times New Roman" w:cs="Times New Roman"/>
          <w:color w:val="00B050"/>
          <w:sz w:val="36"/>
          <w:szCs w:val="36"/>
        </w:rPr>
        <w:t>Задачи:</w:t>
      </w:r>
    </w:p>
    <w:p w:rsidR="002B6799" w:rsidRPr="00AC7176" w:rsidRDefault="002B6799" w:rsidP="002B6799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Изучить литературу по теме исследования;</w:t>
      </w:r>
    </w:p>
    <w:p w:rsidR="002B6799" w:rsidRPr="00AC7176" w:rsidRDefault="002B6799" w:rsidP="002B6799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Оформить альбом;</w:t>
      </w:r>
    </w:p>
    <w:p w:rsidR="002B6799" w:rsidRPr="00AC7176" w:rsidRDefault="002B6799" w:rsidP="002B6799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Провести конференцию по результатам исследования.</w:t>
      </w:r>
    </w:p>
    <w:p w:rsidR="002B6799" w:rsidRDefault="002B6799" w:rsidP="002B6799">
      <w:pPr>
        <w:spacing w:line="288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C7176">
        <w:rPr>
          <w:rFonts w:ascii="Times New Roman" w:hAnsi="Times New Roman" w:cs="Times New Roman"/>
          <w:color w:val="00B050"/>
          <w:sz w:val="36"/>
          <w:szCs w:val="36"/>
        </w:rPr>
        <w:t>Исследовательская группа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2B6799" w:rsidRPr="00AC7176" w:rsidRDefault="002B6799" w:rsidP="002B6799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Участники проекта: ученики 3 класса.</w:t>
      </w:r>
    </w:p>
    <w:p w:rsidR="002B6799" w:rsidRPr="00AC7176" w:rsidRDefault="002B6799" w:rsidP="002B6799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color w:val="5F497A" w:themeColor="accent4" w:themeShade="BF"/>
          <w:sz w:val="36"/>
          <w:szCs w:val="36"/>
        </w:rPr>
      </w:pPr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 xml:space="preserve">Консультант: </w:t>
      </w:r>
      <w:proofErr w:type="spellStart"/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>Хозяинова</w:t>
      </w:r>
      <w:proofErr w:type="spellEnd"/>
      <w:r w:rsidRPr="00AC7176">
        <w:rPr>
          <w:rFonts w:ascii="Times New Roman" w:hAnsi="Times New Roman" w:cs="Times New Roman"/>
          <w:color w:val="5F497A" w:themeColor="accent4" w:themeShade="BF"/>
          <w:sz w:val="36"/>
          <w:szCs w:val="36"/>
        </w:rPr>
        <w:t xml:space="preserve"> Л.Ю., учитель 3 класса.</w:t>
      </w:r>
    </w:p>
    <w:p w:rsidR="002B6799" w:rsidRDefault="002B6799" w:rsidP="002B6799">
      <w:pPr>
        <w:spacing w:line="288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C7176">
        <w:rPr>
          <w:rFonts w:ascii="Times New Roman" w:hAnsi="Times New Roman" w:cs="Times New Roman"/>
          <w:color w:val="00B050"/>
          <w:sz w:val="36"/>
          <w:szCs w:val="36"/>
        </w:rPr>
        <w:t>Практическая значимость проекта:</w:t>
      </w:r>
      <w:r w:rsidRPr="00AC717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B6799" w:rsidRPr="00AC7176" w:rsidRDefault="002B6799" w:rsidP="002B6799">
      <w:pPr>
        <w:pStyle w:val="a3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AC7176">
        <w:rPr>
          <w:rFonts w:ascii="Times New Roman" w:hAnsi="Times New Roman" w:cs="Times New Roman"/>
          <w:color w:val="7030A0"/>
          <w:sz w:val="36"/>
          <w:szCs w:val="36"/>
        </w:rPr>
        <w:t>Использование альбома на уроках окружающего мира.</w:t>
      </w:r>
    </w:p>
    <w:p w:rsidR="002B6799" w:rsidRPr="00AC7176" w:rsidRDefault="002B6799" w:rsidP="002B6799">
      <w:pPr>
        <w:spacing w:line="288" w:lineRule="auto"/>
        <w:jc w:val="both"/>
        <w:rPr>
          <w:rFonts w:ascii="Times New Roman" w:hAnsi="Times New Roman" w:cs="Times New Roman"/>
          <w:color w:val="00B050"/>
          <w:sz w:val="36"/>
          <w:szCs w:val="36"/>
        </w:rPr>
      </w:pPr>
      <w:r w:rsidRPr="00AC7176">
        <w:rPr>
          <w:rFonts w:ascii="Times New Roman" w:hAnsi="Times New Roman" w:cs="Times New Roman"/>
          <w:color w:val="00B050"/>
          <w:sz w:val="36"/>
          <w:szCs w:val="36"/>
        </w:rPr>
        <w:t>Перспективы дальнейшей работы:</w:t>
      </w:r>
    </w:p>
    <w:p w:rsidR="002B6799" w:rsidRPr="00AC7176" w:rsidRDefault="002B6799" w:rsidP="002B6799">
      <w:pPr>
        <w:pStyle w:val="a3"/>
        <w:numPr>
          <w:ilvl w:val="0"/>
          <w:numId w:val="10"/>
        </w:numPr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AC7176">
        <w:rPr>
          <w:rFonts w:ascii="Times New Roman" w:hAnsi="Times New Roman" w:cs="Times New Roman"/>
          <w:color w:val="7030A0"/>
          <w:sz w:val="36"/>
          <w:szCs w:val="36"/>
        </w:rPr>
        <w:t>Организация «Бала цветов» с использованием материала данного проекта в летнем лагере труда и отдыха;</w:t>
      </w:r>
    </w:p>
    <w:p w:rsidR="002B6799" w:rsidRDefault="002B6799" w:rsidP="002B6799">
      <w:pPr>
        <w:pStyle w:val="a3"/>
        <w:numPr>
          <w:ilvl w:val="0"/>
          <w:numId w:val="10"/>
        </w:numPr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AC7176">
        <w:rPr>
          <w:rFonts w:ascii="Times New Roman" w:hAnsi="Times New Roman" w:cs="Times New Roman"/>
          <w:color w:val="7030A0"/>
          <w:sz w:val="36"/>
          <w:szCs w:val="36"/>
        </w:rPr>
        <w:t>Дальнейшее исследования по данной теме.</w:t>
      </w:r>
    </w:p>
    <w:p w:rsidR="002B6799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Default="002B6799" w:rsidP="002B6799">
      <w:pPr>
        <w:pStyle w:val="a3"/>
        <w:spacing w:line="288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lastRenderedPageBreak/>
        <w:t>Дневник наблюдений</w:t>
      </w:r>
    </w:p>
    <w:p w:rsidR="002B6799" w:rsidRDefault="002B6799" w:rsidP="002B6799">
      <w:pPr>
        <w:pStyle w:val="a3"/>
        <w:spacing w:line="288" w:lineRule="auto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1874"/>
        <w:gridCol w:w="2215"/>
        <w:gridCol w:w="2255"/>
      </w:tblGrid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Число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Георгин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Бархатцы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Календула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Посадили семена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5 марта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5 марта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5 марта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Взошли семена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16 марта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14 марта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10 марта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 xml:space="preserve">17 марта семена выросли </w:t>
            </w:r>
            <w:proofErr w:type="gramStart"/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…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-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1см 3мм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2см 5мм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5 апреля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1см 3мм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3см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4см 2мм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12 апреля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2см 5мм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3см 8мм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 xml:space="preserve">5см 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19 апреля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3см 5мм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4см 5мм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5см 6мм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26 апреля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4см 7мм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 xml:space="preserve">7см 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7см 2мм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6 мая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7см 8мм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8см 8мм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7см 8мм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17 мая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9см 5мм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11см 5мм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8см 4мм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24 мая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12см 5мм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 xml:space="preserve">13см 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9см 3мм</w:t>
            </w:r>
          </w:p>
        </w:tc>
      </w:tr>
      <w:tr w:rsidR="002B6799" w:rsidTr="003A43DE">
        <w:tc>
          <w:tcPr>
            <w:tcW w:w="2507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Цветы расцвели</w:t>
            </w:r>
          </w:p>
        </w:tc>
        <w:tc>
          <w:tcPr>
            <w:tcW w:w="1874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15 августа</w:t>
            </w:r>
          </w:p>
        </w:tc>
        <w:tc>
          <w:tcPr>
            <w:tcW w:w="221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24 июль</w:t>
            </w:r>
          </w:p>
        </w:tc>
        <w:tc>
          <w:tcPr>
            <w:tcW w:w="2255" w:type="dxa"/>
          </w:tcPr>
          <w:p w:rsidR="002B6799" w:rsidRDefault="002B6799" w:rsidP="003A43DE">
            <w:pPr>
              <w:pStyle w:val="a3"/>
              <w:spacing w:line="288" w:lineRule="auto"/>
              <w:ind w:left="0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28 июль</w:t>
            </w:r>
          </w:p>
        </w:tc>
      </w:tr>
    </w:tbl>
    <w:p w:rsidR="002B6799" w:rsidRPr="00AC7176" w:rsidRDefault="002B6799" w:rsidP="002B6799">
      <w:pPr>
        <w:pStyle w:val="a3"/>
        <w:spacing w:line="288" w:lineRule="auto"/>
        <w:jc w:val="both"/>
        <w:rPr>
          <w:rFonts w:ascii="Times New Roman" w:hAnsi="Times New Roman" w:cs="Times New Roman"/>
          <w:color w:val="7030A0"/>
          <w:sz w:val="36"/>
          <w:szCs w:val="36"/>
        </w:rPr>
      </w:pPr>
    </w:p>
    <w:p w:rsidR="002B6799" w:rsidRPr="00D8445A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Default="002B6799" w:rsidP="002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799" w:rsidRDefault="002B6799" w:rsidP="002B679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B6799" w:rsidRDefault="002B6799" w:rsidP="002B6799">
      <w:pPr>
        <w:spacing w:before="100" w:beforeAutospacing="1" w:after="100" w:afterAutospacing="1" w:line="240" w:lineRule="auto"/>
        <w:rPr>
          <w:lang w:val="en-US"/>
        </w:rPr>
      </w:pPr>
    </w:p>
    <w:p w:rsidR="002B6799" w:rsidRDefault="002B6799" w:rsidP="002B6799">
      <w:pPr>
        <w:spacing w:before="100" w:beforeAutospacing="1" w:after="100" w:afterAutospacing="1" w:line="240" w:lineRule="auto"/>
        <w:rPr>
          <w:lang w:val="en-US"/>
        </w:rPr>
      </w:pPr>
    </w:p>
    <w:p w:rsidR="002B6799" w:rsidRPr="00387C38" w:rsidRDefault="002B6799" w:rsidP="002B6799">
      <w:pPr>
        <w:spacing w:before="100" w:beforeAutospacing="1" w:after="100" w:afterAutospacing="1" w:line="240" w:lineRule="auto"/>
        <w:rPr>
          <w:sz w:val="72"/>
          <w:szCs w:val="72"/>
        </w:rPr>
      </w:pPr>
    </w:p>
    <w:p w:rsidR="002B6799" w:rsidRPr="004C5D2A" w:rsidRDefault="002B6799" w:rsidP="002B6799">
      <w:pPr>
        <w:spacing w:before="100" w:beforeAutospacing="1" w:after="100" w:afterAutospacing="1" w:line="240" w:lineRule="auto"/>
        <w:jc w:val="center"/>
        <w:rPr>
          <w:sz w:val="96"/>
          <w:szCs w:val="96"/>
        </w:rPr>
      </w:pPr>
      <w:r w:rsidRPr="004C5D2A">
        <w:rPr>
          <w:sz w:val="96"/>
          <w:szCs w:val="96"/>
        </w:rPr>
        <w:lastRenderedPageBreak/>
        <w:t>Календула</w:t>
      </w:r>
    </w:p>
    <w:p w:rsidR="002B6799" w:rsidRDefault="002B6799" w:rsidP="002B6799">
      <w:pPr>
        <w:spacing w:before="100" w:beforeAutospacing="1" w:after="100" w:afterAutospacing="1" w:line="240" w:lineRule="auto"/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 wp14:anchorId="06FC43E5" wp14:editId="16C54E55">
            <wp:extent cx="5940425" cy="3958893"/>
            <wp:effectExtent l="19050" t="0" r="3175" b="0"/>
            <wp:docPr id="7" name="Рисунок 3" descr="C:\Documents and Settings\Admin\Рабочий стол\природа\IMG_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ирода\IMG_18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Default="002B6799" w:rsidP="002B6799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Календула лекарственная, или ноготки.</w:t>
      </w:r>
    </w:p>
    <w:p w:rsidR="002B6799" w:rsidRPr="004C5D2A" w:rsidRDefault="002B6799" w:rsidP="002B679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C5D2A">
        <w:rPr>
          <w:sz w:val="32"/>
          <w:szCs w:val="32"/>
        </w:rPr>
        <w:t>Календула привезена в Европу из Америки. Это теплолюбивое, быстрорастущее и неприхотливое растение.</w:t>
      </w:r>
    </w:p>
    <w:p w:rsidR="002B6799" w:rsidRPr="004C5D2A" w:rsidRDefault="002B6799" w:rsidP="002B679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C5D2A">
        <w:rPr>
          <w:sz w:val="32"/>
          <w:szCs w:val="32"/>
        </w:rPr>
        <w:t xml:space="preserve">Календула – летнее травянистое растение семейства </w:t>
      </w:r>
      <w:proofErr w:type="gramStart"/>
      <w:r w:rsidRPr="004C5D2A">
        <w:rPr>
          <w:sz w:val="32"/>
          <w:szCs w:val="32"/>
        </w:rPr>
        <w:t>астровых</w:t>
      </w:r>
      <w:proofErr w:type="gramEnd"/>
      <w:r w:rsidRPr="004C5D2A">
        <w:rPr>
          <w:sz w:val="32"/>
          <w:szCs w:val="32"/>
        </w:rPr>
        <w:t xml:space="preserve"> высотой 40-60см. стебель ветвистый, ребристый. Листья </w:t>
      </w:r>
      <w:proofErr w:type="spellStart"/>
      <w:r w:rsidRPr="004C5D2A">
        <w:rPr>
          <w:sz w:val="32"/>
          <w:szCs w:val="32"/>
        </w:rPr>
        <w:t>мягкоопушенные</w:t>
      </w:r>
      <w:proofErr w:type="spellEnd"/>
      <w:r w:rsidRPr="004C5D2A">
        <w:rPr>
          <w:sz w:val="32"/>
          <w:szCs w:val="32"/>
        </w:rPr>
        <w:t>. Цветёт всё лето. Цветки золотисто-жёлтые или оранжевые, на верхушке собраны в соцветия. Запах ароматный.</w:t>
      </w:r>
    </w:p>
    <w:p w:rsidR="002B6799" w:rsidRPr="004C5D2A" w:rsidRDefault="002B6799" w:rsidP="002B679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C5D2A">
        <w:rPr>
          <w:sz w:val="32"/>
          <w:szCs w:val="32"/>
        </w:rPr>
        <w:t>Календула – излюбленное народное средство. Лекарственным сырьём служат соцветия. В практической медицине используют настой.</w:t>
      </w:r>
    </w:p>
    <w:p w:rsidR="002B6799" w:rsidRDefault="002B6799" w:rsidP="002B679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4C5D2A">
        <w:rPr>
          <w:sz w:val="32"/>
          <w:szCs w:val="32"/>
        </w:rPr>
        <w:t xml:space="preserve">Растения применяются как противовоспалительное, бактерицидное, болеутоляющее и </w:t>
      </w:r>
      <w:proofErr w:type="spellStart"/>
      <w:r w:rsidRPr="004C5D2A">
        <w:rPr>
          <w:sz w:val="32"/>
          <w:szCs w:val="32"/>
        </w:rPr>
        <w:t>противозудное</w:t>
      </w:r>
      <w:proofErr w:type="spellEnd"/>
      <w:r w:rsidRPr="004C5D2A">
        <w:rPr>
          <w:sz w:val="32"/>
          <w:szCs w:val="32"/>
        </w:rPr>
        <w:t xml:space="preserve"> средство. Оно помогает при порезах, ушибах, ожогах, фурункулёзе.</w:t>
      </w:r>
    </w:p>
    <w:p w:rsidR="002B6799" w:rsidRDefault="002B6799" w:rsidP="002B6799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В наших северных условиях это растение выращивают на клумбах.</w:t>
      </w:r>
    </w:p>
    <w:p w:rsidR="002B6799" w:rsidRDefault="002B6799" w:rsidP="002B6799">
      <w:pPr>
        <w:spacing w:after="0" w:line="240" w:lineRule="auto"/>
        <w:jc w:val="both"/>
        <w:rPr>
          <w:sz w:val="32"/>
          <w:szCs w:val="32"/>
        </w:rPr>
      </w:pPr>
    </w:p>
    <w:p w:rsidR="002B6799" w:rsidRDefault="002B6799" w:rsidP="002B6799">
      <w:pPr>
        <w:spacing w:after="0" w:line="240" w:lineRule="auto"/>
        <w:jc w:val="both"/>
        <w:rPr>
          <w:sz w:val="32"/>
          <w:szCs w:val="32"/>
        </w:rPr>
      </w:pPr>
    </w:p>
    <w:p w:rsidR="002B6799" w:rsidRPr="004A55F4" w:rsidRDefault="002B6799" w:rsidP="002B6799">
      <w:pPr>
        <w:spacing w:after="0" w:line="240" w:lineRule="auto"/>
        <w:jc w:val="center"/>
        <w:rPr>
          <w:color w:val="C00000"/>
          <w:sz w:val="40"/>
          <w:szCs w:val="40"/>
        </w:rPr>
      </w:pPr>
      <w:r w:rsidRPr="004A55F4">
        <w:rPr>
          <w:color w:val="C00000"/>
          <w:sz w:val="40"/>
          <w:szCs w:val="40"/>
        </w:rPr>
        <w:lastRenderedPageBreak/>
        <w:t>Язык цветов.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color w:val="C00000"/>
          <w:sz w:val="44"/>
          <w:szCs w:val="44"/>
          <w:u w:val="single"/>
        </w:rPr>
        <w:t>Индии</w:t>
      </w:r>
      <w:r w:rsidRPr="004A55F4">
        <w:rPr>
          <w:color w:val="C00000"/>
          <w:sz w:val="44"/>
          <w:szCs w:val="44"/>
        </w:rPr>
        <w:t xml:space="preserve"> </w:t>
      </w:r>
      <w:r w:rsidRPr="004A55F4">
        <w:rPr>
          <w:sz w:val="44"/>
          <w:szCs w:val="44"/>
        </w:rPr>
        <w:t>цветов друг другу не дарят, зато украшают ими всевозможные поверхности и плетут из них гирлянды. Гирлянды плетут из календулы. А чаши буддийских храмов заполняют цветками лотоса.</w:t>
      </w: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i/>
          <w:color w:val="C00000"/>
          <w:sz w:val="44"/>
          <w:szCs w:val="44"/>
        </w:rPr>
        <w:t>Японии</w:t>
      </w:r>
      <w:r w:rsidRPr="004A55F4">
        <w:rPr>
          <w:sz w:val="44"/>
          <w:szCs w:val="44"/>
        </w:rPr>
        <w:t xml:space="preserve"> хризантема – символ императорского дома, символ солнца и возрождения – считается самым прекрасным цветком. 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>
        <w:rPr>
          <w:sz w:val="44"/>
          <w:szCs w:val="44"/>
        </w:rPr>
        <w:t>В</w:t>
      </w:r>
      <w:r w:rsidRPr="004A55F4">
        <w:rPr>
          <w:sz w:val="44"/>
          <w:szCs w:val="44"/>
        </w:rPr>
        <w:t xml:space="preserve"> </w:t>
      </w:r>
      <w:r w:rsidRPr="004A55F4">
        <w:rPr>
          <w:color w:val="C00000"/>
          <w:sz w:val="44"/>
          <w:szCs w:val="44"/>
          <w:u w:val="single"/>
        </w:rPr>
        <w:t>Америке</w:t>
      </w:r>
      <w:r w:rsidRPr="004A55F4">
        <w:rPr>
          <w:sz w:val="44"/>
          <w:szCs w:val="44"/>
        </w:rPr>
        <w:t xml:space="preserve"> </w:t>
      </w:r>
      <w:r>
        <w:rPr>
          <w:sz w:val="44"/>
          <w:szCs w:val="44"/>
        </w:rPr>
        <w:t>х</w:t>
      </w:r>
      <w:r w:rsidRPr="004A55F4">
        <w:rPr>
          <w:sz w:val="44"/>
          <w:szCs w:val="44"/>
        </w:rPr>
        <w:t>ризантемы подходят для поздравлений по любому случаю.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>В Европе различные букеты приобретают по пятницам – просто для украшения дома на выходные дни.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color w:val="C00000"/>
          <w:sz w:val="44"/>
          <w:szCs w:val="44"/>
          <w:u w:val="single"/>
        </w:rPr>
        <w:t>Италии и Испании</w:t>
      </w:r>
      <w:r w:rsidRPr="004A55F4">
        <w:rPr>
          <w:sz w:val="44"/>
          <w:szCs w:val="44"/>
        </w:rPr>
        <w:t xml:space="preserve"> не покупают в дар хризантемы и георгины.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color w:val="C00000"/>
          <w:sz w:val="44"/>
          <w:szCs w:val="44"/>
          <w:u w:val="single"/>
        </w:rPr>
        <w:t>России, Италии и Греции</w:t>
      </w:r>
      <w:r w:rsidRPr="004A55F4">
        <w:rPr>
          <w:sz w:val="44"/>
          <w:szCs w:val="44"/>
        </w:rPr>
        <w:t xml:space="preserve"> букеты для невест делают в основном из бело-розовых цветов.</w:t>
      </w:r>
    </w:p>
    <w:p w:rsidR="002B6799" w:rsidRPr="004A55F4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color w:val="C00000"/>
          <w:sz w:val="44"/>
          <w:szCs w:val="44"/>
          <w:u w:val="single"/>
        </w:rPr>
        <w:t>Египте</w:t>
      </w:r>
      <w:r w:rsidRPr="004A55F4">
        <w:rPr>
          <w:sz w:val="44"/>
          <w:szCs w:val="44"/>
        </w:rPr>
        <w:t xml:space="preserve"> жениху и невесте преподносят целую корзину цветов. </w:t>
      </w: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  <w:r w:rsidRPr="004A55F4">
        <w:rPr>
          <w:sz w:val="44"/>
          <w:szCs w:val="44"/>
        </w:rPr>
        <w:t xml:space="preserve">В </w:t>
      </w:r>
      <w:r w:rsidRPr="004A55F4">
        <w:rPr>
          <w:color w:val="C00000"/>
          <w:sz w:val="44"/>
          <w:szCs w:val="44"/>
          <w:u w:val="single"/>
        </w:rPr>
        <w:t>Англии</w:t>
      </w:r>
      <w:r w:rsidRPr="004A55F4">
        <w:rPr>
          <w:sz w:val="44"/>
          <w:szCs w:val="44"/>
        </w:rPr>
        <w:t xml:space="preserve"> свадебный букетом считается букет из незабудок или анютиных глазок. </w:t>
      </w: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</w:p>
    <w:p w:rsidR="002B6799" w:rsidRDefault="002B6799" w:rsidP="002B6799">
      <w:pPr>
        <w:spacing w:after="0" w:line="240" w:lineRule="auto"/>
        <w:jc w:val="center"/>
        <w:rPr>
          <w:rFonts w:ascii="Comic Sans MS" w:eastAsia="Arial Unicode MS" w:hAnsi="Comic Sans MS" w:cs="Arial Unicode MS"/>
          <w:sz w:val="72"/>
          <w:szCs w:val="72"/>
        </w:rPr>
      </w:pPr>
    </w:p>
    <w:p w:rsidR="002B6799" w:rsidRPr="00387C38" w:rsidRDefault="002B6799" w:rsidP="002B6799">
      <w:pPr>
        <w:spacing w:after="0" w:line="240" w:lineRule="auto"/>
        <w:jc w:val="center"/>
        <w:rPr>
          <w:rFonts w:ascii="Comic Sans MS" w:eastAsia="Arial Unicode MS" w:hAnsi="Comic Sans MS" w:cs="Arial Unicode MS"/>
          <w:sz w:val="72"/>
          <w:szCs w:val="72"/>
        </w:rPr>
      </w:pPr>
      <w:r w:rsidRPr="00387C38">
        <w:rPr>
          <w:rFonts w:ascii="Comic Sans MS" w:eastAsia="Arial Unicode MS" w:hAnsi="Comic Sans MS" w:cs="Arial Unicode MS"/>
          <w:sz w:val="72"/>
          <w:szCs w:val="72"/>
        </w:rPr>
        <w:lastRenderedPageBreak/>
        <w:t>Бархатцы</w:t>
      </w:r>
    </w:p>
    <w:p w:rsidR="002B6799" w:rsidRPr="00387C38" w:rsidRDefault="002B6799" w:rsidP="002B6799">
      <w:pPr>
        <w:spacing w:after="0" w:line="240" w:lineRule="auto"/>
        <w:jc w:val="center"/>
        <w:rPr>
          <w:sz w:val="20"/>
          <w:szCs w:val="20"/>
        </w:rPr>
      </w:pP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337AE73D" wp14:editId="0D05EA0D">
            <wp:extent cx="5940425" cy="3958893"/>
            <wp:effectExtent l="19050" t="0" r="3175" b="0"/>
            <wp:docPr id="8" name="Рисунок 4" descr="C:\Documents and Settings\Admin\Рабочий стол\дом\Дом-12\IMG_1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м\Дом-12\IMG_18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</w:p>
    <w:p w:rsidR="002B6799" w:rsidRPr="005D422B" w:rsidRDefault="002B6799" w:rsidP="002B6799">
      <w:pPr>
        <w:spacing w:after="0" w:line="240" w:lineRule="auto"/>
        <w:jc w:val="both"/>
        <w:rPr>
          <w:rFonts w:ascii="MS Reference Sans Serif" w:hAnsi="MS Reference Sans Serif"/>
          <w:sz w:val="36"/>
          <w:szCs w:val="36"/>
        </w:rPr>
      </w:pPr>
      <w:r w:rsidRPr="005D422B">
        <w:rPr>
          <w:rFonts w:ascii="MS Reference Sans Serif" w:hAnsi="MS Reference Sans Serif"/>
          <w:sz w:val="36"/>
          <w:szCs w:val="36"/>
        </w:rPr>
        <w:t xml:space="preserve">  Родом все бархатцы из Америки. Индейцы издревле использовали их в своих ритуалах, а также для лечения различных заболеваний. Не менее популярны были бархатцы и в качестве пряности.   Они быстро завоевали всеобщую любовь. Эти цветы неприхотливы, живучи, скромны и произрастают повсюду. Цветы окрашены во все оттенки солнца, от полуденного, почти белого, </w:t>
      </w:r>
      <w:proofErr w:type="gramStart"/>
      <w:r w:rsidRPr="005D422B">
        <w:rPr>
          <w:rFonts w:ascii="MS Reference Sans Serif" w:hAnsi="MS Reference Sans Serif"/>
          <w:sz w:val="36"/>
          <w:szCs w:val="36"/>
        </w:rPr>
        <w:t>до</w:t>
      </w:r>
      <w:proofErr w:type="gramEnd"/>
      <w:r w:rsidRPr="005D422B">
        <w:rPr>
          <w:rFonts w:ascii="MS Reference Sans Serif" w:hAnsi="MS Reference Sans Serif"/>
          <w:sz w:val="36"/>
          <w:szCs w:val="36"/>
        </w:rPr>
        <w:t xml:space="preserve"> закатного багряного. </w:t>
      </w:r>
    </w:p>
    <w:p w:rsidR="002B6799" w:rsidRPr="005D422B" w:rsidRDefault="002B6799" w:rsidP="002B6799">
      <w:pPr>
        <w:spacing w:after="0" w:line="240" w:lineRule="auto"/>
        <w:jc w:val="both"/>
        <w:rPr>
          <w:rFonts w:ascii="MS Reference Sans Serif" w:hAnsi="MS Reference Sans Serif"/>
          <w:sz w:val="36"/>
          <w:szCs w:val="36"/>
        </w:rPr>
      </w:pPr>
      <w:r w:rsidRPr="005D422B">
        <w:rPr>
          <w:rFonts w:ascii="MS Reference Sans Serif" w:hAnsi="MS Reference Sans Serif"/>
          <w:sz w:val="36"/>
          <w:szCs w:val="36"/>
        </w:rPr>
        <w:t xml:space="preserve">  В Грузии его называют имеретинским шафраном, англичане зовут его «золотом Девы Марии», ботаники всего мира – </w:t>
      </w:r>
      <w:proofErr w:type="spellStart"/>
      <w:r w:rsidRPr="005D422B">
        <w:rPr>
          <w:rFonts w:ascii="MS Reference Sans Serif" w:hAnsi="MS Reference Sans Serif"/>
          <w:sz w:val="36"/>
          <w:szCs w:val="36"/>
        </w:rPr>
        <w:t>Тагетес</w:t>
      </w:r>
      <w:proofErr w:type="spellEnd"/>
      <w:r w:rsidRPr="005D422B">
        <w:rPr>
          <w:rFonts w:ascii="MS Reference Sans Serif" w:hAnsi="MS Reference Sans Serif"/>
          <w:sz w:val="36"/>
          <w:szCs w:val="36"/>
        </w:rPr>
        <w:t>.</w:t>
      </w:r>
    </w:p>
    <w:p w:rsidR="002B6799" w:rsidRDefault="002B6799" w:rsidP="002B6799">
      <w:pPr>
        <w:spacing w:after="0" w:line="240" w:lineRule="auto"/>
        <w:jc w:val="both"/>
        <w:rPr>
          <w:rFonts w:ascii="Century" w:hAnsi="Century"/>
          <w:sz w:val="36"/>
          <w:szCs w:val="36"/>
        </w:rPr>
      </w:pP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6"/>
          <w:szCs w:val="36"/>
        </w:rPr>
      </w:pPr>
      <w:r w:rsidRPr="005D422B">
        <w:rPr>
          <w:rFonts w:ascii="Century" w:hAnsi="Century"/>
          <w:color w:val="7030A0"/>
          <w:sz w:val="36"/>
          <w:szCs w:val="36"/>
        </w:rPr>
        <w:lastRenderedPageBreak/>
        <w:t>Цветочный этикет</w:t>
      </w: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6"/>
          <w:szCs w:val="36"/>
        </w:rPr>
      </w:pPr>
    </w:p>
    <w:p w:rsidR="002B6799" w:rsidRPr="00636DA9" w:rsidRDefault="002B6799" w:rsidP="002B6799">
      <w:pPr>
        <w:spacing w:after="0" w:line="240" w:lineRule="auto"/>
        <w:jc w:val="both"/>
        <w:rPr>
          <w:rFonts w:ascii="Century" w:hAnsi="Century"/>
          <w:color w:val="4F6228" w:themeColor="accent3" w:themeShade="80"/>
          <w:sz w:val="36"/>
          <w:szCs w:val="36"/>
        </w:rPr>
      </w:pPr>
      <w:r w:rsidRPr="00636DA9">
        <w:rPr>
          <w:rFonts w:ascii="Century" w:hAnsi="Century"/>
          <w:color w:val="4F6228" w:themeColor="accent3" w:themeShade="80"/>
          <w:sz w:val="36"/>
          <w:szCs w:val="36"/>
        </w:rPr>
        <w:t xml:space="preserve">  На всём историческом пути цветы сопровождали человека, становясь символом любви, красоты, славы, увядания и возрождения, жизни и смерти. У каждого народа</w:t>
      </w:r>
      <w:r>
        <w:rPr>
          <w:rFonts w:ascii="Century" w:hAnsi="Century"/>
          <w:color w:val="4F6228" w:themeColor="accent3" w:themeShade="80"/>
          <w:sz w:val="36"/>
          <w:szCs w:val="36"/>
        </w:rPr>
        <w:t xml:space="preserve"> существовал свой «язык цветов»,</w:t>
      </w:r>
      <w:r w:rsidRPr="00636DA9">
        <w:rPr>
          <w:rFonts w:ascii="Century" w:hAnsi="Century"/>
          <w:color w:val="4F6228" w:themeColor="accent3" w:themeShade="80"/>
          <w:sz w:val="36"/>
          <w:szCs w:val="36"/>
        </w:rPr>
        <w:t xml:space="preserve"> который не только наделял особым смыслом цветок, но и определял значение количества цветов.</w:t>
      </w:r>
    </w:p>
    <w:p w:rsidR="002B6799" w:rsidRDefault="002B6799" w:rsidP="002B6799">
      <w:pPr>
        <w:spacing w:after="0" w:line="240" w:lineRule="auto"/>
        <w:jc w:val="both"/>
        <w:rPr>
          <w:rFonts w:ascii="Century" w:hAnsi="Century"/>
          <w:color w:val="4F6228" w:themeColor="accent3" w:themeShade="80"/>
          <w:sz w:val="32"/>
          <w:szCs w:val="32"/>
        </w:rPr>
      </w:pP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2"/>
          <w:szCs w:val="32"/>
        </w:rPr>
      </w:pPr>
      <w:r w:rsidRPr="005D422B">
        <w:rPr>
          <w:rFonts w:ascii="Century" w:hAnsi="Century"/>
          <w:color w:val="7030A0"/>
          <w:sz w:val="32"/>
          <w:szCs w:val="32"/>
        </w:rPr>
        <w:t>Как нужно дарить цветы?</w:t>
      </w:r>
    </w:p>
    <w:p w:rsidR="002B6799" w:rsidRPr="00636DA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6"/>
          <w:szCs w:val="36"/>
        </w:rPr>
      </w:pPr>
    </w:p>
    <w:p w:rsidR="002B6799" w:rsidRPr="00636DA9" w:rsidRDefault="002B6799" w:rsidP="002B6799">
      <w:pPr>
        <w:spacing w:after="0" w:line="240" w:lineRule="auto"/>
        <w:jc w:val="both"/>
        <w:rPr>
          <w:rFonts w:ascii="Century" w:hAnsi="Century"/>
          <w:color w:val="C00000"/>
          <w:sz w:val="36"/>
          <w:szCs w:val="36"/>
        </w:rPr>
      </w:pPr>
      <w:r w:rsidRPr="00636DA9">
        <w:rPr>
          <w:rFonts w:ascii="Century" w:hAnsi="Century"/>
          <w:color w:val="C00000"/>
          <w:sz w:val="36"/>
          <w:szCs w:val="36"/>
        </w:rPr>
        <w:t xml:space="preserve">Выбирая цветы в подарок, - их нужно преподносить </w:t>
      </w:r>
      <w:proofErr w:type="gramStart"/>
      <w:r w:rsidRPr="00636DA9">
        <w:rPr>
          <w:rFonts w:ascii="Century" w:hAnsi="Century"/>
          <w:color w:val="C00000"/>
          <w:sz w:val="36"/>
          <w:szCs w:val="36"/>
        </w:rPr>
        <w:t>срезанными</w:t>
      </w:r>
      <w:proofErr w:type="gramEnd"/>
      <w:r w:rsidRPr="00636DA9">
        <w:rPr>
          <w:rFonts w:ascii="Century" w:hAnsi="Century"/>
          <w:color w:val="C00000"/>
          <w:sz w:val="36"/>
          <w:szCs w:val="36"/>
        </w:rPr>
        <w:t xml:space="preserve">. Цветы в горшочках можно дарить только самым близким родственникам или пожилым людям, которые трепетно относятся к комнатным цветам. Можно дарить скромные лесные, полевые или луговые букетики, только </w:t>
      </w:r>
      <w:proofErr w:type="gramStart"/>
      <w:r w:rsidRPr="00636DA9">
        <w:rPr>
          <w:rFonts w:ascii="Century" w:hAnsi="Century"/>
          <w:color w:val="C00000"/>
          <w:sz w:val="36"/>
          <w:szCs w:val="36"/>
        </w:rPr>
        <w:t>более</w:t>
      </w:r>
      <w:proofErr w:type="gramEnd"/>
      <w:r w:rsidRPr="00636DA9">
        <w:rPr>
          <w:rFonts w:ascii="Century" w:hAnsi="Century"/>
          <w:color w:val="C00000"/>
          <w:sz w:val="36"/>
          <w:szCs w:val="36"/>
        </w:rPr>
        <w:t xml:space="preserve"> кстати, они будут в обычные дни, но они будут неуместны в дни юбилеев или праздничных торжественных приёмов.</w:t>
      </w:r>
    </w:p>
    <w:p w:rsidR="002B6799" w:rsidRDefault="002B6799" w:rsidP="002B6799">
      <w:pPr>
        <w:spacing w:after="0" w:line="240" w:lineRule="auto"/>
        <w:jc w:val="both"/>
        <w:rPr>
          <w:rFonts w:ascii="Century" w:hAnsi="Century"/>
          <w:color w:val="C00000"/>
          <w:sz w:val="32"/>
          <w:szCs w:val="32"/>
        </w:rPr>
      </w:pP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2"/>
          <w:szCs w:val="32"/>
        </w:rPr>
      </w:pPr>
      <w:r w:rsidRPr="00636DA9">
        <w:rPr>
          <w:rFonts w:ascii="Century" w:hAnsi="Century"/>
          <w:color w:val="7030A0"/>
          <w:sz w:val="32"/>
          <w:szCs w:val="32"/>
        </w:rPr>
        <w:t>Подарочный букет</w:t>
      </w: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2"/>
          <w:szCs w:val="32"/>
        </w:rPr>
      </w:pPr>
    </w:p>
    <w:p w:rsidR="002B6799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2"/>
          <w:szCs w:val="32"/>
        </w:rPr>
      </w:pPr>
    </w:p>
    <w:p w:rsidR="002B6799" w:rsidRPr="00636DA9" w:rsidRDefault="002B6799" w:rsidP="002B6799">
      <w:pPr>
        <w:spacing w:after="0" w:line="240" w:lineRule="auto"/>
        <w:jc w:val="both"/>
        <w:rPr>
          <w:rFonts w:ascii="Century" w:hAnsi="Century"/>
          <w:color w:val="4F6228" w:themeColor="accent3" w:themeShade="80"/>
          <w:sz w:val="36"/>
          <w:szCs w:val="36"/>
        </w:rPr>
      </w:pPr>
      <w:r>
        <w:rPr>
          <w:rFonts w:ascii="Century" w:hAnsi="Century"/>
          <w:color w:val="4F6228" w:themeColor="accent3" w:themeShade="80"/>
          <w:sz w:val="36"/>
          <w:szCs w:val="36"/>
        </w:rPr>
        <w:t xml:space="preserve">  </w:t>
      </w:r>
      <w:r w:rsidRPr="00636DA9">
        <w:rPr>
          <w:rFonts w:ascii="Century" w:hAnsi="Century"/>
          <w:color w:val="4F6228" w:themeColor="accent3" w:themeShade="80"/>
          <w:sz w:val="36"/>
          <w:szCs w:val="36"/>
        </w:rPr>
        <w:t>Подарочный букет подчиняется несложному правилу «нечётное до дюжины», то есть количество цветов имеет значение, если их три, пять, семь, девять, одиннадцать. Чётное число в десять или меньше стеблей принято приносить в знак скорби. Если же в букете 12 и больше цветов, их число не несёт никакой смысл.</w:t>
      </w:r>
    </w:p>
    <w:p w:rsidR="002B6799" w:rsidRPr="005D422B" w:rsidRDefault="002B6799" w:rsidP="002B6799">
      <w:pPr>
        <w:spacing w:after="0" w:line="240" w:lineRule="auto"/>
        <w:jc w:val="center"/>
        <w:rPr>
          <w:rFonts w:ascii="Century" w:hAnsi="Century"/>
          <w:color w:val="7030A0"/>
          <w:sz w:val="32"/>
          <w:szCs w:val="32"/>
        </w:rPr>
      </w:pPr>
    </w:p>
    <w:p w:rsidR="002B6799" w:rsidRPr="00387C38" w:rsidRDefault="002B6799" w:rsidP="002B6799">
      <w:pPr>
        <w:spacing w:after="0" w:line="240" w:lineRule="auto"/>
        <w:jc w:val="both"/>
        <w:rPr>
          <w:rFonts w:ascii="Century" w:hAnsi="Century"/>
          <w:sz w:val="36"/>
          <w:szCs w:val="36"/>
        </w:rPr>
      </w:pPr>
    </w:p>
    <w:p w:rsidR="002B6799" w:rsidRDefault="002B6799" w:rsidP="002B6799">
      <w:pPr>
        <w:spacing w:after="0" w:line="240" w:lineRule="auto"/>
        <w:jc w:val="both"/>
        <w:rPr>
          <w:sz w:val="44"/>
          <w:szCs w:val="44"/>
        </w:rPr>
      </w:pPr>
    </w:p>
    <w:p w:rsidR="002B6799" w:rsidRDefault="002B6799" w:rsidP="002B6799">
      <w:pPr>
        <w:spacing w:after="0" w:line="240" w:lineRule="auto"/>
        <w:jc w:val="center"/>
        <w:rPr>
          <w:rFonts w:ascii="Monotype Corsiva" w:hAnsi="Monotype Corsiva" w:cs="Microsoft Sans Serif"/>
          <w:sz w:val="96"/>
          <w:szCs w:val="96"/>
        </w:rPr>
      </w:pPr>
      <w:r w:rsidRPr="00B31D05">
        <w:rPr>
          <w:rFonts w:ascii="Monotype Corsiva" w:hAnsi="Monotype Corsiva" w:cs="Microsoft Sans Serif"/>
          <w:sz w:val="96"/>
          <w:szCs w:val="96"/>
        </w:rPr>
        <w:lastRenderedPageBreak/>
        <w:t>Георгин</w:t>
      </w:r>
    </w:p>
    <w:p w:rsidR="002B6799" w:rsidRDefault="002B6799" w:rsidP="002B6799">
      <w:pPr>
        <w:spacing w:after="0" w:line="240" w:lineRule="auto"/>
        <w:jc w:val="center"/>
        <w:rPr>
          <w:rFonts w:ascii="Monotype Corsiva" w:hAnsi="Monotype Corsiva" w:cs="Microsoft Sans Serif"/>
          <w:sz w:val="96"/>
          <w:szCs w:val="96"/>
        </w:rPr>
      </w:pPr>
    </w:p>
    <w:p w:rsidR="002B6799" w:rsidRDefault="002B6799" w:rsidP="002B6799">
      <w:pPr>
        <w:spacing w:after="0" w:line="240" w:lineRule="auto"/>
        <w:jc w:val="center"/>
        <w:rPr>
          <w:rFonts w:ascii="Monotype Corsiva" w:hAnsi="Monotype Corsiva" w:cs="Microsoft Sans Serif"/>
          <w:sz w:val="96"/>
          <w:szCs w:val="96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3988ACE8" wp14:editId="4B5E000B">
            <wp:extent cx="3219450" cy="3095625"/>
            <wp:effectExtent l="19050" t="0" r="0" b="0"/>
            <wp:docPr id="9" name="Рисунок 3" descr="http://im0-tub-ru.yandex.net/i?id=157826144-48-72&amp;n=17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157826144-48-72&amp;n=17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99" w:rsidRDefault="002B6799" w:rsidP="002B6799">
      <w:pPr>
        <w:spacing w:after="0" w:line="240" w:lineRule="auto"/>
        <w:jc w:val="center"/>
        <w:rPr>
          <w:rFonts w:ascii="Monotype Corsiva" w:hAnsi="Monotype Corsiva" w:cs="Microsoft Sans Serif"/>
          <w:sz w:val="96"/>
          <w:szCs w:val="96"/>
        </w:rPr>
      </w:pPr>
    </w:p>
    <w:p w:rsidR="002B6799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Местом рождения георгина являются горные районы Мексики и Гватемалы, где он культивировался на протяжении многих лет. В 16 веке испанские завоеватели вступили на территорию, в которой то время правили индейские племена ацтеков. Испанцы привезли с собой ботаников с целью найти интересные растения и привезти их из Нового света в Испанию. Таким образом, среди прочей флоры испанские ботаники обнаружили растение, которое тогда было названо </w:t>
      </w:r>
      <w:proofErr w:type="spellStart"/>
      <w:r>
        <w:rPr>
          <w:rFonts w:ascii="Times New Roman" w:hAnsi="Times New Roman" w:cs="Times New Roman"/>
          <w:sz w:val="36"/>
          <w:szCs w:val="36"/>
        </w:rPr>
        <w:t>георгиновым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деревом.</w:t>
      </w:r>
    </w:p>
    <w:p w:rsidR="002B6799" w:rsidRPr="00B31D05" w:rsidRDefault="002B6799" w:rsidP="002B679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В настоящее время георгины выращивают повсюду. И в нашей местности на клумбе можно вырастить георгины.</w:t>
      </w:r>
    </w:p>
    <w:p w:rsidR="002B6799" w:rsidRPr="00D8445A" w:rsidRDefault="002B6799" w:rsidP="002B67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AE445D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50336C" w:rsidRDefault="002B6799" w:rsidP="002B6799">
      <w:pPr>
        <w:spacing w:line="240" w:lineRule="auto"/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Как преподнести букет</w:t>
      </w:r>
    </w:p>
    <w:p w:rsidR="002B6799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  <w:r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По улице букет, п</w:t>
      </w:r>
      <w:r w:rsidRPr="0050336C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редназначенный для подарка</w:t>
      </w:r>
      <w:r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, п</w:t>
      </w:r>
      <w:r w:rsidRPr="0050336C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ереносят в бумажной или целлофановой упаковке цветами вниз, чтобы предотвратить увядание, но дарить букет нужно, держа его цветами вверх.</w:t>
      </w:r>
    </w:p>
    <w:p w:rsidR="002B6799" w:rsidRPr="0050336C" w:rsidRDefault="002B6799" w:rsidP="002B6799">
      <w:pPr>
        <w:pStyle w:val="a3"/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</w:p>
    <w:p w:rsidR="002B6799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В театре, на концерте или других общественных мероприятиях цветы принято дарить, не снимая целлофановой упаковки.</w:t>
      </w:r>
    </w:p>
    <w:p w:rsidR="002B6799" w:rsidRPr="0050336C" w:rsidRDefault="002B6799" w:rsidP="002B6799">
      <w:pPr>
        <w:pStyle w:val="a3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2B6799" w:rsidRPr="0050336C" w:rsidRDefault="002B6799" w:rsidP="002B6799">
      <w:pPr>
        <w:pStyle w:val="a3"/>
        <w:spacing w:line="240" w:lineRule="auto"/>
        <w:jc w:val="both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2B6799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  <w:r w:rsidRPr="0050336C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Букет вручают сразу, войдя в квартиру. А подарок</w:t>
      </w:r>
      <w:r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,</w:t>
      </w:r>
      <w:r w:rsidRPr="0050336C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 xml:space="preserve"> уже раздевшись, в комнате.</w:t>
      </w:r>
    </w:p>
    <w:p w:rsidR="002B6799" w:rsidRPr="0050336C" w:rsidRDefault="002B6799" w:rsidP="002B6799">
      <w:pPr>
        <w:pStyle w:val="a3"/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</w:p>
    <w:p w:rsidR="002B6799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proofErr w:type="gramStart"/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До</w:t>
      </w:r>
      <w:proofErr w:type="gramEnd"/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 xml:space="preserve"> и </w:t>
      </w:r>
      <w:proofErr w:type="gramStart"/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во</w:t>
      </w:r>
      <w:proofErr w:type="gramEnd"/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 xml:space="preserve"> время приветствия букет нужно держать в левой </w:t>
      </w:r>
      <w:r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руке, затем переложить в правую руку</w:t>
      </w:r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 xml:space="preserve"> и вручить.</w:t>
      </w:r>
    </w:p>
    <w:p w:rsidR="002B6799" w:rsidRPr="0050336C" w:rsidRDefault="002B6799" w:rsidP="002B6799">
      <w:pPr>
        <w:pStyle w:val="a3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2B6799" w:rsidRPr="0050336C" w:rsidRDefault="002B6799" w:rsidP="002B6799">
      <w:pPr>
        <w:pStyle w:val="a3"/>
        <w:spacing w:line="240" w:lineRule="auto"/>
        <w:jc w:val="both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</w:p>
    <w:p w:rsidR="002B6799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  <w:r w:rsidRPr="0050336C">
        <w:rPr>
          <w:rFonts w:ascii="Times New Roman" w:hAnsi="Times New Roman" w:cs="Times New Roman"/>
          <w:color w:val="31849B" w:themeColor="accent5" w:themeShade="BF"/>
          <w:sz w:val="40"/>
          <w:szCs w:val="40"/>
        </w:rPr>
        <w:t>Если ваш букет не будет единственным, то желательно вставить в него открытку.</w:t>
      </w:r>
    </w:p>
    <w:p w:rsidR="002B6799" w:rsidRPr="0050336C" w:rsidRDefault="002B6799" w:rsidP="002B6799">
      <w:pPr>
        <w:pStyle w:val="a3"/>
        <w:spacing w:line="240" w:lineRule="auto"/>
        <w:jc w:val="both"/>
        <w:rPr>
          <w:rFonts w:ascii="Times New Roman" w:hAnsi="Times New Roman" w:cs="Times New Roman"/>
          <w:color w:val="31849B" w:themeColor="accent5" w:themeShade="BF"/>
          <w:sz w:val="40"/>
          <w:szCs w:val="40"/>
        </w:rPr>
      </w:pPr>
    </w:p>
    <w:p w:rsidR="002B6799" w:rsidRPr="0050336C" w:rsidRDefault="002B6799" w:rsidP="002B679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50336C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Если вы дарите букет иностранному гостю, необходимо учесть национальные предпочтения.</w:t>
      </w: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99" w:rsidRPr="00D8445A" w:rsidRDefault="002B6799" w:rsidP="002B67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F67" w:rsidRDefault="00622F67"/>
    <w:sectPr w:rsidR="00622F67" w:rsidSect="00DC247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80D" w:rsidRDefault="00A3380D">
      <w:pPr>
        <w:spacing w:after="0" w:line="240" w:lineRule="auto"/>
      </w:pPr>
      <w:r>
        <w:separator/>
      </w:r>
    </w:p>
  </w:endnote>
  <w:endnote w:type="continuationSeparator" w:id="0">
    <w:p w:rsidR="00A3380D" w:rsidRDefault="00A3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 Smbd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43" w:rsidRDefault="00A338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797"/>
      <w:docPartObj>
        <w:docPartGallery w:val="Page Numbers (Bottom of Page)"/>
        <w:docPartUnique/>
      </w:docPartObj>
    </w:sdtPr>
    <w:sdtEndPr/>
    <w:sdtContent>
      <w:p w:rsidR="00D13543" w:rsidRDefault="002B679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1C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13543" w:rsidRDefault="00A3380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43" w:rsidRDefault="00A338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80D" w:rsidRDefault="00A3380D">
      <w:pPr>
        <w:spacing w:after="0" w:line="240" w:lineRule="auto"/>
      </w:pPr>
      <w:r>
        <w:separator/>
      </w:r>
    </w:p>
  </w:footnote>
  <w:footnote w:type="continuationSeparator" w:id="0">
    <w:p w:rsidR="00A3380D" w:rsidRDefault="00A33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43" w:rsidRDefault="00A338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43" w:rsidRDefault="00A3380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43" w:rsidRDefault="00A338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9DF"/>
    <w:multiLevelType w:val="hybridMultilevel"/>
    <w:tmpl w:val="6ABC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00C7F"/>
    <w:multiLevelType w:val="hybridMultilevel"/>
    <w:tmpl w:val="31EC9F42"/>
    <w:lvl w:ilvl="0" w:tplc="52BA1C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312565"/>
    <w:multiLevelType w:val="hybridMultilevel"/>
    <w:tmpl w:val="96A8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20EA9"/>
    <w:multiLevelType w:val="hybridMultilevel"/>
    <w:tmpl w:val="D226B486"/>
    <w:lvl w:ilvl="0" w:tplc="DF3C84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143C7"/>
    <w:multiLevelType w:val="hybridMultilevel"/>
    <w:tmpl w:val="B6D219D0"/>
    <w:lvl w:ilvl="0" w:tplc="B03C9488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133AB"/>
    <w:multiLevelType w:val="hybridMultilevel"/>
    <w:tmpl w:val="F70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10A92"/>
    <w:multiLevelType w:val="hybridMultilevel"/>
    <w:tmpl w:val="94A8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71E7D"/>
    <w:multiLevelType w:val="hybridMultilevel"/>
    <w:tmpl w:val="A8A4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36114"/>
    <w:multiLevelType w:val="hybridMultilevel"/>
    <w:tmpl w:val="DDE2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B35B3"/>
    <w:multiLevelType w:val="hybridMultilevel"/>
    <w:tmpl w:val="9030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D1576"/>
    <w:multiLevelType w:val="hybridMultilevel"/>
    <w:tmpl w:val="FC8A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D2975"/>
    <w:multiLevelType w:val="hybridMultilevel"/>
    <w:tmpl w:val="39A83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BB"/>
    <w:rsid w:val="001B31C2"/>
    <w:rsid w:val="002B6799"/>
    <w:rsid w:val="00622F67"/>
    <w:rsid w:val="006E17BB"/>
    <w:rsid w:val="00746028"/>
    <w:rsid w:val="00A3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9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6799"/>
  </w:style>
  <w:style w:type="paragraph" w:styleId="a6">
    <w:name w:val="footer"/>
    <w:basedOn w:val="a"/>
    <w:link w:val="a7"/>
    <w:uiPriority w:val="99"/>
    <w:unhideWhenUsed/>
    <w:rsid w:val="002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799"/>
  </w:style>
  <w:style w:type="paragraph" w:styleId="a8">
    <w:name w:val="Normal (Web)"/>
    <w:basedOn w:val="a"/>
    <w:rsid w:val="002B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B6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9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6799"/>
  </w:style>
  <w:style w:type="paragraph" w:styleId="a6">
    <w:name w:val="footer"/>
    <w:basedOn w:val="a"/>
    <w:link w:val="a7"/>
    <w:uiPriority w:val="99"/>
    <w:unhideWhenUsed/>
    <w:rsid w:val="002B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799"/>
  </w:style>
  <w:style w:type="paragraph" w:styleId="a8">
    <w:name w:val="Normal (Web)"/>
    <w:basedOn w:val="a"/>
    <w:rsid w:val="002B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B6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text=%D0%B3%D0%B5%D0%BE%D1%80%D0%B3%D0%B8%D0%BD&amp;img_url=img0.liveinternet.ru/images/attach/c/1/57/932/57932597_2222222.jpg&amp;pos=1&amp;rpt=simage&amp;lr=10902&amp;noreask=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chart" Target="charts/chart3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4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Денис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2008 год</c:v>
                </c:pt>
                <c:pt idx="1">
                  <c:v>2009год</c:v>
                </c:pt>
                <c:pt idx="2">
                  <c:v>2010год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0.60000000000000064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Марина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2008 год</c:v>
                </c:pt>
                <c:pt idx="1">
                  <c:v>2009год</c:v>
                </c:pt>
                <c:pt idx="2">
                  <c:v>2010год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1.2</c:v>
                </c:pt>
                <c:pt idx="2">
                  <c:v>1.2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Илья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2008 год</c:v>
                </c:pt>
                <c:pt idx="1">
                  <c:v>2009год</c:v>
                </c:pt>
                <c:pt idx="2">
                  <c:v>2010год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0.60000000000000064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410368"/>
        <c:axId val="68412160"/>
      </c:barChart>
      <c:catAx>
        <c:axId val="68410368"/>
        <c:scaling>
          <c:orientation val="minMax"/>
        </c:scaling>
        <c:delete val="0"/>
        <c:axPos val="b"/>
        <c:majorTickMark val="out"/>
        <c:minorTickMark val="none"/>
        <c:tickLblPos val="nextTo"/>
        <c:crossAx val="68412160"/>
        <c:crosses val="autoZero"/>
        <c:auto val="1"/>
        <c:lblAlgn val="ctr"/>
        <c:lblOffset val="100"/>
        <c:noMultiLvlLbl val="0"/>
      </c:catAx>
      <c:valAx>
        <c:axId val="68412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8410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Денис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Марина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Илья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4 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036864"/>
        <c:axId val="68075520"/>
      </c:barChart>
      <c:catAx>
        <c:axId val="68036864"/>
        <c:scaling>
          <c:orientation val="minMax"/>
        </c:scaling>
        <c:delete val="0"/>
        <c:axPos val="b"/>
        <c:majorTickMark val="out"/>
        <c:minorTickMark val="none"/>
        <c:tickLblPos val="nextTo"/>
        <c:crossAx val="68075520"/>
        <c:crosses val="autoZero"/>
        <c:auto val="1"/>
        <c:lblAlgn val="ctr"/>
        <c:lblOffset val="100"/>
        <c:noMultiLvlLbl val="0"/>
      </c:catAx>
      <c:valAx>
        <c:axId val="68075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8036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2011 уч.год</c:v>
                </c:pt>
                <c:pt idx="1">
                  <c:v>2012 уч.год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0.33000000000000057</c:v>
                </c:pt>
                <c:pt idx="1">
                  <c:v>0.66000000000000114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0.80448</cdr:x>
      <cdr:y>0.48163</cdr:y>
    </cdr:from>
    <cdr:to>
      <cdr:x>1</cdr:x>
      <cdr:y>0.87347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371975" y="11239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4889</Words>
  <Characters>27869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4</cp:revision>
  <dcterms:created xsi:type="dcterms:W3CDTF">2015-03-09T14:48:00Z</dcterms:created>
  <dcterms:modified xsi:type="dcterms:W3CDTF">2015-03-17T07:27:00Z</dcterms:modified>
</cp:coreProperties>
</file>