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E02" w:rsidRPr="000C2E02" w:rsidRDefault="000C2E02" w:rsidP="000C2E02">
      <w:pPr>
        <w:pStyle w:val="a4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83162" w:rsidRDefault="00572B74" w:rsidP="007535BC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Информационный отдел обобщения опыта</w:t>
      </w:r>
    </w:p>
    <w:p w:rsidR="00483162" w:rsidRDefault="00483162" w:rsidP="007535B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2B74" w:rsidRPr="00483162" w:rsidRDefault="00B321E8" w:rsidP="007339F3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2B74" w:rsidRPr="00483162">
        <w:rPr>
          <w:rFonts w:ascii="Times New Roman" w:hAnsi="Times New Roman" w:cs="Times New Roman"/>
          <w:b/>
          <w:sz w:val="28"/>
          <w:szCs w:val="28"/>
        </w:rPr>
        <w:t>Тема опыта</w:t>
      </w:r>
      <w:r w:rsidR="007339F3">
        <w:rPr>
          <w:rFonts w:ascii="Times New Roman" w:hAnsi="Times New Roman" w:cs="Times New Roman"/>
          <w:b/>
          <w:sz w:val="28"/>
          <w:szCs w:val="28"/>
        </w:rPr>
        <w:t>:</w:t>
      </w:r>
      <w:r w:rsidR="00572B74" w:rsidRPr="00483162">
        <w:rPr>
          <w:rFonts w:ascii="Times New Roman" w:hAnsi="Times New Roman" w:cs="Times New Roman"/>
          <w:b/>
          <w:sz w:val="28"/>
          <w:szCs w:val="28"/>
        </w:rPr>
        <w:t xml:space="preserve"> «Развитие критического  мышления младших школьников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через чтение и письмо </w:t>
      </w:r>
      <w:r w:rsidR="00572B74" w:rsidRPr="00483162">
        <w:rPr>
          <w:rFonts w:ascii="Times New Roman" w:hAnsi="Times New Roman" w:cs="Times New Roman"/>
          <w:b/>
          <w:sz w:val="28"/>
          <w:szCs w:val="28"/>
        </w:rPr>
        <w:t>как средство активизации познавательной активности на уроках в начально</w:t>
      </w:r>
      <w:r w:rsidR="00EA679D">
        <w:rPr>
          <w:rFonts w:ascii="Times New Roman" w:hAnsi="Times New Roman" w:cs="Times New Roman"/>
          <w:b/>
          <w:sz w:val="28"/>
          <w:szCs w:val="28"/>
        </w:rPr>
        <w:t xml:space="preserve">й школе </w:t>
      </w:r>
      <w:r w:rsidR="00572B74" w:rsidRPr="00483162">
        <w:rPr>
          <w:rFonts w:ascii="Times New Roman" w:hAnsi="Times New Roman" w:cs="Times New Roman"/>
          <w:b/>
          <w:sz w:val="28"/>
          <w:szCs w:val="28"/>
        </w:rPr>
        <w:t>»</w:t>
      </w:r>
    </w:p>
    <w:p w:rsidR="00483162" w:rsidRDefault="007339F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D69">
        <w:rPr>
          <w:rFonts w:ascii="Times New Roman" w:hAnsi="Times New Roman" w:cs="Times New Roman"/>
          <w:b/>
          <w:sz w:val="28"/>
          <w:szCs w:val="28"/>
        </w:rPr>
        <w:t>Автор опыта:</w:t>
      </w:r>
      <w:r w:rsidR="00572B74" w:rsidRPr="00572B74">
        <w:rPr>
          <w:rFonts w:ascii="Times New Roman" w:hAnsi="Times New Roman" w:cs="Times New Roman"/>
          <w:sz w:val="28"/>
          <w:szCs w:val="28"/>
        </w:rPr>
        <w:t xml:space="preserve"> </w:t>
      </w:r>
      <w:r w:rsidR="0093027A">
        <w:rPr>
          <w:rFonts w:ascii="Times New Roman" w:hAnsi="Times New Roman" w:cs="Times New Roman"/>
          <w:sz w:val="28"/>
          <w:szCs w:val="28"/>
        </w:rPr>
        <w:t>Хорошавина Светлана Леонидовна</w:t>
      </w:r>
      <w:r w:rsidR="00572B74">
        <w:rPr>
          <w:rFonts w:ascii="Times New Roman" w:hAnsi="Times New Roman" w:cs="Times New Roman"/>
          <w:sz w:val="28"/>
          <w:szCs w:val="28"/>
        </w:rPr>
        <w:t>, учитель начальных классов МБОУ «СОШ №4 г. Нарьян-Мара».</w:t>
      </w:r>
    </w:p>
    <w:p w:rsidR="000D7D69" w:rsidRPr="000D7D69" w:rsidRDefault="000D7D69" w:rsidP="000D7D69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D6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D7D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D7D6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Информация об опыте</w:t>
      </w:r>
    </w:p>
    <w:p w:rsidR="00483162" w:rsidRPr="000C2E02" w:rsidRDefault="00483162" w:rsidP="007535BC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3162" w:rsidRP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162" w:rsidRPr="000C2E02">
        <w:rPr>
          <w:rFonts w:ascii="Times New Roman" w:hAnsi="Times New Roman" w:cs="Times New Roman"/>
          <w:b/>
          <w:sz w:val="28"/>
          <w:szCs w:val="28"/>
        </w:rPr>
        <w:t>Условия возникновения, становления опыта</w:t>
      </w:r>
      <w:r w:rsidR="00483162" w:rsidRPr="000C2E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C2E02" w:rsidRDefault="00AE449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опыта работает в МБОУ «СОШ № 4 г.Нарьян-Мара», которая открыта в 1939 году как неполная средняя школа (семилетка). В 2011 учебном году школа начала работу в новом здании.  Ее посещают дети из разных микрорайонов – Центрального, поселка Городецкого, поселка Качгорт, а также рабочего поселка Искателей. Социальный состав микрорайонов неоднороден: служащие, интеллигенция, рабочие, частные предприниматели и другие представители социальных групп. </w:t>
      </w:r>
      <w:r w:rsidR="003C66F6">
        <w:rPr>
          <w:rFonts w:ascii="Times New Roman" w:hAnsi="Times New Roman" w:cs="Times New Roman"/>
          <w:sz w:val="28"/>
          <w:szCs w:val="28"/>
        </w:rPr>
        <w:t>Средний возраст родителей обучающихся начальных классов 30-35 лет, многие из них имеют высшее или средне-специальное образование. Родители заинтересованы в получении детьми качественного образования. В МБОУ «СОШ № 4» созданы все условия для этого: современные классы, оборудование, преподавание по методикам развивающего обучения, индивидуальный подход к каждому ребенку.</w:t>
      </w:r>
    </w:p>
    <w:p w:rsidR="003C66F6" w:rsidRDefault="003C66F6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Автора опыта заинтересовала проблема активизации познавательной активности младших школьников через использование интерактивной технологии развития критического мышления, поскольку преподавание по традиционной программе УМК  «Школа России» не удовлетворяло и не соответствовало ожидаемым результатам.</w:t>
      </w:r>
    </w:p>
    <w:p w:rsidR="003C66F6" w:rsidRDefault="003C66F6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изучения исходного состояния познавательной сферы первоклассников была использована методика </w:t>
      </w:r>
      <w:r w:rsidR="00B95A86">
        <w:rPr>
          <w:rFonts w:ascii="Times New Roman" w:hAnsi="Times New Roman" w:cs="Times New Roman"/>
          <w:sz w:val="28"/>
          <w:szCs w:val="28"/>
        </w:rPr>
        <w:t>Н.Г.Лускановой «Тест «Школьная мотивация», анкета «Определение мотивации по предметам», тест «Удовлетворенность школьной жизнью». По результатам диагностики высокий уровень школьной мотивации имели только 26% обучающихся, норму – 9%, близкий к норме – 48%, низкий – 17%.  Тест «Удовлетворенность школьной жизнью» показал высокую степень удовлетворения – 74% обучающихся, средняя – 22 %, низкая – 0%. Данные психологических исследований подтвердило обеспокоенность учителя.</w:t>
      </w:r>
    </w:p>
    <w:p w:rsidR="000C2E02" w:rsidRPr="000C2E02" w:rsidRDefault="000D7D69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Актуальность</w:t>
      </w:r>
      <w:r w:rsidR="000C2E02">
        <w:rPr>
          <w:rFonts w:ascii="Times New Roman" w:hAnsi="Times New Roman" w:cs="Times New Roman"/>
          <w:b/>
          <w:sz w:val="28"/>
          <w:szCs w:val="28"/>
        </w:rPr>
        <w:t xml:space="preserve"> опыта</w:t>
      </w:r>
    </w:p>
    <w:p w:rsidR="00C84978" w:rsidRDefault="00C84978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978">
        <w:rPr>
          <w:rFonts w:ascii="Times New Roman" w:eastAsia="Times New Roman" w:hAnsi="Times New Roman" w:cs="Times New Roman"/>
          <w:sz w:val="28"/>
          <w:szCs w:val="28"/>
        </w:rPr>
        <w:t>В настоящее время произошли серьезные изменения в сфере образования. Внедрение нового стандарта не только повлекло за собой пересмотр давно сложившейся системы образования, но и позволило педагогам по-новому выстраивать школьное образовательное пространство.</w:t>
      </w:r>
    </w:p>
    <w:p w:rsidR="00C84978" w:rsidRDefault="00C84978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C2E02" w:rsidRPr="00483162">
        <w:rPr>
          <w:rFonts w:ascii="Times New Roman" w:eastAsia="Times New Roman" w:hAnsi="Times New Roman" w:cs="Times New Roman"/>
          <w:sz w:val="28"/>
          <w:szCs w:val="28"/>
        </w:rPr>
        <w:t xml:space="preserve">формляется новый социальный заказ на выпускника школы, отражающий тенденции развития современного общества. Сущность образования уже не сводится к усвоению знаний, умений и навыков. Для открытого образования приоритетной является цель, которая заключается в том, чтобы, как минимум, дать </w:t>
      </w:r>
      <w:r w:rsidR="000C2E02" w:rsidRPr="00483162">
        <w:rPr>
          <w:rFonts w:ascii="Times New Roman" w:eastAsia="Times New Roman" w:hAnsi="Times New Roman" w:cs="Times New Roman"/>
          <w:sz w:val="28"/>
          <w:szCs w:val="28"/>
        </w:rPr>
        <w:lastRenderedPageBreak/>
        <w:t>опыт самоопределения в некоторой сфере, осмысленный ответ человека на вопрос, чему и зачем он намерен учиться. А как максимум – передать ученику техники самоопределения, дать возможность увидеть потенциальные возможности, научить мыслить над выбором и помочь воспитать волю к самоопределению.</w:t>
      </w:r>
    </w:p>
    <w:p w:rsidR="00C84978" w:rsidRDefault="00C84978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978">
        <w:rPr>
          <w:rFonts w:ascii="Times New Roman" w:eastAsia="Times New Roman" w:hAnsi="Times New Roman" w:cs="Times New Roman"/>
          <w:sz w:val="28"/>
          <w:szCs w:val="28"/>
        </w:rPr>
        <w:t>В основе ФГОС лежит системно-деятельностный подход, который предполагает воспитание и развитие качеств личности, отвечающих требованиям информационного общества, задачам построения демократического гражданского общества. Чтобы решать эти задачи, каждому педагогу важно понять, что, зачем и каким образом изменить в своей деятельности.</w:t>
      </w:r>
    </w:p>
    <w:p w:rsidR="00C84978" w:rsidRDefault="00C84978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978">
        <w:rPr>
          <w:rFonts w:ascii="Times New Roman" w:eastAsia="Times New Roman" w:hAnsi="Times New Roman" w:cs="Times New Roman"/>
          <w:sz w:val="28"/>
          <w:szCs w:val="28"/>
        </w:rPr>
        <w:t>Реализация собственной учебной деятельности выдвигает школьника на позицию субъекта ее. Ученик действует по принципу «я учусь».</w:t>
      </w:r>
    </w:p>
    <w:p w:rsidR="003C66F6" w:rsidRDefault="00C84978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978">
        <w:rPr>
          <w:rFonts w:ascii="Times New Roman" w:eastAsia="Times New Roman" w:hAnsi="Times New Roman" w:cs="Times New Roman"/>
          <w:sz w:val="28"/>
          <w:szCs w:val="28"/>
        </w:rPr>
        <w:t>Обеспечение субъектной позиции ученика и системно-деятельностного подхода возможно при переходе с т</w:t>
      </w:r>
      <w:r w:rsidR="00B95A86">
        <w:rPr>
          <w:rFonts w:ascii="Times New Roman" w:eastAsia="Times New Roman" w:hAnsi="Times New Roman" w:cs="Times New Roman"/>
          <w:sz w:val="28"/>
          <w:szCs w:val="28"/>
        </w:rPr>
        <w:t xml:space="preserve">радиционного на технологии </w:t>
      </w:r>
      <w:r w:rsidRPr="00C84978">
        <w:rPr>
          <w:rFonts w:ascii="Times New Roman" w:eastAsia="Times New Roman" w:hAnsi="Times New Roman" w:cs="Times New Roman"/>
          <w:sz w:val="28"/>
          <w:szCs w:val="28"/>
        </w:rPr>
        <w:t>активного обучения.</w:t>
      </w:r>
    </w:p>
    <w:p w:rsidR="00B95A86" w:rsidRDefault="0062630A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работая над темой, автор опыта выявил следующие </w:t>
      </w:r>
      <w:r w:rsidRPr="0062630A">
        <w:rPr>
          <w:rFonts w:ascii="Times New Roman" w:eastAsia="Times New Roman" w:hAnsi="Times New Roman" w:cs="Times New Roman"/>
          <w:b/>
          <w:sz w:val="28"/>
          <w:szCs w:val="28"/>
        </w:rPr>
        <w:t>противоречия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2630A" w:rsidRDefault="0062630A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между большим потоком учебной и социальной информации для обучающихся и потребностью в дифференциации необходимого объема учебного материала;</w:t>
      </w:r>
    </w:p>
    <w:p w:rsidR="0062630A" w:rsidRDefault="0062630A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между недостаточной наглядной обеспеченностью уроков в начальной школе и необходимостью совершенствования организации познавательной активности с применением современных технологий;</w:t>
      </w:r>
    </w:p>
    <w:p w:rsidR="0062630A" w:rsidRDefault="0062630A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между предлагаемыми методами и приемами для применения на уроках в начальной школе и жизненной необходимостью внедрения активных технологий обучения, развивающих критическое мышление младших школьников. </w:t>
      </w:r>
    </w:p>
    <w:p w:rsidR="0062630A" w:rsidRDefault="00C84978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978">
        <w:rPr>
          <w:rFonts w:ascii="Times New Roman" w:eastAsia="Times New Roman" w:hAnsi="Times New Roman" w:cs="Times New Roman"/>
          <w:sz w:val="28"/>
          <w:szCs w:val="28"/>
        </w:rPr>
        <w:t>Использование на уроках технологии РКМЧП как раз и позволяет решить поставленные перед учителем задачи. Она соответствует приоритетам современной жизни: не простое знание фактов, не умения как таковые, а способность пользоваться приобретённым, не объём информации, а умение получать её и моделировать.</w:t>
      </w:r>
    </w:p>
    <w:p w:rsidR="0062630A" w:rsidRDefault="000C2E02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30A">
        <w:rPr>
          <w:rFonts w:ascii="Times New Roman" w:hAnsi="Times New Roman" w:cs="Times New Roman"/>
          <w:sz w:val="28"/>
          <w:szCs w:val="28"/>
        </w:rPr>
        <w:t xml:space="preserve">С 2012 года </w:t>
      </w:r>
      <w:r w:rsidR="000D7D69">
        <w:rPr>
          <w:rFonts w:ascii="Times New Roman" w:eastAsia="Times New Roman" w:hAnsi="Times New Roman" w:cs="Times New Roman"/>
          <w:sz w:val="28"/>
          <w:szCs w:val="28"/>
        </w:rPr>
        <w:t xml:space="preserve"> эта тема стала </w:t>
      </w:r>
      <w:r w:rsidRPr="0062630A">
        <w:rPr>
          <w:rFonts w:ascii="Times New Roman" w:eastAsia="Times New Roman" w:hAnsi="Times New Roman" w:cs="Times New Roman"/>
          <w:sz w:val="28"/>
          <w:szCs w:val="28"/>
        </w:rPr>
        <w:t xml:space="preserve">темой моего самообразования. На первом этапе </w:t>
      </w:r>
      <w:r w:rsidRPr="0062630A">
        <w:rPr>
          <w:rFonts w:ascii="Times New Roman" w:hAnsi="Times New Roman" w:cs="Times New Roman"/>
          <w:sz w:val="28"/>
          <w:szCs w:val="28"/>
        </w:rPr>
        <w:t xml:space="preserve">(2012-2013 учебный год) </w:t>
      </w:r>
      <w:r w:rsidR="000D7D69">
        <w:rPr>
          <w:rFonts w:ascii="Times New Roman" w:eastAsia="Times New Roman" w:hAnsi="Times New Roman" w:cs="Times New Roman"/>
          <w:sz w:val="28"/>
          <w:szCs w:val="28"/>
        </w:rPr>
        <w:t>был изучен</w:t>
      </w:r>
      <w:r w:rsidRPr="0062630A">
        <w:rPr>
          <w:rFonts w:ascii="Times New Roman" w:eastAsia="Times New Roman" w:hAnsi="Times New Roman" w:cs="Times New Roman"/>
          <w:sz w:val="28"/>
          <w:szCs w:val="28"/>
        </w:rPr>
        <w:t xml:space="preserve"> имеющийся теоретический материал по этой технологии. </w:t>
      </w:r>
      <w:r w:rsidRPr="0062630A">
        <w:rPr>
          <w:rFonts w:ascii="Times New Roman" w:hAnsi="Times New Roman" w:cs="Times New Roman"/>
          <w:sz w:val="28"/>
          <w:szCs w:val="28"/>
        </w:rPr>
        <w:t>На втором этапе (2013-2015 учебный год) – активное использование</w:t>
      </w:r>
      <w:r w:rsidRPr="0062630A">
        <w:rPr>
          <w:rFonts w:ascii="Times New Roman" w:eastAsia="Times New Roman" w:hAnsi="Times New Roman" w:cs="Times New Roman"/>
          <w:sz w:val="28"/>
          <w:szCs w:val="28"/>
        </w:rPr>
        <w:t xml:space="preserve"> данной технологии н</w:t>
      </w:r>
      <w:r w:rsidR="000D7D69">
        <w:rPr>
          <w:rFonts w:ascii="Times New Roman" w:eastAsia="Times New Roman" w:hAnsi="Times New Roman" w:cs="Times New Roman"/>
          <w:sz w:val="28"/>
          <w:szCs w:val="28"/>
        </w:rPr>
        <w:t xml:space="preserve">а своих уроках. Считаю, что </w:t>
      </w:r>
      <w:r w:rsidRPr="0062630A">
        <w:rPr>
          <w:rFonts w:ascii="Times New Roman" w:eastAsia="Times New Roman" w:hAnsi="Times New Roman" w:cs="Times New Roman"/>
          <w:sz w:val="28"/>
          <w:szCs w:val="28"/>
        </w:rPr>
        <w:t>технология доступна всем заинтересованным и творческим педагогам.</w:t>
      </w:r>
    </w:p>
    <w:p w:rsidR="0062630A" w:rsidRDefault="0062630A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30A">
        <w:rPr>
          <w:rFonts w:ascii="Times New Roman" w:hAnsi="Times New Roman" w:cs="Times New Roman"/>
          <w:b/>
          <w:bCs/>
          <w:sz w:val="28"/>
          <w:szCs w:val="28"/>
        </w:rPr>
        <w:t>Ведущая педагогическая идея опыта</w:t>
      </w:r>
    </w:p>
    <w:p w:rsidR="000042F7" w:rsidRDefault="0062630A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программы и учебников, используемых в начальной школе, </w:t>
      </w:r>
      <w:r w:rsidRPr="0062630A">
        <w:rPr>
          <w:rFonts w:ascii="Times New Roman" w:hAnsi="Times New Roman" w:cs="Times New Roman"/>
          <w:sz w:val="28"/>
          <w:szCs w:val="28"/>
        </w:rPr>
        <w:t xml:space="preserve"> показал, что рост интенсивности обучения достиг в настоящее время  пограничной величины.  Здоровьесберегающее значение имеет определение необходимого для обучающегося объема знаний по предмету, что определяется, в том числе, умением критически оценивать учебную информацию, осмысливать ее и применять на практике. Ведущая </w:t>
      </w:r>
      <w:r w:rsidRPr="0062630A">
        <w:rPr>
          <w:rFonts w:ascii="Times New Roman" w:hAnsi="Times New Roman" w:cs="Times New Roman"/>
          <w:b/>
          <w:sz w:val="28"/>
          <w:szCs w:val="28"/>
        </w:rPr>
        <w:t>педагогическая идея</w:t>
      </w:r>
      <w:r w:rsidRPr="0062630A">
        <w:rPr>
          <w:rFonts w:ascii="Times New Roman" w:hAnsi="Times New Roman" w:cs="Times New Roman"/>
          <w:sz w:val="28"/>
          <w:szCs w:val="28"/>
        </w:rPr>
        <w:t xml:space="preserve"> опыта заключается в определении методики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познавательной </w:t>
      </w:r>
      <w:r w:rsidRPr="0062630A">
        <w:rPr>
          <w:rFonts w:ascii="Times New Roman" w:hAnsi="Times New Roman" w:cs="Times New Roman"/>
          <w:sz w:val="28"/>
          <w:szCs w:val="28"/>
        </w:rPr>
        <w:t>деятельности обучающихся в процессе</w:t>
      </w:r>
      <w:r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Pr="0062630A">
        <w:rPr>
          <w:rFonts w:ascii="Times New Roman" w:hAnsi="Times New Roman" w:cs="Times New Roman"/>
          <w:sz w:val="28"/>
          <w:szCs w:val="28"/>
        </w:rPr>
        <w:t xml:space="preserve"> посредством  использования технологии развития критического мышления.</w:t>
      </w:r>
    </w:p>
    <w:p w:rsidR="00702B2E" w:rsidRPr="000042F7" w:rsidRDefault="000C2E02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3162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Технология является личностно-ориентированной и открыта для решения широкого спектра задач в образовательной сфере: развития качеств гражданина открытого общества, включенного в межкультурное взаимодействие, воспитания базовых навыков человека открытого информационного пространства.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B2E">
        <w:rPr>
          <w:rFonts w:ascii="Times New Roman" w:eastAsia="Times New Roman" w:hAnsi="Times New Roman" w:cs="Times New Roman"/>
          <w:sz w:val="28"/>
          <w:szCs w:val="28"/>
        </w:rPr>
        <w:t xml:space="preserve">Основополагающими </w:t>
      </w:r>
      <w:r w:rsidRPr="0062630A">
        <w:rPr>
          <w:rFonts w:ascii="Times New Roman" w:eastAsia="Times New Roman" w:hAnsi="Times New Roman" w:cs="Times New Roman"/>
          <w:b/>
          <w:sz w:val="28"/>
          <w:szCs w:val="28"/>
        </w:rPr>
        <w:t>принципами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 xml:space="preserve"> данного опыта являются: 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научность;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системность;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эффективность;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учет индивидуальных способностей и запросов учащихся;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перспективность,</w:t>
      </w:r>
    </w:p>
    <w:p w:rsidR="000C2E02" w:rsidRPr="0062630A" w:rsidRDefault="00702B2E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технологичность.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Теоретическая база опыта</w:t>
      </w:r>
    </w:p>
    <w:p w:rsidR="000C2E02" w:rsidRDefault="000C2E02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«Развитие критического мышления» является системой стратегий и методических приемов, предназначенных для использования в различных предметных областях, видах и формах работы. Она позволяет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C2E02" w:rsidRDefault="000C2E02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знаний; </w:t>
      </w:r>
    </w:p>
    <w:p w:rsidR="000C2E02" w:rsidRDefault="000C2E02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выражать свои мысли (устно и письменно) ясно, уверенно и корректно по отношению к окружающим; </w:t>
      </w:r>
    </w:p>
    <w:p w:rsidR="000C2E02" w:rsidRDefault="000C2E02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вырабатывать собственное мнение на основе осмысления различного опыта, идей и представлений; </w:t>
      </w:r>
    </w:p>
    <w:p w:rsidR="000C2E02" w:rsidRDefault="000C2E02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решать проблемы; </w:t>
      </w:r>
    </w:p>
    <w:p w:rsidR="000C2E02" w:rsidRDefault="000C2E02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самостоятельно заниматься своим обучением (академическая мобильность); </w:t>
      </w:r>
    </w:p>
    <w:p w:rsidR="000C2E02" w:rsidRDefault="000C2E02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сотрудничать и работать в группе; 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выстраивать конструктивные взаимоотношения с другими людьми.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Поскольку в настоящее время школа  призвана воспитать свободную, развитую и образованную  личность, владеющую определенным субъективным опытом, способную ориентироваться в условиях  постоянно меняющегося мира.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критического мышления в период расширения информационного пространства приобретает особую актуальность. Под критическим мышлением в обучающей деятельности понимают совокупность качеств и умений, обусловливающих высокий уровень исследовательской культуры 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дента и преподавателя, а также «</w:t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мышление оценочное,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рефлексивное»</w:t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которого знание является не конечной, а отправной точкой, аргументированное и логичное мышление, которое базируется на личном опыте и проверенных фактах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</w:rPr>
        <w:footnoteReference w:id="1"/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технологии формирования критического мышления через чтение и письмо лежит теория осмысленного обучения Л.С. Выготского «…всякое размышление есть результат внутреннего спора, так, как если бы человек повторял по отношению к себе те формы и способы поведения, которые он применял раньше к другим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 Т</w:t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используются </w:t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идеи Д. Дьюи, Ж. Пиаже и Л.С. Выготского о </w:t>
      </w:r>
      <w:r w:rsidRPr="00572B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творческом сотрудничестве ученика и учителя, о необходимости развития в учениках аналитически-творческого подхода к любому материалу.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Однако на уроках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начальной школе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нередко  приходилось видеть скучающие лица учеников, сталкиваться с низкой активностью на уроке, с отсутствием интереса к предмету и культуры выполнения домашнего задания, да и  с нежеланием учиться вообще. 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Порой казалось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, что такое пассивное отношение к предмету может быть вследствие  недопонимания заданий, неумения ориентироваться в учебнике, работать самостоятельно с различными источниками, находить и систематизировать информацию.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качестве целей при изучении при изучении предметов начальной школы (чтение, русский язык, математика, окружающий мир)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выступает не обучение как таковое, при  котором содержанием будут лишь практические знания, навыки и умения, а образование личности. При этом важно сформировать у учащихся комплекс медиа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образовательных умений, включающих: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находить требующуюся информацию в различных источниках;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критически осмысливать информацию, интерпретировать ее, понимать суть, адресную направленность, цель информирования;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систематизировать информацию по заданным признакам;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переводить визуальную информацию в вербальную знаковую систему и обратно;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видоизменять объем, форму, знаковую систему информации;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находить ошибки в информации, воспринимать альтернативные точки зрения и высказывать обоснованные аргументы;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устанавливать ассоциативные и практически целесообразные связи между информационными сообщениями;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уметь длительное время (четверть, учебное полугодие, учебный год или другой отрезок  времени) собирать и систематизировать тематическую информацию;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уметь вычленять главное в информационном сообщении</w:t>
      </w:r>
      <w:r w:rsidR="000904B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C2E02" w:rsidRDefault="000C2E02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Суть медиа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обра</w:t>
      </w:r>
      <w:r w:rsidR="000D7D6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зования  ясно отражена в высказываниях </w:t>
      </w:r>
      <w:r w:rsidRPr="0080582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Я.А. Коменского</w:t>
      </w:r>
      <w:r w:rsidR="000D7D6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 том, </w:t>
      </w:r>
      <w:r w:rsidRPr="00572B74">
        <w:rPr>
          <w:rFonts w:ascii="Times New Roman" w:eastAsia="Times New Roman" w:hAnsi="Times New Roman" w:cs="Times New Roman"/>
          <w:color w:val="333333"/>
          <w:sz w:val="28"/>
          <w:szCs w:val="28"/>
        </w:rPr>
        <w:t>что «учитель должен думать о том, чтобы сначала сделать ученика пригодным для восприятия образования. Учитель, прежде чем образовывать ученика своими наставлениями, сначала должен пробуждать в ученике стремление к образованию, делать ученика, по крайней мере, годным к образованию». Не объем знаний или количество информации, уложенное в голову ученика, является целью образования, а то, как умеет управлять этой информацией: искать, наилучшим способом присваивать, находить в ней смысл, применять в жизни. Не присвоение «готового» знания, а конструирование своего, которое рождается в процессе обучения.</w:t>
      </w:r>
    </w:p>
    <w:p w:rsidR="000C2E02" w:rsidRPr="000C2E02" w:rsidRDefault="000C2E02" w:rsidP="007535BC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2B2E" w:rsidRPr="000D7D69" w:rsidRDefault="000D7D69" w:rsidP="000D7D69">
      <w:pPr>
        <w:pStyle w:val="a4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/>
        </w:rPr>
        <w:t>II</w:t>
      </w:r>
      <w:r w:rsidRPr="000D7D6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. </w:t>
      </w:r>
      <w:r w:rsidR="00702B2E" w:rsidRPr="000D7D6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Технология описания опыта</w:t>
      </w:r>
    </w:p>
    <w:p w:rsidR="00702B2E" w:rsidRPr="00702B2E" w:rsidRDefault="00702B2E" w:rsidP="007535BC">
      <w:pPr>
        <w:pStyle w:val="a4"/>
        <w:ind w:left="72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</w:p>
    <w:p w:rsidR="00702B2E" w:rsidRPr="00702B2E" w:rsidRDefault="00702B2E" w:rsidP="007535BC">
      <w:pPr>
        <w:pStyle w:val="a4"/>
        <w:ind w:firstLine="708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 w:rsidRPr="00702B2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</w:t>
      </w:r>
      <w:r w:rsidRPr="00702B2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Постановка целей и задач педагогической деятельности</w:t>
      </w:r>
    </w:p>
    <w:p w:rsidR="00AE4493" w:rsidRPr="006E24F0" w:rsidRDefault="00AE449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4F0">
        <w:rPr>
          <w:rFonts w:ascii="Times New Roman" w:hAnsi="Times New Roman" w:cs="Times New Roman"/>
          <w:sz w:val="28"/>
          <w:szCs w:val="28"/>
        </w:rPr>
        <w:t>Критическое мышление  - это оценочное, рефлексивное, развивающееся  мышление путем наложения новой информации  на жизненный личный опыт.</w:t>
      </w:r>
    </w:p>
    <w:p w:rsidR="00AE4493" w:rsidRDefault="00AE449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21E8">
        <w:rPr>
          <w:rFonts w:ascii="Times New Roman" w:hAnsi="Times New Roman" w:cs="Times New Roman"/>
          <w:sz w:val="28"/>
          <w:szCs w:val="28"/>
        </w:rPr>
        <w:lastRenderedPageBreak/>
        <w:t>Технология развития критического мышления через чтение и письмо (РКМЧП) была разработана в конце XX века в США. Ее авторы: Стил, Мередит, Темпл, Уолтер,</w:t>
      </w:r>
      <w:r>
        <w:rPr>
          <w:rFonts w:ascii="Times New Roman" w:hAnsi="Times New Roman" w:cs="Times New Roman"/>
          <w:sz w:val="28"/>
          <w:szCs w:val="28"/>
        </w:rPr>
        <w:t xml:space="preserve"> - являются членами консорциума «За демократическое образование»</w:t>
      </w:r>
      <w:r w:rsidRPr="00B321E8">
        <w:rPr>
          <w:rFonts w:ascii="Times New Roman" w:hAnsi="Times New Roman" w:cs="Times New Roman"/>
          <w:sz w:val="28"/>
          <w:szCs w:val="28"/>
        </w:rPr>
        <w:t>. С 1996г. технология распространяется совместн</w:t>
      </w:r>
      <w:r>
        <w:rPr>
          <w:rFonts w:ascii="Times New Roman" w:hAnsi="Times New Roman" w:cs="Times New Roman"/>
          <w:sz w:val="28"/>
          <w:szCs w:val="28"/>
        </w:rPr>
        <w:t>о институтом «Открытое общество»</w:t>
      </w:r>
      <w:r w:rsidRPr="00B321E8">
        <w:rPr>
          <w:rFonts w:ascii="Times New Roman" w:hAnsi="Times New Roman" w:cs="Times New Roman"/>
          <w:sz w:val="28"/>
          <w:szCs w:val="28"/>
        </w:rPr>
        <w:t>, Международной читательской Ассоциацией и Консорциумом Гуманной педагогики и прошла апробацию в школах многих стран. В российской педагогической практике технология применяется с 1997 года.</w:t>
      </w:r>
    </w:p>
    <w:p w:rsidR="00AE4493" w:rsidRPr="00AE4493" w:rsidRDefault="00AE449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21E8">
        <w:rPr>
          <w:rFonts w:ascii="Times New Roman" w:hAnsi="Times New Roman" w:cs="Times New Roman"/>
          <w:sz w:val="28"/>
          <w:szCs w:val="28"/>
        </w:rPr>
        <w:t>Создатели технологии модифицировали идеи свободного воспитания (А.Ковальчукова) и творческого саморазвития личности (Ж.Ж. Руссо, Л.Н. Толстой, Дж. Дьюи, Ж. Пиаже, М. Монтессори), деятельностного подхода к обучению (А.Н.Леонтьев, С.Л. Рубинштейн), принципы личностно-ориентированного образования (Э.Фромм, К. Роджерс, Э.Н.Гусинский, В.В. Сериков, Е.В. Бондаревская), а также идеи эвристического обучения (А.В. Хуторской) и довели их до уровня технологии. Технология РКМЧП – универсальная, проникающая,</w:t>
      </w:r>
      <w:r w:rsidRPr="00B321E8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321E8">
        <w:rPr>
          <w:rFonts w:ascii="Times New Roman" w:hAnsi="Times New Roman" w:cs="Times New Roman"/>
          <w:i/>
          <w:iCs/>
          <w:sz w:val="28"/>
          <w:szCs w:val="28"/>
        </w:rPr>
        <w:t>надпредметная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B321E8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B321E8">
        <w:rPr>
          <w:rFonts w:ascii="Times New Roman" w:hAnsi="Times New Roman" w:cs="Times New Roman"/>
          <w:sz w:val="28"/>
          <w:szCs w:val="28"/>
        </w:rPr>
        <w:t>технология, открытая к диалогу с другими педагогическими подходами и технологиями. Это, прежде всего, подход, не являющийся способом разукрасить урок, доставить детям удовольствие от использования игровых приемов, групповых форм работы, частой смены деятельности. Это совершенно четкая структура, имеющая в своей основе развивающие и воспитательные цели.</w:t>
      </w:r>
    </w:p>
    <w:p w:rsidR="00EA679D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данного педагогического опыта</w:t>
      </w:r>
      <w:r w:rsidR="00572B74" w:rsidRPr="00702B2E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79D">
        <w:rPr>
          <w:rFonts w:ascii="Times New Roman" w:hAnsi="Times New Roman" w:cs="Times New Roman"/>
          <w:sz w:val="28"/>
          <w:szCs w:val="28"/>
        </w:rPr>
        <w:t>активизация познавательной активности младших школьников на уроках в начальной школе через применение метода развития критического мышления.</w:t>
      </w:r>
    </w:p>
    <w:p w:rsidR="00EA679D" w:rsidRDefault="00EA679D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планируемых результатов предполагает решение следующих задач:</w:t>
      </w:r>
    </w:p>
    <w:p w:rsidR="00EA679D" w:rsidRDefault="00EA679D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EA679D">
        <w:rPr>
          <w:rFonts w:ascii="Times New Roman" w:eastAsia="Times New Roman" w:hAnsi="Times New Roman" w:cs="Times New Roman"/>
          <w:sz w:val="28"/>
          <w:szCs w:val="28"/>
        </w:rPr>
        <w:t xml:space="preserve">ормирование нового стиля мышления, для которого характерны гибкость, рефлексивность, коммуникативность, креативность, мобильность, самостоятельность, толерантность, ответственность за собственный выбор </w:t>
      </w:r>
      <w:r>
        <w:rPr>
          <w:rFonts w:ascii="Times New Roman" w:hAnsi="Times New Roman" w:cs="Times New Roman"/>
          <w:sz w:val="28"/>
          <w:szCs w:val="28"/>
        </w:rPr>
        <w:t>и результаты своей деятельности;</w:t>
      </w:r>
    </w:p>
    <w:p w:rsidR="00EA679D" w:rsidRDefault="00EA679D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EA679D">
        <w:rPr>
          <w:rFonts w:ascii="Times New Roman" w:eastAsia="Times New Roman" w:hAnsi="Times New Roman" w:cs="Times New Roman"/>
          <w:sz w:val="28"/>
          <w:szCs w:val="28"/>
        </w:rPr>
        <w:t xml:space="preserve">ормирование культуры чтения, включающей в себя умение ориентироваться в источниках информации, пользоваться разными стратегиями чтения, адекватно понимать прочитанное, сортировать информацию с точки зрения ее важности, «отсеивать» второстепенную, критически оценивать новые знания, делать </w:t>
      </w:r>
      <w:r>
        <w:rPr>
          <w:rFonts w:ascii="Times New Roman" w:hAnsi="Times New Roman" w:cs="Times New Roman"/>
          <w:sz w:val="28"/>
          <w:szCs w:val="28"/>
        </w:rPr>
        <w:t>выводы и обобщения;</w:t>
      </w:r>
    </w:p>
    <w:p w:rsidR="00EA679D" w:rsidRPr="00EA679D" w:rsidRDefault="00EA679D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EA679D">
        <w:rPr>
          <w:rFonts w:ascii="Times New Roman" w:eastAsia="Times New Roman" w:hAnsi="Times New Roman" w:cs="Times New Roman"/>
          <w:sz w:val="28"/>
          <w:szCs w:val="28"/>
        </w:rPr>
        <w:t xml:space="preserve">тимулирование самостоятельной поисковой творческой деятельности, запуск механизмов самообразования и самоорганизации. </w:t>
      </w:r>
    </w:p>
    <w:p w:rsidR="00702B2E" w:rsidRDefault="00EA679D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данном этапе работы, проанализировав требования стандартов образования к результатам освоения основной образовательной программы </w:t>
      </w:r>
      <w:r w:rsidR="00AA7532">
        <w:rPr>
          <w:rFonts w:ascii="Times New Roman" w:hAnsi="Times New Roman" w:cs="Times New Roman"/>
          <w:sz w:val="28"/>
          <w:szCs w:val="28"/>
        </w:rPr>
        <w:t>начального общего образования к личным и метапредметным результатам, выделила для себя следующие задачи</w:t>
      </w:r>
      <w:r w:rsidR="00702B2E">
        <w:rPr>
          <w:rFonts w:ascii="Times New Roman" w:hAnsi="Times New Roman" w:cs="Times New Roman"/>
          <w:sz w:val="28"/>
          <w:szCs w:val="28"/>
        </w:rPr>
        <w:t>: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679D">
        <w:rPr>
          <w:rFonts w:ascii="Times New Roman" w:hAnsi="Times New Roman" w:cs="Times New Roman"/>
          <w:sz w:val="28"/>
          <w:szCs w:val="28"/>
        </w:rPr>
        <w:t>формировать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7532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выделять причинно-следственные связи;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учить </w:t>
      </w:r>
      <w:r w:rsidR="00AA7532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рассматривать новые идеи и знания в контексте уже имеющихся;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7532">
        <w:rPr>
          <w:rFonts w:ascii="Times New Roman" w:hAnsi="Times New Roman" w:cs="Times New Roman"/>
          <w:sz w:val="28"/>
          <w:szCs w:val="28"/>
        </w:rPr>
        <w:t xml:space="preserve">учить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понимать, как различные части информации связаны между собой;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учить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выделять ошибки, нелогичность в рассуждениях;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делать вывод о том, чьи конкретно ценностные ориент</w:t>
      </w:r>
      <w:r>
        <w:rPr>
          <w:rFonts w:ascii="Times New Roman" w:hAnsi="Times New Roman" w:cs="Times New Roman"/>
          <w:sz w:val="28"/>
          <w:szCs w:val="28"/>
        </w:rPr>
        <w:t>ации, интересы,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учить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избегать категоричности в утверждениях;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учить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быть честным в своих рассуждениях;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выявлять предвзятое отношение, мнение и суждение;</w:t>
      </w:r>
    </w:p>
    <w:p w:rsidR="00702B2E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уметь отличать факт, который всегда можно проверить, от предположения и личного мнения;</w:t>
      </w:r>
    </w:p>
    <w:p w:rsidR="00702B2E" w:rsidRPr="000904B7" w:rsidRDefault="00702B2E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B2E">
        <w:rPr>
          <w:rFonts w:ascii="Times New Roman" w:eastAsia="Times New Roman" w:hAnsi="Times New Roman" w:cs="Times New Roman"/>
          <w:sz w:val="28"/>
          <w:szCs w:val="28"/>
        </w:rPr>
        <w:t>отделять главное от несущественного в тексте или в речи и уметь акцентировать внимание на первом.</w:t>
      </w:r>
    </w:p>
    <w:p w:rsidR="000904B7" w:rsidRDefault="00EA679D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79D">
        <w:rPr>
          <w:rFonts w:ascii="Times New Roman" w:eastAsia="Times New Roman" w:hAnsi="Times New Roman" w:cs="Times New Roman"/>
          <w:sz w:val="28"/>
          <w:szCs w:val="28"/>
        </w:rPr>
        <w:t>Основная идея технологии развития критического мышления - создать такую атмосферу учения, при которой учащиеся совместно с учителем активно работают, сознательно размышляют над процессом обучения, отслеживают, подтверждают, опровергают или расширяют знания, новые идеи, чувства или мнения об окружающем мире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 w:rsidRPr="00EA67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04B7" w:rsidRDefault="000904B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4B7">
        <w:rPr>
          <w:rFonts w:ascii="Times New Roman" w:eastAsia="Times New Roman" w:hAnsi="Times New Roman" w:cs="Times New Roman"/>
          <w:sz w:val="28"/>
          <w:szCs w:val="28"/>
        </w:rPr>
        <w:t>Основные особенности технологии РКМ можно сформулировать следующим образом:</w:t>
      </w:r>
    </w:p>
    <w:p w:rsidR="000904B7" w:rsidRDefault="000904B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04B7">
        <w:rPr>
          <w:rFonts w:ascii="Times New Roman" w:eastAsia="Times New Roman" w:hAnsi="Times New Roman" w:cs="Times New Roman"/>
          <w:sz w:val="28"/>
          <w:szCs w:val="28"/>
        </w:rPr>
        <w:t>Не объем знаний или количество информации является целью образования, а то, как ученик умеет управлять этой информацией: искать, наилучшим способом присваивать, находить в ней смысл, применять в жизни.</w:t>
      </w:r>
    </w:p>
    <w:p w:rsidR="000904B7" w:rsidRDefault="000904B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04B7">
        <w:rPr>
          <w:rFonts w:ascii="Times New Roman" w:eastAsia="Times New Roman" w:hAnsi="Times New Roman" w:cs="Times New Roman"/>
          <w:sz w:val="28"/>
          <w:szCs w:val="28"/>
        </w:rPr>
        <w:t>Не присвоение «готового» знания, а конструирование своего, которое рождается в процессе обучения.</w:t>
      </w:r>
    </w:p>
    <w:p w:rsidR="000904B7" w:rsidRDefault="000904B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04B7">
        <w:rPr>
          <w:rFonts w:ascii="Times New Roman" w:eastAsia="Times New Roman" w:hAnsi="Times New Roman" w:cs="Times New Roman"/>
          <w:sz w:val="28"/>
          <w:szCs w:val="28"/>
        </w:rPr>
        <w:t>Коммуникативно-деятельный принцип обучения, предусматривающий диалоговый, интерактивный режим занятий, совместный поиск решения проблем, а также «партнерские» отношения между педагогом и обучаемыми.</w:t>
      </w:r>
    </w:p>
    <w:p w:rsidR="000904B7" w:rsidRDefault="000904B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04B7">
        <w:rPr>
          <w:rFonts w:ascii="Times New Roman" w:eastAsia="Times New Roman" w:hAnsi="Times New Roman" w:cs="Times New Roman"/>
          <w:sz w:val="28"/>
          <w:szCs w:val="28"/>
        </w:rPr>
        <w:t>Умение мыслить критически - это не выискивание недостатков, а объективная оценка положительных и отрицательных сторон в познаваемом объекте.</w:t>
      </w:r>
    </w:p>
    <w:p w:rsidR="000904B7" w:rsidRPr="00EA679D" w:rsidRDefault="000904B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79D" w:rsidRPr="000904B7" w:rsidRDefault="000904B7" w:rsidP="007535BC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4B7">
        <w:rPr>
          <w:rFonts w:ascii="Times New Roman" w:hAnsi="Times New Roman" w:cs="Times New Roman"/>
          <w:b/>
          <w:sz w:val="28"/>
          <w:szCs w:val="28"/>
        </w:rPr>
        <w:t>2.2 Организация учебного процесса</w:t>
      </w:r>
    </w:p>
    <w:p w:rsidR="000904B7" w:rsidRDefault="000904B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4B7">
        <w:rPr>
          <w:rFonts w:ascii="Times New Roman" w:eastAsia="Times New Roman" w:hAnsi="Times New Roman" w:cs="Times New Roman"/>
          <w:sz w:val="28"/>
          <w:szCs w:val="28"/>
        </w:rPr>
        <w:t>Технология развития критического мышления предполагает структуру урока, состоящую из трёх этапов:</w:t>
      </w:r>
    </w:p>
    <w:p w:rsidR="000904B7" w:rsidRDefault="000904B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стадии вызова;</w:t>
      </w:r>
    </w:p>
    <w:p w:rsidR="000904B7" w:rsidRDefault="000904B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смысловой стадии;</w:t>
      </w:r>
    </w:p>
    <w:p w:rsidR="000904B7" w:rsidRDefault="000904B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04B7">
        <w:rPr>
          <w:rFonts w:ascii="Times New Roman" w:eastAsia="Times New Roman" w:hAnsi="Times New Roman" w:cs="Times New Roman"/>
          <w:sz w:val="28"/>
          <w:szCs w:val="28"/>
        </w:rPr>
        <w:t>стадии рефлексии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  <w:r w:rsidRPr="000904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04B7" w:rsidRPr="000904B7" w:rsidRDefault="000904B7" w:rsidP="007535B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04B7">
        <w:rPr>
          <w:rFonts w:ascii="Times New Roman" w:eastAsia="Times New Roman" w:hAnsi="Times New Roman" w:cs="Times New Roman"/>
          <w:sz w:val="28"/>
          <w:szCs w:val="28"/>
        </w:rPr>
        <w:t>Приёмы технологии «Развития критического мышления»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700"/>
        <w:gridCol w:w="2880"/>
        <w:gridCol w:w="3060"/>
      </w:tblGrid>
      <w:tr w:rsidR="000904B7" w:rsidRPr="000904B7" w:rsidTr="006E24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Технологиче</w:t>
            </w:r>
            <w:r w:rsidR="00BF369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кие</w:t>
            </w:r>
          </w:p>
          <w:p w:rsidR="000904B7" w:rsidRPr="000904B7" w:rsidRDefault="000904B7" w:rsidP="007535B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  <w:p w:rsidR="000904B7" w:rsidRPr="000904B7" w:rsidRDefault="000904B7" w:rsidP="007535B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  <w:p w:rsidR="000904B7" w:rsidRPr="000904B7" w:rsidRDefault="000904B7" w:rsidP="007535B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Возможные</w:t>
            </w:r>
          </w:p>
          <w:p w:rsidR="000904B7" w:rsidRPr="000904B7" w:rsidRDefault="000904B7" w:rsidP="007535B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приемы и методы</w:t>
            </w:r>
          </w:p>
        </w:tc>
      </w:tr>
      <w:tr w:rsidR="000904B7" w:rsidRPr="000904B7" w:rsidTr="006E24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E94518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E94518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 xml:space="preserve">I.  Вызов: 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-  актуализация имеющихся знаний;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пробуждение интереса к </w:t>
            </w: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получению новой информации;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- постановка учеником с</w:t>
            </w:r>
            <w:r w:rsidR="000D7D69">
              <w:rPr>
                <w:rFonts w:ascii="Times New Roman" w:eastAsia="Times New Roman" w:hAnsi="Times New Roman" w:cs="Times New Roman"/>
                <w:sz w:val="28"/>
                <w:szCs w:val="28"/>
              </w:rPr>
              <w:t>обственных целей обучения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Направлена на вызов у учащихся уже имеющихся знаний по изучаемому вопросу, </w:t>
            </w: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активизацию их деятельности, мотивацию к дальнейшей работе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Ученик «вспоминает», что ему известно по изучаемому вопросу (делает предположения), </w:t>
            </w: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систематизирует информацию до изучения нового материала, задает вопросы, н</w:t>
            </w:r>
            <w:r w:rsidR="000D7D69">
              <w:rPr>
                <w:rFonts w:ascii="Times New Roman" w:eastAsia="Times New Roman" w:hAnsi="Times New Roman" w:cs="Times New Roman"/>
                <w:sz w:val="28"/>
                <w:szCs w:val="28"/>
              </w:rPr>
              <w:t>а которые хочет получить ответы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Составление списка «известной информации»:</w:t>
            </w:r>
          </w:p>
          <w:p w:rsidR="000904B7" w:rsidRPr="000904B7" w:rsidRDefault="0044568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Рассказ-</w:t>
            </w:r>
            <w:r w:rsidR="000904B7"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предположение по ключевым словам;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систематизация материала (графическая): кластеры, схемы, таблицы;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верные и неверные утверждения;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перепутанные логические цепочки;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мозговая атака;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проблемные вопросы, и т.д.</w:t>
            </w:r>
          </w:p>
        </w:tc>
      </w:tr>
      <w:tr w:rsidR="000904B7" w:rsidRPr="000904B7" w:rsidTr="006E24F0">
        <w:tc>
          <w:tcPr>
            <w:tcW w:w="11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Информация, полученная на стадии вызова, выслушивается, записывается, обсуждается. Работа ведется индивидуально, в парах или группах.</w:t>
            </w:r>
          </w:p>
        </w:tc>
      </w:tr>
      <w:tr w:rsidR="000904B7" w:rsidRPr="000904B7" w:rsidTr="006E24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E94518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E94518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 xml:space="preserve">II. Осмысление содержания: 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- получение новой информации;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-корректировка учеником поставленных целей обучения.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Направлена на сохранение интереса к теме при непосредственной работе с новой информацией, постепенное продвижение от знания «старого» к «новому»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 читает (слушает) текст, используя предложенные учителем активные методы чтения, делает пометки на полях или ведет записи по мере осмысления новой информации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Методы активного чтения: 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«инсерт»;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«фишбоун»;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«идеал»;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различных записей типа двойных дневников, бортовых журналов;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диспуты;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ответов на поставленные в первой части урока вопросы</w:t>
            </w:r>
          </w:p>
        </w:tc>
      </w:tr>
      <w:tr w:rsidR="000904B7" w:rsidRPr="000904B7" w:rsidTr="006E24F0">
        <w:tc>
          <w:tcPr>
            <w:tcW w:w="11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На стадии осмысления содержания осуществляется непосредственный контакт с новой информацией (текст, фильм, лекции, материал параграфа). Работа ведется индивидуально или в парах. В групповой работе должны присутствовать два элемента – индивидуальный поиск и обмен идеями, причем личный поиск непременно предшествует обмену мнениями.</w:t>
            </w:r>
          </w:p>
        </w:tc>
      </w:tr>
      <w:tr w:rsidR="000904B7" w:rsidRPr="000904B7" w:rsidTr="006E24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E94518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E94518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III. Рефлексия: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-размышление, рождение нового знания;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-постановка</w:t>
            </w:r>
            <w:r w:rsidR="000D7D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учеником новых целей обучения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Учителю следует: вернуть учащихся к первоначальным записям-предположениям; внести изменения; дать творческие, исследовательские или практические задания на основе изученной информации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соотносят «новую» информацию со «старой», используя знания, полученные </w:t>
            </w:r>
            <w:r w:rsidR="000D7D69">
              <w:rPr>
                <w:rFonts w:ascii="Times New Roman" w:eastAsia="Times New Roman" w:hAnsi="Times New Roman" w:cs="Times New Roman"/>
                <w:sz w:val="28"/>
                <w:szCs w:val="28"/>
              </w:rPr>
              <w:t>на стадии осмысления содержание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Заполнение схем, кластеров, таблиц.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причинно-следственных связей между блоками информации.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Возврат к ключевым словам, верным и неверным утверждениям.</w:t>
            </w:r>
          </w:p>
          <w:p w:rsidR="000904B7" w:rsidRPr="000904B7" w:rsidRDefault="000D7D69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поставленные вопросы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устных и письменных круглых столов.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различных видов дискуссий, диалогов.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 творческих работ.</w:t>
            </w:r>
          </w:p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Исследования по отдельным вопросам темы и т.д.</w:t>
            </w:r>
          </w:p>
        </w:tc>
      </w:tr>
      <w:tr w:rsidR="000904B7" w:rsidRPr="000904B7" w:rsidTr="006E24F0">
        <w:tc>
          <w:tcPr>
            <w:tcW w:w="11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7" w:rsidRPr="000904B7" w:rsidRDefault="000904B7" w:rsidP="007535B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4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стадии рефлексии осуществляется анализ, творческая переработка, интерпретация изученной информации. Работа ведется индив</w:t>
            </w:r>
            <w:r w:rsidR="000D7D69">
              <w:rPr>
                <w:rFonts w:ascii="Times New Roman" w:eastAsia="Times New Roman" w:hAnsi="Times New Roman" w:cs="Times New Roman"/>
                <w:sz w:val="28"/>
                <w:szCs w:val="28"/>
              </w:rPr>
              <w:t>идуально, в парах или в группах</w:t>
            </w:r>
          </w:p>
        </w:tc>
      </w:tr>
    </w:tbl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18">
        <w:rPr>
          <w:rFonts w:ascii="Times New Roman" w:hAnsi="Times New Roman" w:cs="Times New Roman"/>
          <w:i/>
          <w:sz w:val="28"/>
          <w:szCs w:val="28"/>
          <w:u w:val="single"/>
        </w:rPr>
        <w:t>Проблемные вопросы и взаимоопрос</w:t>
      </w:r>
      <w:r>
        <w:rPr>
          <w:rFonts w:ascii="Times New Roman" w:hAnsi="Times New Roman" w:cs="Times New Roman"/>
          <w:sz w:val="28"/>
          <w:szCs w:val="28"/>
        </w:rPr>
        <w:t xml:space="preserve"> - один из способов работы в парах.</w:t>
      </w:r>
    </w:p>
    <w:p w:rsidR="000904B7" w:rsidRDefault="00445687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Используется на стадии «осмыс</w:t>
      </w:r>
      <w:r>
        <w:rPr>
          <w:rFonts w:ascii="Times New Roman" w:hAnsi="Times New Roman" w:cs="Times New Roman"/>
          <w:sz w:val="28"/>
          <w:szCs w:val="28"/>
        </w:rPr>
        <w:t>ления». Технология применения: д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ва ученика читают текст, останавливаясь после каждого абзаца, и задают друг другу вопросы разного уровня по содержанию прочитанного. Данная форма способствует развитию коммуникативных навыков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5"/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5687" w:rsidRDefault="00445687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94518">
        <w:rPr>
          <w:rFonts w:ascii="Times New Roman" w:hAnsi="Times New Roman" w:cs="Times New Roman"/>
          <w:i/>
          <w:sz w:val="28"/>
          <w:szCs w:val="28"/>
          <w:u w:val="single"/>
        </w:rPr>
        <w:t>Мозговая атака.</w:t>
      </w:r>
      <w:r w:rsidRPr="0044568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Как методический прием мозговая атака используется в технологии критического мышления с целью активизации имеющихся знаний на стадии «вызова» при работе с фактологическим материалом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6"/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  <w:u w:val="single"/>
        </w:rPr>
        <w:t>1 этап: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 xml:space="preserve"> Учащимся предлагается подумать и записать все, что они знают или ду</w:t>
      </w:r>
      <w:r>
        <w:rPr>
          <w:rFonts w:ascii="Times New Roman" w:hAnsi="Times New Roman" w:cs="Times New Roman"/>
          <w:sz w:val="28"/>
          <w:szCs w:val="28"/>
        </w:rPr>
        <w:t>мают, что знают, по данной теме.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  <w:u w:val="single"/>
        </w:rPr>
        <w:t>2 этап: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 xml:space="preserve"> Обмен информацией.</w:t>
      </w:r>
    </w:p>
    <w:p w:rsidR="00445687" w:rsidRDefault="00445687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Рекомендации к эффективному использованию:</w:t>
      </w:r>
    </w:p>
    <w:p w:rsidR="00445687" w:rsidRPr="00445687" w:rsidRDefault="00445687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1. Жесткий лимит времени на 1-м этапе 5-7 минут;</w:t>
      </w:r>
    </w:p>
    <w:p w:rsidR="00445687" w:rsidRPr="00445687" w:rsidRDefault="00445687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2. При обсуждении идеи не критикуются, но разногласия фиксируются;</w:t>
      </w:r>
    </w:p>
    <w:p w:rsidR="00445687" w:rsidRPr="00445687" w:rsidRDefault="00445687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3. Оперативная запись высказанных предложений.</w:t>
      </w:r>
    </w:p>
    <w:p w:rsidR="00445687" w:rsidRPr="00445687" w:rsidRDefault="00445687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 xml:space="preserve">Возможна индивидуальная, парная и групповая формы работы. Как правило, их проводят последовательно одну за другой, хотя каждая может быть отдельным самостоятельным способом организации деятельности. Примечание: </w:t>
      </w:r>
      <w:r w:rsidRPr="0044568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парная мозговая атака 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очень помогает учащимся, для которых сложно высказать свое мнение перед большой аудиторией. Обменявшись мнением с товарищем, такой ученик легче выходит на контакт со всей группой. Разумеется, работа в парах позволяет высказаться гораздо большему числу учащихся</w:t>
      </w:r>
      <w:r w:rsidRPr="00445687">
        <w:rPr>
          <w:rFonts w:ascii="Times New Roman" w:hAnsi="Times New Roman" w:cs="Times New Roman"/>
          <w:sz w:val="28"/>
          <w:szCs w:val="28"/>
        </w:rPr>
        <w:t>.</w:t>
      </w:r>
    </w:p>
    <w:p w:rsidR="00445687" w:rsidRDefault="00445687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94518">
        <w:rPr>
          <w:rFonts w:ascii="Times New Roman" w:hAnsi="Times New Roman" w:cs="Times New Roman"/>
          <w:i/>
          <w:sz w:val="28"/>
          <w:szCs w:val="28"/>
          <w:u w:val="single"/>
        </w:rPr>
        <w:t>Групповая дискуссия.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«Дискуссия» от лат. - исследование, разбор, обсуждение какого-либо вопроса. Учащимся предлагается поделиться друг с другом знаниями, соображениями, доводами. Обязательным условием при проведении дискуссии является: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уважение к различным точкам зрения ее участников;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совместный поиск конструктивного решения возникших разногласий.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lastRenderedPageBreak/>
        <w:t>Групповая дискуссия может использоваться как на стадии вызова, так и на стадии рефлексии. При этом в первом случае ее задача: обмен первичной информацией, выявление противоречий, а во втором - это возможность переосмысления полученных сведений, сравнение собственного видения проблемы с другими взглядами и позициями. Форма групповой дискуссии способствует развитию диалогичности общения, становлению самостоятельности мышления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7"/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18">
        <w:rPr>
          <w:rFonts w:ascii="Times New Roman" w:hAnsi="Times New Roman" w:cs="Times New Roman"/>
          <w:i/>
          <w:sz w:val="28"/>
          <w:szCs w:val="28"/>
          <w:u w:val="single"/>
        </w:rPr>
        <w:t>Кластеры.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Слово кластер в переводе означает пучок, созвездие. Это способ графической организации материала, позволяющий сделать наглядными те мыслительные процессы, которые происходят при погружении в ту или иную тему. Кластер является отражением нелинейной формы мышления. Иногда такой способ называют «наглядным мозговым штурмом».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Последовательность действий проста и логична: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Посередине чистого листа (классной доски) написать ключевое слово или предложение, которое является «сердцем» идеи, темы.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Вокруг «накидать» слова или предложения, выражающие идеи, факты, образы, подходящие для данной темы. (Модель «планеты и ее спутники»)</w:t>
      </w:r>
    </w:p>
    <w:p w:rsidR="00445687" w:rsidRPr="00445687" w:rsidRDefault="00445687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7D69">
        <w:rPr>
          <w:rFonts w:ascii="Times New Roman" w:eastAsia="Times New Roman" w:hAnsi="Times New Roman" w:cs="Times New Roman"/>
          <w:sz w:val="28"/>
          <w:szCs w:val="28"/>
        </w:rPr>
        <w:t>По мере записи</w:t>
      </w:r>
      <w:bookmarkStart w:id="0" w:name="_GoBack"/>
      <w:bookmarkEnd w:id="0"/>
      <w:r w:rsidRPr="00445687">
        <w:rPr>
          <w:rFonts w:ascii="Times New Roman" w:eastAsia="Times New Roman" w:hAnsi="Times New Roman" w:cs="Times New Roman"/>
          <w:sz w:val="28"/>
          <w:szCs w:val="28"/>
        </w:rPr>
        <w:t xml:space="preserve"> появившиеся слова соединяются прямыми линиями с ключевым понятием. У каждого из «спутников» в свою очередь тоже появляются «спутники», устанавливаются новые логические связи.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В итоге получается структура, которая графически отображает наши размышления, определяет информационное поле данной теме.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В работе над кластерами необходимо соблюдать следующие правила: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Не бояться записывать все, что приходит на ум. Дать волю воображению и интуиции.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Продолжать работу, пока не кончится время или идеи не иссякнут.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Постараться построить как можно больше связей. Не следовать по заранее определенному плану.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Система кластеров позволяет охватить избыточный объем информации. В дальнейшей работе, анализируя получившийся кластер как «поле идей», следует конкретизировать направления развития темы.</w:t>
      </w:r>
    </w:p>
    <w:p w:rsidR="00445687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Возможны следующие варианты:</w:t>
      </w:r>
    </w:p>
    <w:p w:rsidR="00E94518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5687">
        <w:rPr>
          <w:rFonts w:ascii="Times New Roman" w:eastAsia="Times New Roman" w:hAnsi="Times New Roman" w:cs="Times New Roman"/>
          <w:sz w:val="28"/>
          <w:szCs w:val="28"/>
        </w:rPr>
        <w:t>Укрупнение или детализация смысловых блоков (по необходимости)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5687" w:rsidRPr="00445687">
        <w:rPr>
          <w:rFonts w:ascii="Times New Roman" w:eastAsia="Times New Roman" w:hAnsi="Times New Roman" w:cs="Times New Roman"/>
          <w:sz w:val="28"/>
          <w:szCs w:val="28"/>
        </w:rPr>
        <w:t>Выделение нескольких ключевых аспектов, на которых будет сосредоточено внимание.</w:t>
      </w:r>
    </w:p>
    <w:p w:rsidR="00E94518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Разбивка на кластеры используется как на этапе вызова, так и на этапе рефлексии, может быть способом мотивации мыслительной деятельности до изучения темы или формой систематизации информации по итогам прохождения материала.</w:t>
      </w:r>
    </w:p>
    <w:p w:rsidR="00E94518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В зависимости от цели учитель организует индивидуальную самостоятельную работу учащихся или коллективную деятельность в виде общего совместного обсуждения.</w:t>
      </w:r>
    </w:p>
    <w:p w:rsidR="00E94518" w:rsidRDefault="0044568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687">
        <w:rPr>
          <w:rFonts w:ascii="Times New Roman" w:eastAsia="Times New Roman" w:hAnsi="Times New Roman" w:cs="Times New Roman"/>
          <w:sz w:val="28"/>
          <w:szCs w:val="28"/>
        </w:rPr>
        <w:t>Предметная область не ограничена, использование кластеров возможно при изучении самых разнообразных тем.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18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Ключевые термины.</w:t>
      </w:r>
      <w:r w:rsidRPr="00E945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>Учитель выбирает из текста 4-5 ключевых слов и выписывает их на доску.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18">
        <w:rPr>
          <w:rFonts w:ascii="Times New Roman" w:eastAsia="Times New Roman" w:hAnsi="Times New Roman" w:cs="Times New Roman"/>
          <w:sz w:val="28"/>
          <w:szCs w:val="28"/>
          <w:u w:val="single"/>
        </w:rPr>
        <w:t>Вариант «а»: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 Парам отводится 5 минут на то, чтобы методом мозговой атаки дать общую трактовку этих терминов и предположить, как они будут фигурировать в последующем тексте.</w:t>
      </w:r>
    </w:p>
    <w:p w:rsidR="00E94518" w:rsidRPr="00E94518" w:rsidRDefault="00E94518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518">
        <w:rPr>
          <w:rFonts w:ascii="Times New Roman" w:eastAsia="Times New Roman" w:hAnsi="Times New Roman" w:cs="Times New Roman"/>
          <w:sz w:val="28"/>
          <w:szCs w:val="28"/>
          <w:u w:val="single"/>
        </w:rPr>
        <w:t>Вариант «б»: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 Учащимся предлагается в группе или индивидуально составить и записать свою версию рассказа, употребив все предложенные ключевые термины.</w:t>
      </w:r>
    </w:p>
    <w:p w:rsidR="00E94518" w:rsidRDefault="00E94518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94518">
        <w:rPr>
          <w:rFonts w:ascii="Times New Roman" w:eastAsia="Times New Roman" w:hAnsi="Times New Roman" w:cs="Times New Roman"/>
          <w:sz w:val="28"/>
          <w:szCs w:val="28"/>
        </w:rPr>
        <w:t>При знакомстве с исходным содержанием, учащиеся сопоставляют «свою» версия и версию «оригинального текста». Описанное задание обычно используется на стадии «вызова», однако на стадии «рефлексии» целесообразно вернуться к ключевым терминам и обсудить обнаруженные совпадения и выявленные разногласия. Использование данной формы развивает воображение, фантазию, способствует активизации внимания при знакомстве с текстом оригинала. Предметная сфера не ограничена.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1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«Корзина» идей, понятий, имен…</w:t>
      </w:r>
      <w:r w:rsidRPr="00E945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Это прием организации индивидуальной и групповой работы учащихся на начальной стадии урока, когда идет актуализация имеющегося у них опыта и знаний. Он позволяет выяснить все, что знают или думают ученики по обсуждаемой теме урока. На доске можно нарисовать значок корзины, в которой условно будет собрано все то, что все ученики вместе знают об изучаемой теме.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Обмен информацией проводится по следующей процедуре: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Задается прямой вопрос о том, что известно ученикам по той или иной проблеме.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Сначала каждый ученик вспоминает и записывает в тетради все, что знает по той или иной проблеме (строго индивидуальная работа, продолжительность 1-2 минуты).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Затем происходит обмен информацией в парах или группах. Ученики делятся друг с другом известным знанием (групповая работа). Время на обсуждение не более 3 минут. Это обсуждение должно быть организованным, например, ученики должны выяснить, в чем совпали имеющиеся представления, по поводу чего возникли разногласия.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Далее каждая группа по кругу называет какое-то одно сведение или факт, при этом, не повторяя ранее сказанного (составляется список идей).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Все сведения кратко в виде тезисов записываются учителем в «корзинке» идей (без комментариев), даже если они ошибочны. В корзину идей можно «сбрасывать» факты, мнения, имена, проблемы, понятия, имеющие отношение к теме урока. Далее в ходе урока эти разрозненные в сознании ребенка факты или мнения, проблемы или понятия могут быть связаны в логические цепи.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Все ошибки исправляются далее, по мере освоения новой информации. </w:t>
      </w:r>
    </w:p>
    <w:p w:rsidR="00E94518" w:rsidRDefault="00E94518" w:rsidP="007535BC">
      <w:pPr>
        <w:pStyle w:val="a4"/>
        <w:ind w:firstLine="708"/>
        <w:jc w:val="both"/>
        <w:rPr>
          <w:rFonts w:ascii="Calibri" w:eastAsia="Times New Roman" w:hAnsi="Calibri" w:cs="Times New Roman"/>
        </w:rPr>
      </w:pPr>
      <w:r w:rsidRPr="00E94518">
        <w:rPr>
          <w:rFonts w:ascii="Times New Roman" w:hAnsi="Times New Roman" w:cs="Times New Roman"/>
          <w:i/>
          <w:sz w:val="28"/>
          <w:szCs w:val="28"/>
          <w:u w:val="single"/>
        </w:rPr>
        <w:t>Написание эссе.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>Смысл этого приема можно выразить следующими словами: «Я пишу для того, чтобы понять, что я думаю». Это свободное письмо на заданную тему, в котором ценится самостоятельность, проявление индивидуальности, дискуссионность, оригинальность решения проблемы, аргументации. Обычно эссе пишется прямо в классе после обсуждения проблемы и по времени занимает не более 5 минут.</w:t>
      </w:r>
      <w:r w:rsidRPr="002C7711">
        <w:rPr>
          <w:rFonts w:ascii="Calibri" w:eastAsia="Times New Roman" w:hAnsi="Calibri" w:cs="Times New Roman"/>
        </w:rPr>
        <w:t xml:space="preserve"> </w:t>
      </w:r>
    </w:p>
    <w:p w:rsidR="00E94518" w:rsidRDefault="00E94518" w:rsidP="007535BC">
      <w:pPr>
        <w:pStyle w:val="a4"/>
        <w:ind w:firstLine="708"/>
        <w:jc w:val="both"/>
        <w:rPr>
          <w:rFonts w:ascii="Calibri" w:eastAsia="Times New Roman" w:hAnsi="Calibri" w:cs="Times New Roman"/>
        </w:rPr>
      </w:pPr>
      <w:r w:rsidRPr="00E94518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Лекция со стопами.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>Лекция – хорошо знакомый и часто используемый педагогический прием. Особенности ее использования в технологии критического мышления заключается в том, что она читается дозировано. После каждой смысловой части обязательно делается остановка. Во время «стопа» идет обсуждение или проблемного вопроса, или коллективный поиск ответа на основной вопрос темы, или дается какое-то задание, которое выполняется в группах или индивидуально.</w:t>
      </w:r>
      <w:r w:rsidRPr="002C7711">
        <w:rPr>
          <w:rFonts w:ascii="Calibri" w:eastAsia="Times New Roman" w:hAnsi="Calibri" w:cs="Times New Roman"/>
        </w:rPr>
        <w:t xml:space="preserve">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18">
        <w:rPr>
          <w:rFonts w:ascii="Times New Roman" w:hAnsi="Times New Roman" w:cs="Times New Roman"/>
          <w:i/>
          <w:sz w:val="28"/>
          <w:szCs w:val="28"/>
          <w:u w:val="single"/>
        </w:rPr>
        <w:t>Синквейн.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Синквейн – это стихотворение, которое требует синтеза информации и материала в кратких выражениях. Слово синквейн происходит от французского, которое означает «пять». Таким образом, синквейн – это стихотворение, состоящее из пяти строк.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Правила написания синквейна: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В первой строчке тема называется одним словом (обычно существительным).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Вторая строчка – это описание темы в двух словах (двумя прилагательными).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Третья строчка – это описание действия в рамках этой темы тремя словами (глаголы).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Четвёртая строка – это фраза из четырёх слов, показывающая отношение к теме (чувства одной фразой).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Последняя строка – это синоним из одного слова, который повторяет суть темы. </w:t>
      </w:r>
    </w:p>
    <w:p w:rsid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4518" w:rsidRPr="00C41021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021">
        <w:rPr>
          <w:rFonts w:ascii="Times New Roman" w:hAnsi="Times New Roman" w:cs="Times New Roman"/>
          <w:b/>
          <w:sz w:val="28"/>
          <w:szCs w:val="28"/>
        </w:rPr>
        <w:t>2.3 Содержание образования</w:t>
      </w:r>
    </w:p>
    <w:p w:rsidR="00E94518" w:rsidRPr="00E94518" w:rsidRDefault="00E94518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518">
        <w:rPr>
          <w:rFonts w:ascii="Times New Roman" w:hAnsi="Times New Roman" w:cs="Times New Roman"/>
          <w:sz w:val="28"/>
          <w:szCs w:val="28"/>
        </w:rPr>
        <w:t>В своей деятельности я применяю следующие приемы и методы из данной технологии.</w:t>
      </w:r>
    </w:p>
    <w:p w:rsidR="00E94518" w:rsidRP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Первая стадия – вызов (побуждение),</w:t>
      </w:r>
      <w:r w:rsidRPr="00E94518">
        <w:rPr>
          <w:rFonts w:ascii="Times New Roman" w:eastAsia="Times New Roman" w:hAnsi="Times New Roman" w:cs="Times New Roman"/>
          <w:sz w:val="28"/>
          <w:szCs w:val="28"/>
        </w:rPr>
        <w:t xml:space="preserve"> когда определяется тема урока, происходит актуализация имеющихся знаний по теме, выясняется, что дети уже знают об этом или думают, что хотят узнать, или что нужно узнать, и для чего это нужно знать. С этой целью используются разные приемы обучения, например составление кластера или ассоциации, в котором наглядно видна связь ключевого слова темы урока с другими понятиями или явлениями. Роль учителя на этом этапе невелика, дети должны чувствовать себя комфортно. На этой стадии используется прием «мозгового штурма», который активизирует внимание всех учеников (и слабых, и сильных). У детей появляется интерес к предмету разговора. На стадии вызова у учащихся есть возможность, используя свои предыдущие знания, строить прогнозы, самостоятельно определить цели познавательной деятельности на данном уроке.</w:t>
      </w:r>
    </w:p>
    <w:p w:rsidR="00E94518" w:rsidRP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4518">
        <w:rPr>
          <w:rFonts w:ascii="Times New Roman" w:hAnsi="Times New Roman" w:cs="Times New Roman"/>
          <w:b/>
          <w:i/>
          <w:sz w:val="28"/>
          <w:szCs w:val="28"/>
          <w:u w:val="single"/>
        </w:rPr>
        <w:t>«Загадка».</w:t>
      </w:r>
      <w:r w:rsidRPr="00E945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94518" w:rsidRP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18">
        <w:rPr>
          <w:rFonts w:ascii="Times New Roman" w:hAnsi="Times New Roman" w:cs="Times New Roman"/>
          <w:sz w:val="28"/>
          <w:szCs w:val="28"/>
        </w:rPr>
        <w:t>Тема урока зашифрована в виде загадки или загадки-описания.</w:t>
      </w:r>
    </w:p>
    <w:p w:rsidR="00E94518" w:rsidRPr="00E94518" w:rsidRDefault="00E9451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18">
        <w:rPr>
          <w:rFonts w:ascii="Times New Roman" w:hAnsi="Times New Roman" w:cs="Times New Roman"/>
          <w:sz w:val="28"/>
          <w:szCs w:val="28"/>
        </w:rPr>
        <w:t>Например, на уроке окружающего мира по теме "Разнообразие животных урок начинается с разгадывания кроссворда, где на пересечении слов появляется ключевое слово - тема 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4518" w:rsidRDefault="00E94518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9451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94518">
        <w:rPr>
          <w:rFonts w:ascii="Times New Roman" w:hAnsi="Times New Roman" w:cs="Times New Roman"/>
          <w:sz w:val="28"/>
          <w:szCs w:val="28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75pt;height:222pt" o:ole="">
            <v:imagedata r:id="rId9" o:title=""/>
          </v:shape>
          <o:OLEObject Type="Embed" ProgID="PowerPoint.Slide.12" ShapeID="_x0000_i1025" DrawAspect="Content" ObjectID="_1485172344" r:id="rId10"/>
        </w:objec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hAnsi="Times New Roman" w:cs="Times New Roman"/>
          <w:sz w:val="28"/>
          <w:szCs w:val="28"/>
        </w:rPr>
        <w:t>На уроке литерат</w:t>
      </w:r>
      <w:r>
        <w:rPr>
          <w:rFonts w:ascii="Times New Roman" w:hAnsi="Times New Roman" w:cs="Times New Roman"/>
          <w:sz w:val="28"/>
          <w:szCs w:val="28"/>
        </w:rPr>
        <w:t xml:space="preserve">урного чтения  занятие по теме «Устное народное творчество» </w:t>
      </w:r>
      <w:r w:rsidRPr="00C41021">
        <w:rPr>
          <w:rFonts w:ascii="Times New Roman" w:hAnsi="Times New Roman" w:cs="Times New Roman"/>
          <w:sz w:val="28"/>
          <w:szCs w:val="28"/>
        </w:rPr>
        <w:t>я начинаю</w:t>
      </w:r>
      <w:r>
        <w:rPr>
          <w:rFonts w:ascii="Times New Roman" w:hAnsi="Times New Roman" w:cs="Times New Roman"/>
          <w:sz w:val="28"/>
          <w:szCs w:val="28"/>
        </w:rPr>
        <w:t xml:space="preserve"> с  описания одного из видов устного народного творчества</w:t>
      </w:r>
      <w:r w:rsidRPr="00C41021">
        <w:rPr>
          <w:rFonts w:ascii="Times New Roman" w:hAnsi="Times New Roman" w:cs="Times New Roman"/>
          <w:sz w:val="28"/>
          <w:szCs w:val="28"/>
        </w:rPr>
        <w:t>: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hAnsi="Times New Roman" w:cs="Times New Roman"/>
          <w:sz w:val="28"/>
          <w:szCs w:val="28"/>
        </w:rPr>
        <w:t>Это один  из древнейших  жанров  русского  фольклора. Бытовали  и  записывались  они преимущественно  в  крестьянской  среде. Именно  поэтому  речь  в  них  идёт  главным  образом  о  предметах, близких  крестьянину. Здесь  и  явления  природы, орудия  труда  и  обихода, крестьянское  жилище, животны</w:t>
      </w:r>
      <w:r>
        <w:rPr>
          <w:rFonts w:ascii="Times New Roman" w:hAnsi="Times New Roman" w:cs="Times New Roman"/>
          <w:sz w:val="28"/>
          <w:szCs w:val="28"/>
        </w:rPr>
        <w:t xml:space="preserve">е  и  растения, его  окружающие </w:t>
      </w:r>
      <w:r w:rsidRPr="00C41021">
        <w:rPr>
          <w:rFonts w:ascii="Times New Roman" w:hAnsi="Times New Roman" w:cs="Times New Roman"/>
          <w:sz w:val="28"/>
          <w:szCs w:val="28"/>
        </w:rPr>
        <w:t xml:space="preserve"> (загадки)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hAnsi="Times New Roman" w:cs="Times New Roman"/>
          <w:sz w:val="28"/>
          <w:szCs w:val="28"/>
        </w:rPr>
        <w:t>Это короткое предложение, содержащее народную мудрость. Пишется простым народным языком, часто обладает рифмой и ритмом (пословица).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hAnsi="Times New Roman" w:cs="Times New Roman"/>
          <w:sz w:val="28"/>
          <w:szCs w:val="28"/>
        </w:rPr>
        <w:t>Это устоявшаяся фраза или словосочетание, образное выражение, метафора. Самостоятельно не употребляется. Они употребляются в предложениях для придания яркой художественной ок</w:t>
      </w:r>
      <w:r>
        <w:rPr>
          <w:rFonts w:ascii="Times New Roman" w:hAnsi="Times New Roman" w:cs="Times New Roman"/>
          <w:sz w:val="28"/>
          <w:szCs w:val="28"/>
        </w:rPr>
        <w:t>раски фактам, вещам и ситуациям</w:t>
      </w:r>
      <w:r w:rsidRPr="00C41021">
        <w:rPr>
          <w:rFonts w:ascii="Times New Roman" w:hAnsi="Times New Roman" w:cs="Times New Roman"/>
          <w:sz w:val="28"/>
          <w:szCs w:val="28"/>
        </w:rPr>
        <w:t xml:space="preserve"> (поговорка)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Как вы думаете, как</w:t>
      </w:r>
      <w:r w:rsidRPr="00C41021">
        <w:rPr>
          <w:rFonts w:ascii="Times New Roman" w:hAnsi="Times New Roman" w:cs="Times New Roman"/>
          <w:sz w:val="28"/>
          <w:szCs w:val="28"/>
        </w:rPr>
        <w:t>, кем и когда составлялись загадки, пословицы и поговорки?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hAnsi="Times New Roman" w:cs="Times New Roman"/>
          <w:sz w:val="28"/>
          <w:szCs w:val="28"/>
        </w:rPr>
        <w:t>Сформулируйте тему сегодняшнего урока.</w:t>
      </w:r>
    </w:p>
    <w:p w:rsidR="00C41021" w:rsidRDefault="00C41021" w:rsidP="007535BC">
      <w:pPr>
        <w:pStyle w:val="a4"/>
        <w:ind w:firstLine="708"/>
        <w:jc w:val="both"/>
        <w:rPr>
          <w:rFonts w:ascii="Times New Roman" w:eastAsia="SchoolBookC" w:hAnsi="Times New Roman" w:cs="Times New Roman"/>
          <w:color w:val="231F20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b/>
          <w:color w:val="231F20"/>
          <w:sz w:val="28"/>
          <w:szCs w:val="28"/>
          <w:u w:val="single"/>
        </w:rPr>
        <w:t>Игра «Да – нет»</w:t>
      </w:r>
      <w:r w:rsidRPr="00C41021">
        <w:rPr>
          <w:rFonts w:ascii="Times New Roman" w:eastAsia="SchoolBookC" w:hAnsi="Times New Roman" w:cs="Times New Roman"/>
          <w:b/>
          <w:color w:val="231F20"/>
          <w:sz w:val="28"/>
          <w:szCs w:val="28"/>
        </w:rPr>
        <w:t>.</w:t>
      </w: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 xml:space="preserve"> 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Учитель зачитает утверждения, связанные с темой урока, учащиеся за</w:t>
      </w:r>
      <w:r>
        <w:rPr>
          <w:rFonts w:ascii="Times New Roman" w:eastAsia="SchoolBookC" w:hAnsi="Times New Roman" w:cs="Times New Roman"/>
          <w:color w:val="231F20"/>
          <w:sz w:val="28"/>
          <w:szCs w:val="28"/>
        </w:rPr>
        <w:t>писывают ответы в виде</w:t>
      </w: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: «да» или «нет».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 xml:space="preserve">Например, на уроке “Небесные тела” загадывается определенная планета, и ребята начинают задавать вопросы: 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Это планета земной группы? - нет;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Это планета – гигант? – да;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Эта планета имеет гигантские кольца? – нет;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Это самая большая планета? – да.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Ребята делают вывод, что это планета Юпитер.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На уроке русского языка, посвященном частям речи, происходит следующий диалог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-</w:t>
      </w:r>
      <w:r>
        <w:rPr>
          <w:rFonts w:ascii="Times New Roman" w:eastAsia="SchoolBookC" w:hAnsi="Times New Roman" w:cs="Times New Roman"/>
          <w:color w:val="231F20"/>
          <w:sz w:val="28"/>
          <w:szCs w:val="28"/>
        </w:rPr>
        <w:t xml:space="preserve"> </w:t>
      </w: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Это самостоятельная часть речи</w:t>
      </w:r>
      <w:r>
        <w:rPr>
          <w:rFonts w:ascii="Times New Roman" w:eastAsia="SchoolBookC" w:hAnsi="Times New Roman" w:cs="Times New Roman"/>
          <w:color w:val="231F20"/>
          <w:sz w:val="28"/>
          <w:szCs w:val="28"/>
        </w:rPr>
        <w:t>?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-Да</w:t>
      </w:r>
      <w:r>
        <w:rPr>
          <w:rFonts w:ascii="Times New Roman" w:eastAsia="SchoolBookC" w:hAnsi="Times New Roman" w:cs="Times New Roman"/>
          <w:color w:val="231F20"/>
          <w:sz w:val="28"/>
          <w:szCs w:val="28"/>
        </w:rPr>
        <w:t>.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-</w:t>
      </w:r>
      <w:r>
        <w:rPr>
          <w:rFonts w:ascii="Times New Roman" w:eastAsia="SchoolBookC" w:hAnsi="Times New Roman" w:cs="Times New Roman"/>
          <w:color w:val="231F20"/>
          <w:sz w:val="28"/>
          <w:szCs w:val="28"/>
        </w:rPr>
        <w:t xml:space="preserve"> </w:t>
      </w: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Она обозначает предмет?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- Нет</w:t>
      </w:r>
      <w:r>
        <w:rPr>
          <w:rFonts w:ascii="Times New Roman" w:eastAsia="SchoolBookC" w:hAnsi="Times New Roman" w:cs="Times New Roman"/>
          <w:color w:val="231F20"/>
          <w:sz w:val="28"/>
          <w:szCs w:val="28"/>
        </w:rPr>
        <w:t>.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lastRenderedPageBreak/>
        <w:t>- Она обозначает действие предмета?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- Нет</w:t>
      </w:r>
      <w:r>
        <w:rPr>
          <w:rFonts w:ascii="Times New Roman" w:eastAsia="SchoolBookC" w:hAnsi="Times New Roman" w:cs="Times New Roman"/>
          <w:color w:val="231F20"/>
          <w:sz w:val="28"/>
          <w:szCs w:val="28"/>
        </w:rPr>
        <w:t>.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- Признак предмета?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- Да</w:t>
      </w:r>
      <w:r>
        <w:rPr>
          <w:rFonts w:ascii="Times New Roman" w:eastAsia="SchoolBookC" w:hAnsi="Times New Roman" w:cs="Times New Roman"/>
          <w:color w:val="231F20"/>
          <w:sz w:val="28"/>
          <w:szCs w:val="28"/>
        </w:rPr>
        <w:t>.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- Это прилагательное</w:t>
      </w:r>
      <w:r>
        <w:rPr>
          <w:rFonts w:ascii="Times New Roman" w:eastAsia="SchoolBookC" w:hAnsi="Times New Roman" w:cs="Times New Roman"/>
          <w:color w:val="231F20"/>
          <w:sz w:val="28"/>
          <w:szCs w:val="28"/>
        </w:rPr>
        <w:t>.</w:t>
      </w:r>
    </w:p>
    <w:p w:rsidR="00C41021" w:rsidRDefault="00C41021" w:rsidP="007535BC">
      <w:pPr>
        <w:pStyle w:val="a4"/>
        <w:ind w:firstLine="708"/>
        <w:jc w:val="both"/>
        <w:rPr>
          <w:rFonts w:ascii="Times New Roman" w:eastAsia="SchoolBookC" w:hAnsi="Times New Roman" w:cs="Times New Roman"/>
          <w:color w:val="231F20"/>
          <w:sz w:val="28"/>
          <w:szCs w:val="28"/>
          <w:u w:val="single"/>
        </w:rPr>
      </w:pPr>
      <w:r w:rsidRPr="00C41021">
        <w:rPr>
          <w:rFonts w:ascii="Times New Roman" w:eastAsia="SchoolBookC" w:hAnsi="Times New Roman" w:cs="Times New Roman"/>
          <w:b/>
          <w:color w:val="231F20"/>
          <w:sz w:val="28"/>
          <w:szCs w:val="28"/>
          <w:u w:val="single"/>
        </w:rPr>
        <w:t>«Дискуссия».</w:t>
      </w:r>
      <w:r w:rsidRPr="00C41021">
        <w:rPr>
          <w:rFonts w:ascii="Times New Roman" w:eastAsia="SchoolBookC" w:hAnsi="Times New Roman" w:cs="Times New Roman"/>
          <w:color w:val="231F20"/>
          <w:sz w:val="28"/>
          <w:szCs w:val="28"/>
          <w:u w:val="single"/>
        </w:rPr>
        <w:t xml:space="preserve"> </w:t>
      </w: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021">
        <w:rPr>
          <w:rFonts w:ascii="Times New Roman" w:eastAsia="SchoolBookC" w:hAnsi="Times New Roman" w:cs="Times New Roman"/>
          <w:color w:val="231F20"/>
          <w:sz w:val="28"/>
          <w:szCs w:val="28"/>
        </w:rPr>
        <w:t>Это обсуждение вопроса по заданной теме. Алгоритм ведения дискуссии предварительно вывешивается на доске, правила ведения дискуссии постоянно повторяются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Theme="minorEastAsia"/>
          <w:sz w:val="28"/>
          <w:szCs w:val="28"/>
        </w:rPr>
      </w:pPr>
      <w:r w:rsidRPr="00C41021">
        <w:rPr>
          <w:rStyle w:val="FontStyle26"/>
          <w:rFonts w:eastAsia="SimSun"/>
          <w:iCs/>
          <w:color w:val="231F20"/>
          <w:sz w:val="28"/>
          <w:szCs w:val="28"/>
        </w:rPr>
        <w:t>Правила ведения дискуссии: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Theme="minorEastAsia"/>
          <w:sz w:val="28"/>
          <w:szCs w:val="28"/>
        </w:rPr>
      </w:pPr>
      <w:r w:rsidRPr="00C41021">
        <w:rPr>
          <w:rStyle w:val="FontStyle26"/>
          <w:rFonts w:eastAsia="SimSun"/>
          <w:sz w:val="28"/>
          <w:szCs w:val="28"/>
        </w:rPr>
        <w:t>1.Выдв</w:t>
      </w:r>
      <w:r>
        <w:rPr>
          <w:rStyle w:val="FontStyle26"/>
          <w:rFonts w:eastAsia="SimSun"/>
          <w:sz w:val="28"/>
          <w:szCs w:val="28"/>
        </w:rPr>
        <w:t>игать идеи, слушать внимательно.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Theme="minorEastAsia"/>
          <w:sz w:val="28"/>
          <w:szCs w:val="28"/>
        </w:rPr>
      </w:pPr>
      <w:r w:rsidRPr="00C41021">
        <w:rPr>
          <w:rStyle w:val="FontStyle26"/>
          <w:rFonts w:eastAsia="SimSun"/>
          <w:sz w:val="28"/>
          <w:szCs w:val="28"/>
        </w:rPr>
        <w:t>2. Не повторяться.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Theme="minorEastAsia"/>
          <w:sz w:val="28"/>
          <w:szCs w:val="28"/>
        </w:rPr>
      </w:pPr>
      <w:r w:rsidRPr="00C41021">
        <w:rPr>
          <w:rStyle w:val="FontStyle26"/>
          <w:rFonts w:eastAsia="SimSun"/>
          <w:sz w:val="28"/>
          <w:szCs w:val="28"/>
        </w:rPr>
        <w:t>3. Каждое следующее высказывание: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Theme="minorEastAsia"/>
          <w:sz w:val="28"/>
          <w:szCs w:val="28"/>
        </w:rPr>
      </w:pPr>
      <w:r w:rsidRPr="00C41021">
        <w:rPr>
          <w:rStyle w:val="FontStyle26"/>
          <w:rFonts w:eastAsia="SimSun"/>
          <w:sz w:val="28"/>
          <w:szCs w:val="28"/>
        </w:rPr>
        <w:t>а) либо продолжает предыдущее;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Theme="minorEastAsia"/>
          <w:sz w:val="28"/>
          <w:szCs w:val="28"/>
        </w:rPr>
      </w:pPr>
      <w:r w:rsidRPr="00C41021">
        <w:rPr>
          <w:rStyle w:val="FontStyle26"/>
          <w:rFonts w:eastAsia="SimSun"/>
          <w:sz w:val="28"/>
          <w:szCs w:val="28"/>
        </w:rPr>
        <w:t>б) либо противоречит предыдущему (опора на текст).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sz w:val="28"/>
          <w:szCs w:val="28"/>
        </w:rPr>
      </w:pPr>
      <w:r w:rsidRPr="00C41021">
        <w:rPr>
          <w:rStyle w:val="FontStyle26"/>
          <w:rFonts w:eastAsia="SimSun"/>
          <w:sz w:val="28"/>
          <w:szCs w:val="28"/>
        </w:rPr>
        <w:t xml:space="preserve">Учащиеся сами оценивают свое участие в дискуссии. Им предлагается личная карточка «Как я оцениваю свое участие в дискуссии?» в 5-балльной </w:t>
      </w:r>
      <w:r>
        <w:rPr>
          <w:rStyle w:val="FontStyle26"/>
          <w:rFonts w:eastAsia="SimSun"/>
          <w:sz w:val="28"/>
          <w:szCs w:val="28"/>
        </w:rPr>
        <w:t>системе.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Theme="minorEastAsia"/>
          <w:sz w:val="28"/>
          <w:szCs w:val="28"/>
        </w:rPr>
      </w:pPr>
      <w:r w:rsidRPr="00C41021">
        <w:rPr>
          <w:rStyle w:val="FontStyle26"/>
          <w:rFonts w:eastAsia="SimSun"/>
          <w:sz w:val="28"/>
          <w:szCs w:val="28"/>
        </w:rPr>
        <w:t>Они отвечают на вопросы: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Theme="minorEastAsia"/>
          <w:sz w:val="28"/>
          <w:szCs w:val="28"/>
        </w:rPr>
      </w:pPr>
      <w:r w:rsidRPr="00C41021">
        <w:rPr>
          <w:rStyle w:val="FontStyle26"/>
          <w:rFonts w:eastAsia="SimSun"/>
          <w:sz w:val="28"/>
          <w:szCs w:val="28"/>
        </w:rPr>
        <w:t>1) Как я оцениваю свое участие в дискуссии?     1 2 3 4 5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Theme="minorEastAsia"/>
          <w:sz w:val="28"/>
          <w:szCs w:val="28"/>
        </w:rPr>
      </w:pPr>
      <w:r w:rsidRPr="00C41021">
        <w:rPr>
          <w:rStyle w:val="FontStyle26"/>
          <w:rFonts w:eastAsia="SimSun"/>
          <w:sz w:val="28"/>
          <w:szCs w:val="28"/>
        </w:rPr>
        <w:t>2) Внимательно ли я слушал?    1 2 3 4 5</w:t>
      </w:r>
    </w:p>
    <w:p w:rsidR="00C41021" w:rsidRPr="00C41021" w:rsidRDefault="00C41021" w:rsidP="007535BC">
      <w:pPr>
        <w:pStyle w:val="a4"/>
        <w:ind w:firstLine="708"/>
        <w:jc w:val="both"/>
        <w:rPr>
          <w:rStyle w:val="FontStyle26"/>
          <w:rFonts w:eastAsiaTheme="minorEastAsia"/>
          <w:sz w:val="28"/>
          <w:szCs w:val="28"/>
        </w:rPr>
      </w:pPr>
      <w:r w:rsidRPr="00C41021">
        <w:rPr>
          <w:rStyle w:val="FontStyle26"/>
          <w:rFonts w:eastAsia="SimSun"/>
          <w:iCs/>
          <w:color w:val="231F20"/>
          <w:sz w:val="28"/>
          <w:szCs w:val="28"/>
        </w:rPr>
        <w:t>3) Выдавал ли я интересные идеи?   1 2 3 4 5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i/>
          <w:iCs/>
          <w:color w:val="231F20"/>
          <w:sz w:val="28"/>
          <w:szCs w:val="28"/>
          <w:u w:val="single"/>
        </w:rPr>
      </w:pPr>
      <w:r w:rsidRPr="00C41021">
        <w:rPr>
          <w:rStyle w:val="FontStyle26"/>
          <w:rFonts w:eastAsia="SimSun"/>
          <w:b/>
          <w:i/>
          <w:iCs/>
          <w:color w:val="231F20"/>
          <w:sz w:val="28"/>
          <w:szCs w:val="28"/>
          <w:u w:val="single"/>
        </w:rPr>
        <w:t>«Проблемный вопрос».</w:t>
      </w:r>
      <w:r w:rsidRPr="00C41021">
        <w:rPr>
          <w:rStyle w:val="FontStyle26"/>
          <w:rFonts w:eastAsia="SimSun"/>
          <w:i/>
          <w:iCs/>
          <w:color w:val="231F20"/>
          <w:sz w:val="28"/>
          <w:szCs w:val="28"/>
          <w:u w:val="single"/>
        </w:rPr>
        <w:t xml:space="preserve"> 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C41021">
        <w:rPr>
          <w:rStyle w:val="FontStyle26"/>
          <w:rFonts w:eastAsia="SimSun"/>
          <w:iCs/>
          <w:color w:val="231F20"/>
          <w:sz w:val="28"/>
          <w:szCs w:val="28"/>
        </w:rPr>
        <w:t>Урок начинается с вопроса, записанного на доске. Ответ на него учащиеся получают в ходе урока.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C41021">
        <w:rPr>
          <w:rStyle w:val="FontStyle26"/>
          <w:rFonts w:eastAsia="SimSun"/>
          <w:iCs/>
          <w:color w:val="231F20"/>
          <w:sz w:val="28"/>
          <w:szCs w:val="28"/>
        </w:rPr>
        <w:t>Например: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C41021">
        <w:rPr>
          <w:rStyle w:val="FontStyle26"/>
          <w:rFonts w:eastAsia="SimSun"/>
          <w:iCs/>
          <w:color w:val="231F20"/>
          <w:sz w:val="28"/>
          <w:szCs w:val="28"/>
        </w:rPr>
        <w:t>- Когда появились первые печатные книги на Руси?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C41021">
        <w:rPr>
          <w:rStyle w:val="FontStyle26"/>
          <w:rFonts w:eastAsia="SimSun"/>
          <w:iCs/>
          <w:color w:val="231F20"/>
          <w:sz w:val="28"/>
          <w:szCs w:val="28"/>
        </w:rPr>
        <w:t>- Каковы отличительные особенности волшебной сказки?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C41021">
        <w:rPr>
          <w:rStyle w:val="FontStyle26"/>
          <w:rFonts w:eastAsia="SimSun"/>
          <w:iCs/>
          <w:color w:val="231F20"/>
          <w:sz w:val="28"/>
          <w:szCs w:val="28"/>
        </w:rPr>
        <w:t>- Что такое олицетворение? эпитет? сравнение? метафора? гипербола?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C41021">
        <w:rPr>
          <w:rStyle w:val="FontStyle26"/>
          <w:rFonts w:eastAsia="SimSun"/>
          <w:iCs/>
          <w:color w:val="231F20"/>
          <w:sz w:val="28"/>
          <w:szCs w:val="28"/>
        </w:rPr>
        <w:t>- Как вы понимаете терми</w:t>
      </w:r>
      <w:r>
        <w:rPr>
          <w:rStyle w:val="FontStyle26"/>
          <w:rFonts w:eastAsia="SimSun"/>
          <w:iCs/>
          <w:color w:val="231F20"/>
          <w:sz w:val="28"/>
          <w:szCs w:val="28"/>
        </w:rPr>
        <w:t>н «однородные члены предложения»?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C41021">
        <w:rPr>
          <w:rStyle w:val="FontStyle26"/>
          <w:rFonts w:eastAsia="SimSun"/>
          <w:iCs/>
          <w:color w:val="231F20"/>
          <w:sz w:val="28"/>
          <w:szCs w:val="28"/>
        </w:rPr>
        <w:t>- Как образуются слова?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C41021">
        <w:rPr>
          <w:rStyle w:val="FontStyle26"/>
          <w:rFonts w:eastAsia="SimSun"/>
          <w:iCs/>
          <w:color w:val="231F20"/>
          <w:sz w:val="28"/>
          <w:szCs w:val="28"/>
        </w:rPr>
        <w:t>- Как правильно написать безударное окончание в имени прилагательном?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C41021">
        <w:rPr>
          <w:rStyle w:val="FontStyle26"/>
          <w:rFonts w:eastAsia="SimSun"/>
          <w:iCs/>
          <w:color w:val="231F20"/>
          <w:sz w:val="28"/>
          <w:szCs w:val="28"/>
        </w:rPr>
        <w:t>- Как составить узор, симметричный данному?</w:t>
      </w:r>
    </w:p>
    <w:p w:rsid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C41021">
        <w:rPr>
          <w:rStyle w:val="FontStyle26"/>
          <w:rFonts w:eastAsia="SimSun"/>
          <w:b/>
          <w:i/>
          <w:iCs/>
          <w:color w:val="231F20"/>
          <w:sz w:val="28"/>
          <w:szCs w:val="28"/>
          <w:u w:val="single"/>
        </w:rPr>
        <w:t>Верные- неверные высказывания</w:t>
      </w:r>
    </w:p>
    <w:p w:rsidR="00C41021" w:rsidRPr="00C41021" w:rsidRDefault="00C41021" w:rsidP="007535BC">
      <w:pPr>
        <w:pStyle w:val="a4"/>
        <w:ind w:firstLine="708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C41021">
        <w:rPr>
          <w:rStyle w:val="FontStyle26"/>
          <w:rFonts w:eastAsia="SimSun"/>
          <w:iCs/>
          <w:color w:val="231F20"/>
          <w:sz w:val="28"/>
          <w:szCs w:val="28"/>
        </w:rPr>
        <w:t>Урок окружающего мира по теме "Почва и ее состав"</w:t>
      </w:r>
    </w:p>
    <w:p w:rsidR="00C41021" w:rsidRPr="00C41021" w:rsidRDefault="00C41021" w:rsidP="007535BC">
      <w:pPr>
        <w:pStyle w:val="a4"/>
        <w:jc w:val="both"/>
        <w:rPr>
          <w:rStyle w:val="FontStyle26"/>
          <w:rFonts w:eastAsia="SimSun"/>
          <w:b/>
          <w:i/>
          <w:iCs/>
          <w:color w:val="231F20"/>
          <w:sz w:val="28"/>
          <w:szCs w:val="28"/>
          <w:u w:val="single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229"/>
        <w:gridCol w:w="1095"/>
        <w:gridCol w:w="1032"/>
      </w:tblGrid>
      <w:tr w:rsidR="00C41021" w:rsidRPr="00C41021" w:rsidTr="00C41021">
        <w:tc>
          <w:tcPr>
            <w:tcW w:w="70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Верные-неверные высказывания</w:t>
            </w:r>
          </w:p>
        </w:tc>
        <w:tc>
          <w:tcPr>
            <w:tcW w:w="1095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До чтения</w:t>
            </w:r>
          </w:p>
        </w:tc>
        <w:tc>
          <w:tcPr>
            <w:tcW w:w="1032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После чтения</w:t>
            </w:r>
          </w:p>
        </w:tc>
      </w:tr>
      <w:tr w:rsidR="00C41021" w:rsidRPr="00C41021" w:rsidTr="00C41021">
        <w:tc>
          <w:tcPr>
            <w:tcW w:w="70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 xml:space="preserve">Почва - это тонкий слой земной поверхности </w:t>
            </w:r>
          </w:p>
        </w:tc>
        <w:tc>
          <w:tcPr>
            <w:tcW w:w="1095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  <w:tc>
          <w:tcPr>
            <w:tcW w:w="1032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</w:tr>
      <w:tr w:rsidR="00C41021" w:rsidRPr="00C41021" w:rsidTr="00C41021">
        <w:tc>
          <w:tcPr>
            <w:tcW w:w="70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При изменении климата почва остается неизменной</w:t>
            </w:r>
          </w:p>
        </w:tc>
        <w:tc>
          <w:tcPr>
            <w:tcW w:w="1095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  <w:tc>
          <w:tcPr>
            <w:tcW w:w="1032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</w:tr>
      <w:tr w:rsidR="00C41021" w:rsidRPr="00C41021" w:rsidTr="00C41021">
        <w:tc>
          <w:tcPr>
            <w:tcW w:w="70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На состав почвы оказывает влияние животный и растительный мир</w:t>
            </w:r>
          </w:p>
        </w:tc>
        <w:tc>
          <w:tcPr>
            <w:tcW w:w="1095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  <w:tc>
          <w:tcPr>
            <w:tcW w:w="1032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</w:tr>
      <w:tr w:rsidR="00C41021" w:rsidRPr="00C41021" w:rsidTr="00C41021">
        <w:tc>
          <w:tcPr>
            <w:tcW w:w="70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В состав почвы входит воздух</w:t>
            </w:r>
          </w:p>
        </w:tc>
        <w:tc>
          <w:tcPr>
            <w:tcW w:w="1095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  <w:tc>
          <w:tcPr>
            <w:tcW w:w="1032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</w:tr>
      <w:tr w:rsidR="00C41021" w:rsidRPr="00C41021" w:rsidTr="00C41021">
        <w:tc>
          <w:tcPr>
            <w:tcW w:w="70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В составе почвы можно обнаружить воду</w:t>
            </w:r>
          </w:p>
        </w:tc>
        <w:tc>
          <w:tcPr>
            <w:tcW w:w="1095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  <w:tc>
          <w:tcPr>
            <w:tcW w:w="1032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</w:tr>
      <w:tr w:rsidR="00C41021" w:rsidRPr="00C41021" w:rsidTr="00C41021">
        <w:tc>
          <w:tcPr>
            <w:tcW w:w="70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Гумус и перегной - это разные вещества</w:t>
            </w:r>
          </w:p>
        </w:tc>
        <w:tc>
          <w:tcPr>
            <w:tcW w:w="1095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  <w:tc>
          <w:tcPr>
            <w:tcW w:w="1032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</w:tr>
      <w:tr w:rsidR="00C41021" w:rsidRPr="00C41021" w:rsidTr="00C41021">
        <w:tc>
          <w:tcPr>
            <w:tcW w:w="70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lastRenderedPageBreak/>
              <w:t>7</w:t>
            </w:r>
          </w:p>
        </w:tc>
        <w:tc>
          <w:tcPr>
            <w:tcW w:w="722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Есть места, где почвенный слой совсем отсутствует</w:t>
            </w:r>
          </w:p>
        </w:tc>
        <w:tc>
          <w:tcPr>
            <w:tcW w:w="1095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  <w:tc>
          <w:tcPr>
            <w:tcW w:w="1032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</w:tr>
      <w:tr w:rsidR="00C41021" w:rsidRPr="00C41021" w:rsidTr="00C41021">
        <w:tc>
          <w:tcPr>
            <w:tcW w:w="70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1 см почвы образуется в природе достаточно быстро</w:t>
            </w:r>
          </w:p>
        </w:tc>
        <w:tc>
          <w:tcPr>
            <w:tcW w:w="1095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  <w:tc>
          <w:tcPr>
            <w:tcW w:w="1032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</w:tr>
      <w:tr w:rsidR="00C41021" w:rsidRPr="00C41021" w:rsidTr="00C41021">
        <w:tc>
          <w:tcPr>
            <w:tcW w:w="70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Основное свойство почвы - плодородие</w:t>
            </w:r>
          </w:p>
        </w:tc>
        <w:tc>
          <w:tcPr>
            <w:tcW w:w="1095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  <w:tc>
          <w:tcPr>
            <w:tcW w:w="1032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</w:tr>
      <w:tr w:rsidR="00C41021" w:rsidRPr="00C41021" w:rsidTr="00C41021">
        <w:tc>
          <w:tcPr>
            <w:tcW w:w="70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  <w:r w:rsidRPr="00C41021"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  <w:t>Есть еще много других важных свойств почвы</w:t>
            </w:r>
          </w:p>
        </w:tc>
        <w:tc>
          <w:tcPr>
            <w:tcW w:w="1095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  <w:tc>
          <w:tcPr>
            <w:tcW w:w="1032" w:type="dxa"/>
          </w:tcPr>
          <w:p w:rsidR="00C41021" w:rsidRPr="00C41021" w:rsidRDefault="00C41021" w:rsidP="007535BC">
            <w:pPr>
              <w:pStyle w:val="a4"/>
              <w:jc w:val="both"/>
              <w:rPr>
                <w:rStyle w:val="FontStyle26"/>
                <w:rFonts w:eastAsia="SimSun"/>
                <w:iCs/>
                <w:color w:val="231F20"/>
                <w:sz w:val="28"/>
                <w:szCs w:val="28"/>
              </w:rPr>
            </w:pPr>
          </w:p>
        </w:tc>
      </w:tr>
    </w:tbl>
    <w:p w:rsidR="00E94518" w:rsidRDefault="00E94518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41021" w:rsidRDefault="00C41021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Вторая стадия – осмысление (поиск ответов),</w:t>
      </w:r>
      <w:r w:rsidRPr="00C41021">
        <w:rPr>
          <w:rFonts w:ascii="Times New Roman" w:eastAsia="Times New Roman" w:hAnsi="Times New Roman" w:cs="Times New Roman"/>
          <w:sz w:val="28"/>
          <w:szCs w:val="28"/>
        </w:rPr>
        <w:t xml:space="preserve"> поиск ответов на вопросы, поставленные в начале урока. Ребенок больше работает самостоятельно, в парах или группах. Если что-то не понятно, то он может обратиться за помощью к учителю. Это этап познания, где учащиеся получают возможность познакомиться с новой информацией, идеями или понятиями, связать их с уже имеющимися знаниями, активно отслеживая своё понимание. Для этого используются самые разнообразные приемы: чтение текста с остановками; составление таблиц, диаграмм Венна, дневников двойной записи; развивающая лекция, изложение в паре, «инсерт» – чтение текста с пометками и т. д. </w:t>
      </w:r>
    </w:p>
    <w:p w:rsidR="00843523" w:rsidRP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b/>
          <w:sz w:val="28"/>
          <w:szCs w:val="28"/>
          <w:u w:val="single"/>
        </w:rPr>
        <w:t xml:space="preserve">«Инсерт» или «Чтение с пометами» </w:t>
      </w:r>
      <w:r w:rsidRPr="00843523">
        <w:rPr>
          <w:rFonts w:ascii="Times New Roman" w:hAnsi="Times New Roman" w:cs="Times New Roman"/>
          <w:b/>
          <w:sz w:val="28"/>
          <w:szCs w:val="28"/>
        </w:rPr>
        <w:t>(авторы Воган и Эстес).</w:t>
      </w:r>
      <w:r w:rsidRPr="00843523">
        <w:rPr>
          <w:rFonts w:ascii="Times New Roman" w:hAnsi="Times New Roman" w:cs="Times New Roman"/>
          <w:sz w:val="28"/>
          <w:szCs w:val="28"/>
        </w:rPr>
        <w:t xml:space="preserve"> При изучении информации, связанной с новыми  идеями учитель просит каждого из участников (пару и группу) сделать индивидуальную таблицу пометок (маркировочную).</w:t>
      </w:r>
    </w:p>
    <w:p w:rsidR="00843523" w:rsidRPr="00843523" w:rsidRDefault="00843523" w:rsidP="007535B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Маркировочная таблица</w:t>
      </w:r>
    </w:p>
    <w:tbl>
      <w:tblPr>
        <w:tblW w:w="10348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2693"/>
        <w:gridCol w:w="3402"/>
      </w:tblGrid>
      <w:tr w:rsidR="00843523" w:rsidRPr="00843523" w:rsidTr="00843523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3523" w:rsidRPr="00843523" w:rsidRDefault="00843523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523">
              <w:rPr>
                <w:rFonts w:ascii="Times New Roman" w:hAnsi="Times New Roman" w:cs="Times New Roman"/>
                <w:sz w:val="28"/>
                <w:szCs w:val="28"/>
              </w:rPr>
              <w:t xml:space="preserve">" + " </w:t>
            </w:r>
            <w:r w:rsidRPr="00843523">
              <w:rPr>
                <w:rFonts w:ascii="Times New Roman" w:hAnsi="Times New Roman" w:cs="Times New Roman"/>
                <w:sz w:val="28"/>
                <w:szCs w:val="28"/>
              </w:rPr>
              <w:tab/>
              <w:t>Знаю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3523" w:rsidRPr="00843523" w:rsidRDefault="00843523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523">
              <w:rPr>
                <w:rFonts w:ascii="Times New Roman" w:hAnsi="Times New Roman" w:cs="Times New Roman"/>
                <w:sz w:val="28"/>
                <w:szCs w:val="28"/>
              </w:rPr>
              <w:t xml:space="preserve"> " - "</w:t>
            </w:r>
            <w:r w:rsidRPr="00843523">
              <w:rPr>
                <w:rFonts w:ascii="Times New Roman" w:hAnsi="Times New Roman" w:cs="Times New Roman"/>
                <w:sz w:val="28"/>
                <w:szCs w:val="28"/>
              </w:rPr>
              <w:tab/>
              <w:t>Новое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3523" w:rsidRPr="00843523" w:rsidRDefault="00843523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523">
              <w:rPr>
                <w:rFonts w:ascii="Times New Roman" w:hAnsi="Times New Roman" w:cs="Times New Roman"/>
                <w:sz w:val="28"/>
                <w:szCs w:val="28"/>
              </w:rPr>
              <w:tab/>
              <w:t>Думал иначе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3523" w:rsidRPr="00843523" w:rsidRDefault="00843523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523">
              <w:rPr>
                <w:rFonts w:ascii="Times New Roman" w:hAnsi="Times New Roman" w:cs="Times New Roman"/>
                <w:sz w:val="28"/>
                <w:szCs w:val="28"/>
              </w:rPr>
              <w:t>" ! "</w:t>
            </w:r>
            <w:r w:rsidRPr="00843523">
              <w:rPr>
                <w:rFonts w:ascii="Times New Roman" w:hAnsi="Times New Roman" w:cs="Times New Roman"/>
                <w:sz w:val="28"/>
                <w:szCs w:val="28"/>
              </w:rPr>
              <w:tab/>
              <w:t>Осталось непонятным</w:t>
            </w:r>
          </w:p>
        </w:tc>
      </w:tr>
      <w:tr w:rsidR="00843523" w:rsidRPr="00843523" w:rsidTr="00843523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3523" w:rsidRPr="00843523" w:rsidRDefault="00843523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3523" w:rsidRPr="00843523" w:rsidRDefault="00843523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3523" w:rsidRPr="00843523" w:rsidRDefault="00843523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3523" w:rsidRPr="00843523" w:rsidRDefault="00843523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3523" w:rsidRP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 xml:space="preserve">Для её заполнения  вначале учитель попросит учащихся во время чтения  делать на полях пометки, а после прочтения текста, заполнить таблицу, где значки станут заголовками граф таблицы. В таблицу кратко заносятся сведения из текста. Важным этапом работы здесь становится обсуждение записей, внесенных в таблицу, или маркировки текста. </w:t>
      </w:r>
    </w:p>
    <w:p w:rsidR="00843523" w:rsidRP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 Дерево предсказаний».</w:t>
      </w:r>
      <w:r w:rsidRPr="00843523">
        <w:rPr>
          <w:rFonts w:ascii="Times New Roman" w:hAnsi="Times New Roman" w:cs="Times New Roman"/>
          <w:sz w:val="28"/>
          <w:szCs w:val="28"/>
        </w:rPr>
        <w:t xml:space="preserve"> Этот прием помогает строить предположения по поводу развития сюжетной линии рассказа или повествования.  Правила работы с данным приемом таковы: возможные предположения учащихся моделируют дальнейший финал данного рассказа или повествования. Ствол дерева - тема, ветви - предположения, которые ведутся по двум основным направлениям - "возможно" и "вероятно" ( количество "ветвей" не ограничено), и, наконец, "листья" - обоснование этих предположений, аргументы в пользу того или иного мнения.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43523">
        <w:rPr>
          <w:rFonts w:ascii="Times New Roman" w:hAnsi="Times New Roman" w:cs="Times New Roman"/>
          <w:sz w:val="28"/>
          <w:szCs w:val="28"/>
        </w:rPr>
        <w:t xml:space="preserve"> работа над рассказом Толстого "Прыжок"</w:t>
      </w:r>
    </w:p>
    <w:p w:rsidR="00843523" w:rsidRDefault="00843523" w:rsidP="007535BC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Рассмотрите иллюстрации в учебнике. Как вы думаете, о чём этот рассказ? (Дети предполагают, что об обезьянках, т.к. на иллюстрации обезьяна, или о цирке, где гимнасты исполняют прыжки, или о прыжках в воду.</w:t>
      </w:r>
    </w:p>
    <w:p w:rsidR="00843523" w:rsidRPr="00843523" w:rsidRDefault="00843523" w:rsidP="007535BC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– Как вы думаете, что будет делать мальчик?</w:t>
      </w:r>
    </w:p>
    <w:p w:rsidR="00843523" w:rsidRPr="00843523" w:rsidRDefault="00843523" w:rsidP="007535BC">
      <w:pPr>
        <w:pStyle w:val="a4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 xml:space="preserve"> – Может быть, полезет догонять обезьяну и отбирать шляпу?</w:t>
      </w:r>
    </w:p>
    <w:p w:rsidR="00843523" w:rsidRPr="00843523" w:rsidRDefault="00843523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43523">
        <w:rPr>
          <w:rFonts w:ascii="Times New Roman" w:hAnsi="Times New Roman" w:cs="Times New Roman"/>
          <w:sz w:val="28"/>
          <w:szCs w:val="28"/>
        </w:rPr>
        <w:t>А я думаю, что он посмеётся со всеми, что ему шляпы жалко, что ли?</w:t>
      </w:r>
    </w:p>
    <w:p w:rsidR="00843523" w:rsidRDefault="00843523" w:rsidP="007535BC">
      <w:pPr>
        <w:pStyle w:val="a4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– Давайте прочитаем и проверим, как будут развиваться события.</w:t>
      </w:r>
    </w:p>
    <w:p w:rsidR="00843523" w:rsidRDefault="00843523" w:rsidP="007535BC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lastRenderedPageBreak/>
        <w:t>– Что же будет дальше, как вы думаете? – Может быть, мальчик опомнится и аккуратно спустится? А может, он прыгнет, и его поймают в сетку? Или он прыгнет в море?</w:t>
      </w:r>
    </w:p>
    <w:p w:rsidR="00843523" w:rsidRDefault="00843523" w:rsidP="007535BC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– Давайте читать дальше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b/>
          <w:sz w:val="28"/>
          <w:szCs w:val="28"/>
          <w:u w:val="single"/>
        </w:rPr>
        <w:t>«Круги по воде»</w:t>
      </w:r>
      <w:r w:rsidRPr="00843523">
        <w:rPr>
          <w:rFonts w:ascii="Times New Roman" w:hAnsi="Times New Roman" w:cs="Times New Roman"/>
          <w:b/>
          <w:sz w:val="28"/>
          <w:szCs w:val="28"/>
        </w:rPr>
        <w:t>.</w:t>
      </w:r>
      <w:r w:rsidRPr="00843523">
        <w:rPr>
          <w:rFonts w:ascii="Times New Roman" w:hAnsi="Times New Roman" w:cs="Times New Roman"/>
          <w:sz w:val="28"/>
          <w:szCs w:val="28"/>
        </w:rPr>
        <w:t xml:space="preserve"> Опорное  слово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5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523">
        <w:rPr>
          <w:rFonts w:ascii="Times New Roman" w:hAnsi="Times New Roman" w:cs="Times New Roman"/>
          <w:sz w:val="28"/>
          <w:szCs w:val="28"/>
        </w:rPr>
        <w:t>это изучаемое понятие, явление. Оно записывается в столбик и на каждую букву подбираются существительные (глаголы, прилагательные, устойчивые словосочетания) к изучаемой теме. По сути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43523">
        <w:rPr>
          <w:rFonts w:ascii="Times New Roman" w:hAnsi="Times New Roman" w:cs="Times New Roman"/>
          <w:sz w:val="28"/>
          <w:szCs w:val="28"/>
        </w:rPr>
        <w:t xml:space="preserve"> это небольшое исследование, которое может начаться в классе и иметь продолжение дома.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: при изучении темы «Глагол»</w:t>
      </w:r>
      <w:r w:rsidRPr="00843523">
        <w:rPr>
          <w:rFonts w:ascii="Times New Roman" w:hAnsi="Times New Roman" w:cs="Times New Roman"/>
          <w:sz w:val="28"/>
          <w:szCs w:val="28"/>
        </w:rPr>
        <w:t xml:space="preserve"> у нас с ребятами получилось вот такое исследование по теме: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Г - главный член предложения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Л - легко изменяется по родам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А - а так же по числам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Г - говорить, глядеть, гладить - неопределенная форма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 xml:space="preserve">О - очень часто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43523">
        <w:rPr>
          <w:rFonts w:ascii="Times New Roman" w:hAnsi="Times New Roman" w:cs="Times New Roman"/>
          <w:sz w:val="28"/>
          <w:szCs w:val="28"/>
        </w:rPr>
        <w:t xml:space="preserve"> сказуемое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Л - лучше не пытаться определить падеж</w:t>
      </w:r>
    </w:p>
    <w:p w:rsidR="00843523" w:rsidRDefault="00843523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темы «Почва»: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П- перегной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О- очень нужна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 xml:space="preserve">Ч- человек, береги! 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В- воздух, вода в ее составе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А- Арктика, Антарктида - ее 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3523" w:rsidRP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«Кластеры»</w:t>
      </w:r>
      <w:r w:rsidRPr="00843523">
        <w:rPr>
          <w:rFonts w:ascii="Times New Roman" w:hAnsi="Times New Roman" w:cs="Times New Roman"/>
          <w:sz w:val="28"/>
          <w:szCs w:val="28"/>
        </w:rPr>
        <w:t xml:space="preserve"> (гроздьи). В центре находится ключевое понятие. Последующие ассоциации обучающиеся логически связывают с ключевым понятием. В результате получается подобие опорного конспекта по изучаемой теме. </w:t>
      </w:r>
    </w:p>
    <w:p w:rsidR="00843523" w:rsidRP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t>Этот метод я очень часто использую на уроках окружающего мира.</w:t>
      </w:r>
    </w:p>
    <w:p w:rsidR="00843523" w:rsidRPr="00843523" w:rsidRDefault="00843523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object w:dxaOrig="7191" w:dyaOrig="5399">
          <v:shape id="_x0000_i1026" type="#_x0000_t75" style="width:359.25pt;height:270pt" o:ole="">
            <v:imagedata r:id="rId11" o:title=""/>
          </v:shape>
          <o:OLEObject Type="Embed" ProgID="PowerPoint.Slide.12" ShapeID="_x0000_i1026" DrawAspect="Content" ObjectID="_1485172345" r:id="rId12"/>
        </w:object>
      </w:r>
    </w:p>
    <w:p w:rsidR="00843523" w:rsidRPr="00843523" w:rsidRDefault="00843523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43523" w:rsidRDefault="00843523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sz w:val="28"/>
          <w:szCs w:val="28"/>
        </w:rPr>
        <w:object w:dxaOrig="7191" w:dyaOrig="5399">
          <v:shape id="_x0000_i1027" type="#_x0000_t75" style="width:359.25pt;height:270pt" o:ole="">
            <v:imagedata r:id="rId13" o:title=""/>
          </v:shape>
          <o:OLEObject Type="Embed" ProgID="PowerPoint.Slide.12" ShapeID="_x0000_i1027" DrawAspect="Content" ObjectID="_1485172346" r:id="rId14"/>
        </w:object>
      </w:r>
    </w:p>
    <w:p w:rsidR="00843523" w:rsidRP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"Двухчастный дневник</w:t>
      </w:r>
      <w:r w:rsidRPr="00843523">
        <w:rPr>
          <w:rFonts w:ascii="Times New Roman" w:hAnsi="Times New Roman" w:cs="Times New Roman"/>
          <w:i/>
          <w:iCs/>
          <w:sz w:val="28"/>
          <w:szCs w:val="28"/>
          <w:u w:val="single"/>
        </w:rPr>
        <w:t>"</w:t>
      </w:r>
      <w:r w:rsidRPr="00843523">
        <w:rPr>
          <w:rFonts w:ascii="Times New Roman" w:hAnsi="Times New Roman" w:cs="Times New Roman"/>
          <w:sz w:val="28"/>
          <w:szCs w:val="28"/>
        </w:rPr>
        <w:t>.В левой части дневника учащиеся записывают те моменты из текста, которые произвели на них наибольшее впечатление, вызвали какие-то воспоминания, ассоциации с эпизодами из их собственной жизни, озадачили их, вызвали протест или, наоборот, восторг, удивление, такие цитаты, на которых они "споткнулись". Справа они должны дать комментарий: что заставило записать именно эту цитату. На стадии рефлексии учащиеся возвращаются к работе с двойными дневниками, с их помощью текст последовательно разбирается, учащиеся делятся замечаниями, которые они сделали к каждой странице.</w:t>
      </w:r>
    </w:p>
    <w:p w:rsidR="00843523" w:rsidRP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«Бортовой журнал»</w:t>
      </w:r>
      <w:r w:rsidRPr="0084352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3523">
        <w:rPr>
          <w:rFonts w:ascii="Times New Roman" w:hAnsi="Times New Roman" w:cs="Times New Roman"/>
          <w:sz w:val="28"/>
          <w:szCs w:val="28"/>
        </w:rPr>
        <w:t>Это способ визуализации материала. Учащиеся записывают ответы на следующие вопросы:</w:t>
      </w:r>
    </w:p>
    <w:p w:rsidR="00843523" w:rsidRP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3523">
        <w:rPr>
          <w:rFonts w:ascii="Times New Roman" w:hAnsi="Times New Roman" w:cs="Times New Roman"/>
          <w:iCs/>
          <w:sz w:val="28"/>
          <w:szCs w:val="28"/>
        </w:rPr>
        <w:t>- Что мне известно по данной теме?</w:t>
      </w:r>
      <w:r w:rsidRPr="00843523">
        <w:rPr>
          <w:rFonts w:ascii="Times New Roman" w:hAnsi="Times New Roman" w:cs="Times New Roman"/>
          <w:iCs/>
          <w:sz w:val="28"/>
          <w:szCs w:val="28"/>
        </w:rPr>
        <w:tab/>
      </w:r>
    </w:p>
    <w:p w:rsidR="00E94518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3523">
        <w:rPr>
          <w:rFonts w:ascii="Times New Roman" w:hAnsi="Times New Roman" w:cs="Times New Roman"/>
          <w:iCs/>
          <w:sz w:val="28"/>
          <w:szCs w:val="28"/>
        </w:rPr>
        <w:t>- Что нового я узнал из текста?</w:t>
      </w:r>
    </w:p>
    <w:p w:rsidR="00843523" w:rsidRPr="00843523" w:rsidRDefault="00843523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5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Третья стадия – размышление (рефлексия)</w:t>
      </w:r>
      <w:r w:rsidRPr="00843523">
        <w:rPr>
          <w:rFonts w:ascii="Times New Roman" w:eastAsia="Times New Roman" w:hAnsi="Times New Roman" w:cs="Times New Roman"/>
          <w:sz w:val="28"/>
          <w:szCs w:val="28"/>
        </w:rPr>
        <w:t xml:space="preserve"> – позволяет выяснить, насколько ребенок понял тему. Задаются как закрытые (выражающие одно мнение), так и открытые (выражающие несколько мнений) вопросы. Ответы должны быть по возможности полными и расширенными. Учащиеся осмысливают все то, что они изучали на уроке, выражают мысли и понятия через информацию, которую они получили. Эта стадия реализуется также с помощью различных приемов (стратегий): групповой дискуссии, написания мини-сочинения или эссе, пятистишия – синквейна, кластера («пучок»), дискуссионной карты, авторского стула. Происходит целостное осмысление, обобщение и присвоение полученной информации, выработка собственного отношения к изучаемому материалу, выявление еще непознанного. </w:t>
      </w:r>
    </w:p>
    <w:p w:rsidR="00843523" w:rsidRPr="00843523" w:rsidRDefault="00843523" w:rsidP="007535BC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523">
        <w:rPr>
          <w:rFonts w:ascii="Times New Roman" w:eastAsia="Times New Roman" w:hAnsi="Times New Roman" w:cs="Times New Roman"/>
          <w:sz w:val="28"/>
          <w:szCs w:val="28"/>
        </w:rPr>
        <w:t xml:space="preserve">Авторы отмечают, что данная структура урока является как процессом обучения, так и изучением процесса познания самими учащимися. Эти три стадии могут плавно переходить одна в другую, но они должны присутствовать на каждом уроке, так как это позволяет увидеть сложный мыслительный процесс, который начинается с информации, а заканчивается ее осмыслением, принятием решения. </w:t>
      </w:r>
    </w:p>
    <w:p w:rsidR="00843523" w:rsidRPr="00843523" w:rsidRDefault="00843523" w:rsidP="007535BC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52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Каждому этапу работы на уроке присущи собственные методические приемы и техники, направленные на выполнение задач этапа. Комбинируя их, можно планировать уроки в соответствии с уровнем зрелости своих учеников, целями урока и объемом учебного материала. Комбинирование приемов помогает достичь и конечной цели применения технологии РКМЧП – научить детей применять эту технологию самостоятельно, чтобы они могли в полном объеме извлекать необходимую информацию из любого текста, могли стать независимыми и грамотными мыслителями и с удовольствием учились в течение всей жизни. </w:t>
      </w:r>
    </w:p>
    <w:p w:rsidR="00843523" w:rsidRDefault="00843523" w:rsidP="007535BC">
      <w:pPr>
        <w:pStyle w:val="a4"/>
        <w:ind w:firstLine="708"/>
        <w:jc w:val="both"/>
        <w:rPr>
          <w:rStyle w:val="FontStyle25"/>
          <w:rFonts w:eastAsia="SimSun"/>
          <w:b w:val="0"/>
          <w:sz w:val="28"/>
          <w:szCs w:val="28"/>
        </w:rPr>
      </w:pPr>
      <w:r w:rsidRPr="0084352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«</w:t>
      </w:r>
      <w:r w:rsidRPr="00843523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en-US"/>
        </w:rPr>
        <w:t>C</w:t>
      </w:r>
      <w:r w:rsidRPr="0084352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инквейн»</w:t>
      </w:r>
      <w:r w:rsidRPr="00843523">
        <w:rPr>
          <w:rStyle w:val="FontStyle26"/>
          <w:rFonts w:eastAsia="SimSun"/>
          <w:b/>
          <w:sz w:val="28"/>
          <w:szCs w:val="28"/>
        </w:rPr>
        <w:t xml:space="preserve"> </w:t>
      </w:r>
      <w:r w:rsidRPr="00843523">
        <w:rPr>
          <w:rStyle w:val="FontStyle26"/>
          <w:rFonts w:eastAsia="SimSun"/>
          <w:sz w:val="28"/>
          <w:szCs w:val="28"/>
        </w:rPr>
        <w:t>в</w:t>
      </w:r>
      <w:r w:rsidRPr="00843523">
        <w:rPr>
          <w:rStyle w:val="FontStyle26"/>
          <w:rFonts w:eastAsia="SimSun"/>
          <w:b/>
          <w:sz w:val="28"/>
          <w:szCs w:val="28"/>
        </w:rPr>
        <w:t xml:space="preserve"> </w:t>
      </w:r>
      <w:r w:rsidRPr="00843523">
        <w:rPr>
          <w:rStyle w:val="FontStyle25"/>
          <w:rFonts w:eastAsia="SimSun"/>
          <w:b w:val="0"/>
          <w:sz w:val="28"/>
          <w:szCs w:val="28"/>
        </w:rPr>
        <w:t xml:space="preserve">переводе с французского - стихотворение из пяти строк, которое требует синтеза информации и материала в кратких выражениях. </w:t>
      </w:r>
    </w:p>
    <w:p w:rsid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bCs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Правила написания синквэйна:</w:t>
      </w:r>
    </w:p>
    <w:p w:rsid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bCs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1. В первой строчке тема называется одним словом (обычно существительным).</w:t>
      </w:r>
    </w:p>
    <w:p w:rsid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bCs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2. Вторая строчка - это описание темы в двух словах (двумя прилагательными).</w:t>
      </w:r>
    </w:p>
    <w:p w:rsid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bCs/>
          <w:sz w:val="28"/>
          <w:szCs w:val="28"/>
        </w:rPr>
      </w:pPr>
      <w:r w:rsidRPr="00843523">
        <w:rPr>
          <w:rStyle w:val="FontStyle25"/>
          <w:rFonts w:eastAsia="SimSun"/>
          <w:b w:val="0"/>
          <w:sz w:val="28"/>
          <w:szCs w:val="28"/>
        </w:rPr>
        <w:t>3.</w:t>
      </w:r>
      <w:r w:rsidRPr="00843523">
        <w:rPr>
          <w:rStyle w:val="FontStyle25"/>
          <w:rFonts w:eastAsia="SimSun"/>
          <w:sz w:val="28"/>
          <w:szCs w:val="28"/>
        </w:rPr>
        <w:t xml:space="preserve"> </w:t>
      </w:r>
      <w:r w:rsidRPr="00843523">
        <w:rPr>
          <w:rStyle w:val="FontStyle26"/>
          <w:rFonts w:eastAsia="SimSun"/>
          <w:sz w:val="28"/>
          <w:szCs w:val="28"/>
        </w:rPr>
        <w:t>Третья строка - это описание действия в рамках этой темы тремя словами.</w:t>
      </w:r>
    </w:p>
    <w:p w:rsid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bCs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4. Четвертая строка - предложение из четырех слов, раскрывающее суть темы или отношение к ней.</w:t>
      </w:r>
    </w:p>
    <w:p w:rsid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bCs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5. Последняя строка - это синоним из одного слова, который повторяет суть темы.</w:t>
      </w:r>
    </w:p>
    <w:p w:rsidR="00843523" w:rsidRP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bCs/>
          <w:sz w:val="28"/>
          <w:szCs w:val="28"/>
        </w:rPr>
      </w:pP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Каждому участнику  учитель предлагает за 5-7 минут написать свой синквэйн. После того, как выполнено это индивидуальное задание, все участники группы из нескольких синквэйнов составляют один, с содержанием которого согласны все, и представляют его для обсуждения.</w:t>
      </w:r>
    </w:p>
    <w:p w:rsidR="00843523" w:rsidRP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bCs/>
          <w:sz w:val="28"/>
          <w:szCs w:val="28"/>
        </w:rPr>
      </w:pP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Синквейн может так же писаться членами одной команды совместно.</w:t>
      </w:r>
    </w:p>
    <w:p w:rsidR="00843523" w:rsidRP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bCs/>
          <w:sz w:val="28"/>
          <w:szCs w:val="28"/>
        </w:rPr>
      </w:pP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Например, при чтении рассказа Л. Н. Толстого "Прыжок" детьми были составлены следующие синквейны: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>
        <w:rPr>
          <w:rStyle w:val="FontStyle26"/>
          <w:rFonts w:eastAsia="SimSun"/>
          <w:iCs/>
          <w:color w:val="231F20"/>
          <w:sz w:val="28"/>
          <w:szCs w:val="28"/>
        </w:rPr>
        <w:t>1. Прыжок</w:t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1. Обезьяна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>
        <w:rPr>
          <w:rStyle w:val="FontStyle26"/>
          <w:rFonts w:eastAsia="SimSun"/>
          <w:iCs/>
          <w:color w:val="231F20"/>
          <w:sz w:val="28"/>
          <w:szCs w:val="28"/>
        </w:rPr>
        <w:t>2. Опасный, необдуманный</w:t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2. Хитрая, ловкая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>
        <w:rPr>
          <w:rStyle w:val="FontStyle26"/>
          <w:rFonts w:eastAsia="SimSun"/>
          <w:iCs/>
          <w:color w:val="231F20"/>
          <w:sz w:val="28"/>
          <w:szCs w:val="28"/>
        </w:rPr>
        <w:t>3. Лез, цеплялся, отпустил</w:t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3. Взобралась, зацепила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 xml:space="preserve">4. </w:t>
      </w:r>
      <w:r>
        <w:rPr>
          <w:rStyle w:val="FontStyle26"/>
          <w:rFonts w:eastAsia="SimSun"/>
          <w:iCs/>
          <w:color w:val="231F20"/>
          <w:sz w:val="28"/>
          <w:szCs w:val="28"/>
        </w:rPr>
        <w:t>Сын капитана боялся насмешек</w:t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 xml:space="preserve">4. Мартышка сорвала шляпу с головы </w:t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ab/>
        <w:t>мальчика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>
        <w:rPr>
          <w:rStyle w:val="FontStyle26"/>
          <w:rFonts w:eastAsia="SimSun"/>
          <w:iCs/>
          <w:color w:val="231F20"/>
          <w:sz w:val="28"/>
          <w:szCs w:val="28"/>
        </w:rPr>
        <w:t>5. Спасение</w:t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>
        <w:rPr>
          <w:rStyle w:val="FontStyle26"/>
          <w:rFonts w:eastAsia="SimSun"/>
          <w:iCs/>
          <w:color w:val="231F20"/>
          <w:sz w:val="28"/>
          <w:szCs w:val="28"/>
        </w:rPr>
        <w:tab/>
      </w: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5. Выстрел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</w:p>
    <w:p w:rsidR="00843523" w:rsidRP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На уроке русского языка по теме "Приставка" был составлен синквейн: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1. Приставка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2.Важная, коварная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3. Служит, образовывает, изменяет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4. Стоит перед корнем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5. Часть слова</w:t>
      </w:r>
    </w:p>
    <w:p w:rsidR="00843523" w:rsidRDefault="00843523" w:rsidP="007535BC">
      <w:pPr>
        <w:pStyle w:val="a4"/>
        <w:ind w:firstLine="708"/>
        <w:jc w:val="both"/>
        <w:rPr>
          <w:rStyle w:val="FontStyle25"/>
          <w:rFonts w:eastAsia="SimSun"/>
          <w:b w:val="0"/>
          <w:sz w:val="28"/>
          <w:szCs w:val="28"/>
        </w:rPr>
      </w:pPr>
      <w:r w:rsidRPr="00843523">
        <w:rPr>
          <w:rStyle w:val="FontStyle25"/>
          <w:rFonts w:eastAsia="SimSun"/>
          <w:i/>
          <w:iCs/>
          <w:sz w:val="28"/>
          <w:szCs w:val="28"/>
          <w:u w:val="single"/>
        </w:rPr>
        <w:t>«Письмо к учителю»</w:t>
      </w:r>
      <w:r w:rsidRPr="00843523">
        <w:rPr>
          <w:rStyle w:val="FontStyle25"/>
          <w:rFonts w:eastAsia="SimSun"/>
          <w:sz w:val="28"/>
          <w:szCs w:val="28"/>
        </w:rPr>
        <w:t xml:space="preserve"> </w:t>
      </w:r>
      <w:r w:rsidRPr="00843523">
        <w:rPr>
          <w:rStyle w:val="FontStyle25"/>
          <w:rFonts w:eastAsia="SimSun"/>
          <w:b w:val="0"/>
          <w:sz w:val="28"/>
          <w:szCs w:val="28"/>
        </w:rPr>
        <w:t>Учитель предлагает учащимся написать «Письмо к учителю» (маме, инопланетянину, сказочному герою и т</w:t>
      </w:r>
      <w:r w:rsidR="00BF3693">
        <w:rPr>
          <w:rStyle w:val="FontStyle25"/>
          <w:rFonts w:eastAsia="SimSun"/>
          <w:b w:val="0"/>
          <w:sz w:val="28"/>
          <w:szCs w:val="28"/>
        </w:rPr>
        <w:t>.</w:t>
      </w:r>
      <w:r w:rsidRPr="00843523">
        <w:rPr>
          <w:rStyle w:val="FontStyle25"/>
          <w:rFonts w:eastAsia="SimSun"/>
          <w:b w:val="0"/>
          <w:sz w:val="28"/>
          <w:szCs w:val="28"/>
        </w:rPr>
        <w:t>п).</w:t>
      </w:r>
    </w:p>
    <w:p w:rsidR="00843523" w:rsidRP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bCs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Памятка написания письма.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1. Я прочитал(а) рассказ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2. Больше всего запомнилось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lastRenderedPageBreak/>
        <w:t>3. Понравилось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4. Не понравилось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5. Мое эмоциональное состояние</w:t>
      </w:r>
    </w:p>
    <w:p w:rsidR="00843523" w:rsidRPr="00843523" w:rsidRDefault="00843523" w:rsidP="007535BC">
      <w:pPr>
        <w:pStyle w:val="a4"/>
        <w:jc w:val="both"/>
        <w:rPr>
          <w:rStyle w:val="FontStyle26"/>
          <w:rFonts w:eastAsia="SimSun"/>
          <w:iCs/>
          <w:color w:val="231F20"/>
          <w:sz w:val="28"/>
          <w:szCs w:val="28"/>
        </w:rPr>
      </w:pPr>
      <w:r w:rsidRPr="00843523">
        <w:rPr>
          <w:rStyle w:val="FontStyle26"/>
          <w:rFonts w:eastAsia="SimSun"/>
          <w:iCs/>
          <w:color w:val="231F20"/>
          <w:sz w:val="28"/>
          <w:szCs w:val="28"/>
        </w:rPr>
        <w:t>6. Этот рассказ учит меня</w:t>
      </w:r>
    </w:p>
    <w:p w:rsidR="00843523" w:rsidRPr="00843523" w:rsidRDefault="00843523" w:rsidP="007535BC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43523" w:rsidRP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sz w:val="28"/>
          <w:szCs w:val="28"/>
        </w:rPr>
      </w:pPr>
      <w:r w:rsidRPr="00843523">
        <w:rPr>
          <w:rStyle w:val="FontStyle27"/>
          <w:rFonts w:eastAsia="SimSun"/>
          <w:b/>
          <w:sz w:val="28"/>
          <w:szCs w:val="28"/>
          <w:u w:val="single"/>
        </w:rPr>
        <w:t>«Пятиминутное эссе»</w:t>
      </w:r>
      <w:r w:rsidRPr="00843523">
        <w:rPr>
          <w:rStyle w:val="FontStyle27"/>
          <w:rFonts w:eastAsia="SimSun"/>
          <w:sz w:val="28"/>
          <w:szCs w:val="28"/>
          <w:u w:val="single"/>
        </w:rPr>
        <w:t xml:space="preserve"> </w:t>
      </w:r>
      <w:r w:rsidRPr="00843523">
        <w:rPr>
          <w:rStyle w:val="FontStyle26"/>
          <w:rFonts w:eastAsia="SimSun"/>
          <w:sz w:val="28"/>
          <w:szCs w:val="28"/>
        </w:rPr>
        <w:t xml:space="preserve"> помогает учащимся подытожить свои знания по изучаемой теме, учитель просит учащихся выполнить следующие задания:</w:t>
      </w:r>
    </w:p>
    <w:p w:rsidR="00843523" w:rsidRP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1) написать, что нового узнали по данной теме;</w:t>
      </w:r>
    </w:p>
    <w:p w:rsidR="00843523" w:rsidRP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2) задать вопрос, на который они не получили ответа.</w:t>
      </w:r>
    </w:p>
    <w:p w:rsidR="00843523" w:rsidRPr="00843523" w:rsidRDefault="00843523" w:rsidP="007535BC">
      <w:pPr>
        <w:pStyle w:val="a4"/>
        <w:ind w:firstLine="708"/>
        <w:jc w:val="both"/>
        <w:rPr>
          <w:rStyle w:val="FontStyle26"/>
          <w:rFonts w:eastAsia="SimSun"/>
          <w:sz w:val="28"/>
          <w:szCs w:val="28"/>
        </w:rPr>
      </w:pPr>
      <w:r w:rsidRPr="00843523">
        <w:rPr>
          <w:rStyle w:val="FontStyle26"/>
          <w:rFonts w:eastAsia="SimSun"/>
          <w:sz w:val="28"/>
          <w:szCs w:val="28"/>
        </w:rPr>
        <w:t>Учитель собирает работы и использует их при планировании последующих уроков.</w: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23">
        <w:rPr>
          <w:rFonts w:ascii="Times New Roman" w:hAnsi="Times New Roman" w:cs="Times New Roman"/>
          <w:b/>
          <w:i/>
          <w:sz w:val="28"/>
          <w:szCs w:val="28"/>
          <w:u w:val="single"/>
        </w:rPr>
        <w:t>Домашнее задание</w:t>
      </w:r>
      <w:r w:rsidRPr="00843523">
        <w:rPr>
          <w:rFonts w:ascii="Times New Roman" w:hAnsi="Times New Roman" w:cs="Times New Roman"/>
          <w:sz w:val="28"/>
          <w:szCs w:val="28"/>
        </w:rPr>
        <w:t xml:space="preserve"> можно задать не в традиционной манере, а</w:t>
      </w:r>
      <w:r w:rsidRPr="00843523">
        <w:rPr>
          <w:rFonts w:ascii="Times New Roman" w:hAnsi="Times New Roman" w:cs="Times New Roman"/>
          <w:sz w:val="28"/>
          <w:szCs w:val="28"/>
        </w:rPr>
        <w:tab/>
        <w:t>предложить детям найти или придумать загадки по пройденной теме, самостоятельно составить кластер, написать синквейн, пр</w:t>
      </w:r>
      <w:r>
        <w:rPr>
          <w:rFonts w:ascii="Times New Roman" w:hAnsi="Times New Roman" w:cs="Times New Roman"/>
          <w:sz w:val="28"/>
          <w:szCs w:val="28"/>
        </w:rPr>
        <w:t>очитать новый текст в методике «чтения с пометами».</w:t>
      </w:r>
    </w:p>
    <w:p w:rsidR="006E24F0" w:rsidRDefault="006E24F0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4F0">
        <w:rPr>
          <w:rFonts w:ascii="Times New Roman" w:hAnsi="Times New Roman" w:cs="Times New Roman"/>
          <w:sz w:val="28"/>
          <w:szCs w:val="28"/>
        </w:rPr>
        <w:object w:dxaOrig="7198" w:dyaOrig="5401">
          <v:shape id="_x0000_i1028" type="#_x0000_t75" style="width:5in;height:270pt" o:ole="">
            <v:imagedata r:id="rId15" o:title=""/>
          </v:shape>
          <o:OLEObject Type="Embed" ProgID="PowerPoint.Slide.12" ShapeID="_x0000_i1028" DrawAspect="Content" ObjectID="_1485172347" r:id="rId16"/>
        </w:object>
      </w:r>
    </w:p>
    <w:p w:rsidR="00843523" w:rsidRDefault="0084352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0A17" w:rsidRDefault="00260A17" w:rsidP="007535BC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0A17">
        <w:rPr>
          <w:rFonts w:ascii="Times New Roman" w:hAnsi="Times New Roman" w:cs="Times New Roman"/>
          <w:b/>
          <w:sz w:val="28"/>
          <w:szCs w:val="28"/>
          <w:u w:val="single"/>
        </w:rPr>
        <w:t>Результативность опыта</w:t>
      </w:r>
    </w:p>
    <w:p w:rsidR="000042F7" w:rsidRDefault="000042F7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D95">
        <w:rPr>
          <w:rFonts w:ascii="Times New Roman" w:eastAsia="Times New Roman" w:hAnsi="Times New Roman" w:cs="Times New Roman"/>
          <w:sz w:val="28"/>
          <w:szCs w:val="28"/>
        </w:rPr>
        <w:t xml:space="preserve">Показателями результативности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данного опыта являются показатели проведенного психологического исследования совместно с психологической службой школы учащихся с 1 по 4-й класс.</w:t>
      </w:r>
    </w:p>
    <w:p w:rsidR="000042F7" w:rsidRPr="000042F7" w:rsidRDefault="000042F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2F7">
        <w:rPr>
          <w:rFonts w:ascii="Times New Roman" w:hAnsi="Times New Roman" w:cs="Times New Roman"/>
          <w:sz w:val="28"/>
          <w:szCs w:val="28"/>
        </w:rPr>
        <w:t xml:space="preserve">В ходе  работы были подобраны соответствующие принятым показателям - параметры и методики.  </w:t>
      </w:r>
    </w:p>
    <w:tbl>
      <w:tblPr>
        <w:tblW w:w="95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3904"/>
        <w:gridCol w:w="3646"/>
      </w:tblGrid>
      <w:tr w:rsidR="000042F7" w:rsidRPr="000042F7" w:rsidTr="007339F3">
        <w:tc>
          <w:tcPr>
            <w:tcW w:w="2036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</w:t>
            </w:r>
          </w:p>
        </w:tc>
        <w:tc>
          <w:tcPr>
            <w:tcW w:w="3904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iCs/>
                <w:sz w:val="28"/>
                <w:szCs w:val="28"/>
              </w:rPr>
              <w:t>Показатели</w:t>
            </w:r>
          </w:p>
        </w:tc>
        <w:tc>
          <w:tcPr>
            <w:tcW w:w="3646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iCs/>
                <w:sz w:val="28"/>
                <w:szCs w:val="28"/>
              </w:rPr>
              <w:t>Диагностический инструментарий</w:t>
            </w:r>
          </w:p>
        </w:tc>
      </w:tr>
      <w:tr w:rsidR="000042F7" w:rsidRPr="000042F7" w:rsidTr="007339F3">
        <w:trPr>
          <w:trHeight w:val="540"/>
        </w:trPr>
        <w:tc>
          <w:tcPr>
            <w:tcW w:w="2036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1.Уровень развития мышления</w:t>
            </w:r>
          </w:p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1.Умение обобщать</w:t>
            </w:r>
          </w:p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2.Умение анализировать</w:t>
            </w:r>
          </w:p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3.Словесно-логическое мышление</w:t>
            </w:r>
          </w:p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4.Умение исключать лишнее</w:t>
            </w:r>
          </w:p>
        </w:tc>
        <w:tc>
          <w:tcPr>
            <w:tcW w:w="3646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Методика </w:t>
            </w:r>
          </w:p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Э.Ф. Замбацявичене, методика Г. Витцлака</w:t>
            </w:r>
          </w:p>
        </w:tc>
      </w:tr>
      <w:tr w:rsidR="000042F7" w:rsidRPr="000042F7" w:rsidTr="007339F3">
        <w:trPr>
          <w:trHeight w:val="1185"/>
        </w:trPr>
        <w:tc>
          <w:tcPr>
            <w:tcW w:w="2036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2.Развитие критического мышления</w:t>
            </w:r>
          </w:p>
        </w:tc>
        <w:tc>
          <w:tcPr>
            <w:tcW w:w="3904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1.Наличие навыков и компетенций продуктивной работы с информацией</w:t>
            </w:r>
          </w:p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2.Наличие умения устанавливать  логически-понятийные связи.</w:t>
            </w:r>
          </w:p>
        </w:tc>
        <w:tc>
          <w:tcPr>
            <w:tcW w:w="3646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Анализ продуктов учебной деятельности</w:t>
            </w:r>
          </w:p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(кластеры, таблицы, маркировка текста, круги Вена и т.д.)</w:t>
            </w:r>
          </w:p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2F7" w:rsidRPr="000042F7" w:rsidTr="007339F3">
        <w:trPr>
          <w:trHeight w:val="2493"/>
        </w:trPr>
        <w:tc>
          <w:tcPr>
            <w:tcW w:w="2036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3.Применение навыков критического мышления в различных  типах заданий</w:t>
            </w:r>
          </w:p>
        </w:tc>
        <w:tc>
          <w:tcPr>
            <w:tcW w:w="3904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Наличие  СУУН и компетенций, проявляемых  в ходе изучения блоков «Как строен наш язык», «Правописание», «Развитие речи»), включающая урочную и внеклассную деятельность.</w:t>
            </w:r>
          </w:p>
        </w:tc>
        <w:tc>
          <w:tcPr>
            <w:tcW w:w="3646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Карта динамики успешности обучения </w:t>
            </w:r>
          </w:p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Результативное участие обучающихся в различных интеллектуальных конкурсах, викторинах и т.д.</w:t>
            </w:r>
          </w:p>
        </w:tc>
      </w:tr>
    </w:tbl>
    <w:p w:rsidR="000042F7" w:rsidRPr="000042F7" w:rsidRDefault="000042F7" w:rsidP="007535B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42F7">
        <w:rPr>
          <w:rFonts w:ascii="Times New Roman" w:hAnsi="Times New Roman" w:cs="Times New Roman"/>
          <w:sz w:val="28"/>
          <w:szCs w:val="28"/>
        </w:rPr>
        <w:t>Уровень развития  мышления определялся в баллах:</w:t>
      </w:r>
    </w:p>
    <w:tbl>
      <w:tblPr>
        <w:tblStyle w:val="aa"/>
        <w:tblW w:w="0" w:type="auto"/>
        <w:tblInd w:w="1957" w:type="dxa"/>
        <w:tblLook w:val="01E0" w:firstRow="1" w:lastRow="1" w:firstColumn="1" w:lastColumn="1" w:noHBand="0" w:noVBand="0"/>
      </w:tblPr>
      <w:tblGrid>
        <w:gridCol w:w="2808"/>
        <w:gridCol w:w="2903"/>
      </w:tblGrid>
      <w:tr w:rsidR="000042F7" w:rsidRPr="000042F7" w:rsidTr="007339F3">
        <w:tc>
          <w:tcPr>
            <w:tcW w:w="2808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903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042F7" w:rsidRPr="000042F7" w:rsidTr="007339F3">
        <w:tc>
          <w:tcPr>
            <w:tcW w:w="2808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903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90 и больше</w:t>
            </w:r>
          </w:p>
        </w:tc>
      </w:tr>
      <w:tr w:rsidR="000042F7" w:rsidRPr="000042F7" w:rsidTr="007339F3">
        <w:tc>
          <w:tcPr>
            <w:tcW w:w="2808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Возрастная норма</w:t>
            </w:r>
          </w:p>
        </w:tc>
        <w:tc>
          <w:tcPr>
            <w:tcW w:w="2903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70-89</w:t>
            </w:r>
          </w:p>
        </w:tc>
      </w:tr>
      <w:tr w:rsidR="000042F7" w:rsidRPr="000042F7" w:rsidTr="007339F3">
        <w:tc>
          <w:tcPr>
            <w:tcW w:w="2808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Близкий к норме</w:t>
            </w:r>
          </w:p>
        </w:tc>
        <w:tc>
          <w:tcPr>
            <w:tcW w:w="2903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50-69</w:t>
            </w:r>
          </w:p>
        </w:tc>
      </w:tr>
      <w:tr w:rsidR="000042F7" w:rsidRPr="000042F7" w:rsidTr="007339F3">
        <w:tc>
          <w:tcPr>
            <w:tcW w:w="2808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903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30-49</w:t>
            </w:r>
          </w:p>
        </w:tc>
      </w:tr>
    </w:tbl>
    <w:p w:rsidR="0048267A" w:rsidRDefault="0048267A" w:rsidP="007535B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042F7" w:rsidRPr="000042F7" w:rsidRDefault="000042F7" w:rsidP="007535B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42F7">
        <w:rPr>
          <w:rFonts w:ascii="Times New Roman" w:hAnsi="Times New Roman" w:cs="Times New Roman"/>
          <w:sz w:val="28"/>
          <w:szCs w:val="28"/>
        </w:rPr>
        <w:t>Результаты мониторинга обследования обучающихся  сведены в таблицу:</w:t>
      </w:r>
    </w:p>
    <w:p w:rsidR="000042F7" w:rsidRDefault="000042F7" w:rsidP="007535BC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2F7">
        <w:rPr>
          <w:rFonts w:ascii="Times New Roman" w:hAnsi="Times New Roman" w:cs="Times New Roman"/>
          <w:i/>
          <w:sz w:val="28"/>
          <w:szCs w:val="28"/>
        </w:rPr>
        <w:t>Сравнительный анализ уровня развития мышления по годам обучения</w:t>
      </w:r>
    </w:p>
    <w:p w:rsidR="0048267A" w:rsidRPr="000042F7" w:rsidRDefault="0048267A" w:rsidP="007535BC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2164"/>
        <w:gridCol w:w="2108"/>
        <w:gridCol w:w="2084"/>
        <w:gridCol w:w="2084"/>
        <w:gridCol w:w="1981"/>
      </w:tblGrid>
      <w:tr w:rsidR="000042F7" w:rsidRPr="000042F7" w:rsidTr="000042F7">
        <w:tc>
          <w:tcPr>
            <w:tcW w:w="2164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Уровень развития</w:t>
            </w:r>
          </w:p>
        </w:tc>
        <w:tc>
          <w:tcPr>
            <w:tcW w:w="2108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(конец года)</w:t>
            </w:r>
          </w:p>
        </w:tc>
        <w:tc>
          <w:tcPr>
            <w:tcW w:w="2084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0042F7" w:rsidRPr="000042F7" w:rsidTr="000042F7">
        <w:tc>
          <w:tcPr>
            <w:tcW w:w="2164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108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084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  <w:tc>
          <w:tcPr>
            <w:tcW w:w="2084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981" w:type="dxa"/>
          </w:tcPr>
          <w:p w:rsidR="000042F7" w:rsidRPr="000042F7" w:rsidRDefault="00452599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</w:tr>
      <w:tr w:rsidR="000042F7" w:rsidRPr="000042F7" w:rsidTr="000042F7">
        <w:tc>
          <w:tcPr>
            <w:tcW w:w="2164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Норма </w:t>
            </w:r>
          </w:p>
        </w:tc>
        <w:tc>
          <w:tcPr>
            <w:tcW w:w="2108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084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084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  <w:tc>
          <w:tcPr>
            <w:tcW w:w="1981" w:type="dxa"/>
          </w:tcPr>
          <w:p w:rsidR="000042F7" w:rsidRPr="000042F7" w:rsidRDefault="00452599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0042F7" w:rsidRPr="000042F7" w:rsidTr="000042F7">
        <w:tc>
          <w:tcPr>
            <w:tcW w:w="2164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>Близкий к норме</w:t>
            </w:r>
          </w:p>
        </w:tc>
        <w:tc>
          <w:tcPr>
            <w:tcW w:w="2108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084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084" w:type="dxa"/>
          </w:tcPr>
          <w:p w:rsidR="000042F7" w:rsidRPr="000042F7" w:rsidRDefault="00452599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042F7"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981" w:type="dxa"/>
          </w:tcPr>
          <w:p w:rsidR="000042F7" w:rsidRPr="000042F7" w:rsidRDefault="00452599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</w:tr>
      <w:tr w:rsidR="000042F7" w:rsidRPr="000042F7" w:rsidTr="000042F7">
        <w:tc>
          <w:tcPr>
            <w:tcW w:w="2164" w:type="dxa"/>
          </w:tcPr>
          <w:p w:rsidR="000042F7" w:rsidRPr="000042F7" w:rsidRDefault="000042F7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2108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084" w:type="dxa"/>
          </w:tcPr>
          <w:p w:rsidR="000042F7" w:rsidRPr="000042F7" w:rsidRDefault="000042F7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042F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084" w:type="dxa"/>
          </w:tcPr>
          <w:p w:rsidR="000042F7" w:rsidRPr="000042F7" w:rsidRDefault="00452599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981" w:type="dxa"/>
          </w:tcPr>
          <w:p w:rsidR="000042F7" w:rsidRPr="000042F7" w:rsidRDefault="00452599" w:rsidP="007535B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042F7" w:rsidRDefault="000042F7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599" w:rsidRDefault="00452599" w:rsidP="007535B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2185D05" wp14:editId="6BB56341">
            <wp:extent cx="6467475" cy="32004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52599" w:rsidRDefault="00452599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599">
        <w:rPr>
          <w:rFonts w:ascii="Times New Roman" w:hAnsi="Times New Roman" w:cs="Times New Roman"/>
          <w:sz w:val="28"/>
          <w:szCs w:val="28"/>
        </w:rPr>
        <w:t>Сравнительный ана</w:t>
      </w:r>
      <w:r>
        <w:rPr>
          <w:rFonts w:ascii="Times New Roman" w:hAnsi="Times New Roman" w:cs="Times New Roman"/>
          <w:sz w:val="28"/>
          <w:szCs w:val="28"/>
        </w:rPr>
        <w:t>лиз данных показал, что к концу 4</w:t>
      </w:r>
      <w:r w:rsidRPr="00452599">
        <w:rPr>
          <w:rFonts w:ascii="Times New Roman" w:hAnsi="Times New Roman" w:cs="Times New Roman"/>
          <w:sz w:val="28"/>
          <w:szCs w:val="28"/>
        </w:rPr>
        <w:t xml:space="preserve"> класса количество обучающихся, показывающих высокий уровень и уровень развития, соответст</w:t>
      </w:r>
      <w:r>
        <w:rPr>
          <w:rFonts w:ascii="Times New Roman" w:hAnsi="Times New Roman" w:cs="Times New Roman"/>
          <w:sz w:val="28"/>
          <w:szCs w:val="28"/>
        </w:rPr>
        <w:t>вующий норме вырос от 32% до 44% и от 28% до 40</w:t>
      </w:r>
      <w:r w:rsidRPr="00452599">
        <w:rPr>
          <w:rFonts w:ascii="Times New Roman" w:hAnsi="Times New Roman" w:cs="Times New Roman"/>
          <w:sz w:val="28"/>
          <w:szCs w:val="28"/>
        </w:rPr>
        <w:t>%, что соответствует ожидаемому</w:t>
      </w:r>
      <w:r>
        <w:rPr>
          <w:rFonts w:ascii="Times New Roman" w:hAnsi="Times New Roman" w:cs="Times New Roman"/>
          <w:sz w:val="28"/>
          <w:szCs w:val="28"/>
        </w:rPr>
        <w:t xml:space="preserve"> результату. Среди обучающихся 4</w:t>
      </w:r>
      <w:r w:rsidRPr="00452599">
        <w:rPr>
          <w:rFonts w:ascii="Times New Roman" w:hAnsi="Times New Roman" w:cs="Times New Roman"/>
          <w:sz w:val="28"/>
          <w:szCs w:val="28"/>
        </w:rPr>
        <w:t xml:space="preserve"> класса нет низкого умственного развития. Их мыслительная деятельность стала близкой к норме.</w:t>
      </w:r>
    </w:p>
    <w:p w:rsidR="00452599" w:rsidRDefault="00452599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599">
        <w:rPr>
          <w:rFonts w:ascii="Times New Roman" w:hAnsi="Times New Roman" w:cs="Times New Roman"/>
          <w:sz w:val="28"/>
          <w:szCs w:val="28"/>
        </w:rPr>
        <w:t xml:space="preserve">Уровень развития критического мышления изучался выявлением освоенностью приёмами </w:t>
      </w:r>
      <w:r w:rsidRPr="00452599">
        <w:rPr>
          <w:rFonts w:ascii="Times New Roman" w:hAnsi="Times New Roman" w:cs="Times New Roman"/>
          <w:i/>
          <w:sz w:val="28"/>
          <w:szCs w:val="28"/>
        </w:rPr>
        <w:t>составление кластера</w:t>
      </w:r>
      <w:r w:rsidRPr="00452599">
        <w:rPr>
          <w:rFonts w:ascii="Times New Roman" w:hAnsi="Times New Roman" w:cs="Times New Roman"/>
          <w:sz w:val="28"/>
          <w:szCs w:val="28"/>
        </w:rPr>
        <w:t xml:space="preserve">, </w:t>
      </w:r>
      <w:r w:rsidRPr="00452599">
        <w:rPr>
          <w:rFonts w:ascii="Times New Roman" w:hAnsi="Times New Roman" w:cs="Times New Roman"/>
          <w:i/>
          <w:sz w:val="28"/>
          <w:szCs w:val="28"/>
        </w:rPr>
        <w:t>маркировки текста</w:t>
      </w:r>
      <w:r w:rsidRPr="00452599">
        <w:rPr>
          <w:rFonts w:ascii="Times New Roman" w:hAnsi="Times New Roman" w:cs="Times New Roman"/>
          <w:sz w:val="28"/>
          <w:szCs w:val="28"/>
        </w:rPr>
        <w:t xml:space="preserve">, </w:t>
      </w:r>
      <w:r w:rsidRPr="00452599">
        <w:rPr>
          <w:rFonts w:ascii="Times New Roman" w:hAnsi="Times New Roman" w:cs="Times New Roman"/>
          <w:i/>
          <w:sz w:val="28"/>
          <w:szCs w:val="28"/>
        </w:rPr>
        <w:t xml:space="preserve">таблиц и других продуктов учебной деятельности. </w:t>
      </w:r>
      <w:r w:rsidRPr="00452599">
        <w:rPr>
          <w:rFonts w:ascii="Times New Roman" w:hAnsi="Times New Roman" w:cs="Times New Roman"/>
          <w:sz w:val="28"/>
          <w:szCs w:val="28"/>
        </w:rPr>
        <w:t>Умение осмысливать изучаемый материал и устанавливать  логически-понятийные связи оценивалось по уровням:</w:t>
      </w:r>
    </w:p>
    <w:p w:rsidR="00452599" w:rsidRPr="00452599" w:rsidRDefault="00452599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ayout w:type="fixed"/>
        <w:tblLook w:val="01E0" w:firstRow="1" w:lastRow="1" w:firstColumn="1" w:lastColumn="1" w:noHBand="0" w:noVBand="0"/>
      </w:tblPr>
      <w:tblGrid>
        <w:gridCol w:w="1749"/>
        <w:gridCol w:w="6099"/>
        <w:gridCol w:w="1438"/>
      </w:tblGrid>
      <w:tr w:rsidR="00452599" w:rsidRPr="00452599" w:rsidTr="007339F3">
        <w:tc>
          <w:tcPr>
            <w:tcW w:w="1749" w:type="dxa"/>
          </w:tcPr>
          <w:p w:rsidR="00452599" w:rsidRPr="00452599" w:rsidRDefault="00452599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099" w:type="dxa"/>
          </w:tcPr>
          <w:p w:rsidR="00452599" w:rsidRPr="00452599" w:rsidRDefault="00452599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1438" w:type="dxa"/>
          </w:tcPr>
          <w:p w:rsidR="00452599" w:rsidRPr="00452599" w:rsidRDefault="00452599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452599" w:rsidRPr="00452599" w:rsidTr="007339F3">
        <w:tc>
          <w:tcPr>
            <w:tcW w:w="1749" w:type="dxa"/>
          </w:tcPr>
          <w:p w:rsidR="00452599" w:rsidRPr="00452599" w:rsidRDefault="00452599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Допустимый</w:t>
            </w:r>
          </w:p>
        </w:tc>
        <w:tc>
          <w:tcPr>
            <w:tcW w:w="6099" w:type="dxa"/>
          </w:tcPr>
          <w:p w:rsidR="00452599" w:rsidRPr="00452599" w:rsidRDefault="00452599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Полное отражение темы в продукте учебной деятельности и установление логически-понятийных связей</w:t>
            </w:r>
          </w:p>
        </w:tc>
        <w:tc>
          <w:tcPr>
            <w:tcW w:w="1438" w:type="dxa"/>
          </w:tcPr>
          <w:p w:rsidR="00452599" w:rsidRPr="00452599" w:rsidRDefault="00452599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452599" w:rsidRPr="00452599" w:rsidTr="007339F3">
        <w:tc>
          <w:tcPr>
            <w:tcW w:w="1749" w:type="dxa"/>
          </w:tcPr>
          <w:p w:rsidR="00452599" w:rsidRPr="00452599" w:rsidRDefault="00452599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6099" w:type="dxa"/>
          </w:tcPr>
          <w:p w:rsidR="00452599" w:rsidRPr="00452599" w:rsidRDefault="00452599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Неполное отражение темы в продукте учебной деятельности и установление логически-понятийных связей</w:t>
            </w:r>
          </w:p>
        </w:tc>
        <w:tc>
          <w:tcPr>
            <w:tcW w:w="1438" w:type="dxa"/>
          </w:tcPr>
          <w:p w:rsidR="00452599" w:rsidRPr="00452599" w:rsidRDefault="00452599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7-9 баллов</w:t>
            </w:r>
          </w:p>
        </w:tc>
      </w:tr>
      <w:tr w:rsidR="00452599" w:rsidRPr="00452599" w:rsidTr="007339F3">
        <w:tc>
          <w:tcPr>
            <w:tcW w:w="1749" w:type="dxa"/>
          </w:tcPr>
          <w:p w:rsidR="00452599" w:rsidRPr="00452599" w:rsidRDefault="00452599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6099" w:type="dxa"/>
          </w:tcPr>
          <w:p w:rsidR="00452599" w:rsidRPr="00452599" w:rsidRDefault="00452599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 xml:space="preserve"> Неумение устанавливать логически-понятийные связи и отражать тему в продукте учебной деятельности</w:t>
            </w:r>
          </w:p>
        </w:tc>
        <w:tc>
          <w:tcPr>
            <w:tcW w:w="1438" w:type="dxa"/>
          </w:tcPr>
          <w:p w:rsidR="00452599" w:rsidRPr="00452599" w:rsidRDefault="00452599" w:rsidP="007535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Меньше 7 баллов</w:t>
            </w:r>
          </w:p>
        </w:tc>
      </w:tr>
    </w:tbl>
    <w:p w:rsidR="00452599" w:rsidRPr="00452599" w:rsidRDefault="00452599" w:rsidP="007535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52599" w:rsidRPr="00452599" w:rsidRDefault="00452599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599">
        <w:rPr>
          <w:rFonts w:ascii="Times New Roman" w:hAnsi="Times New Roman" w:cs="Times New Roman"/>
          <w:sz w:val="28"/>
          <w:szCs w:val="28"/>
        </w:rPr>
        <w:t>Развитие умения обучающихся работать с информацией представлены в процентном  со</w:t>
      </w:r>
      <w:r w:rsidR="0048267A">
        <w:rPr>
          <w:rFonts w:ascii="Times New Roman" w:hAnsi="Times New Roman" w:cs="Times New Roman"/>
          <w:sz w:val="28"/>
          <w:szCs w:val="28"/>
        </w:rPr>
        <w:t>отношении за 2</w:t>
      </w:r>
      <w:r w:rsidRPr="00452599">
        <w:rPr>
          <w:rFonts w:ascii="Times New Roman" w:hAnsi="Times New Roman" w:cs="Times New Roman"/>
          <w:sz w:val="28"/>
          <w:szCs w:val="28"/>
        </w:rPr>
        <w:t>-й и</w:t>
      </w:r>
      <w:r>
        <w:rPr>
          <w:rFonts w:ascii="Times New Roman" w:hAnsi="Times New Roman" w:cs="Times New Roman"/>
          <w:sz w:val="28"/>
          <w:szCs w:val="28"/>
        </w:rPr>
        <w:t xml:space="preserve">  4</w:t>
      </w:r>
      <w:r w:rsidRPr="00452599">
        <w:rPr>
          <w:rFonts w:ascii="Times New Roman" w:hAnsi="Times New Roman" w:cs="Times New Roman"/>
          <w:sz w:val="28"/>
          <w:szCs w:val="28"/>
        </w:rPr>
        <w:t>-й классы в таблице:</w:t>
      </w:r>
    </w:p>
    <w:p w:rsidR="0048267A" w:rsidRDefault="0048267A" w:rsidP="007535BC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52599" w:rsidRPr="00452599" w:rsidRDefault="00452599" w:rsidP="007535BC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52599">
        <w:rPr>
          <w:rFonts w:ascii="Times New Roman" w:hAnsi="Times New Roman" w:cs="Times New Roman"/>
          <w:i/>
          <w:sz w:val="28"/>
          <w:szCs w:val="28"/>
        </w:rPr>
        <w:t>Сравнительный анализ умения систематизировать материал</w:t>
      </w:r>
    </w:p>
    <w:p w:rsidR="00452599" w:rsidRPr="00452599" w:rsidRDefault="00452599" w:rsidP="007535BC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52599">
        <w:rPr>
          <w:rFonts w:ascii="Times New Roman" w:hAnsi="Times New Roman" w:cs="Times New Roman"/>
          <w:i/>
          <w:sz w:val="28"/>
          <w:szCs w:val="28"/>
        </w:rPr>
        <w:t>и умения устанавливать логически-понятийные связи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1856"/>
        <w:gridCol w:w="1856"/>
        <w:gridCol w:w="1858"/>
        <w:gridCol w:w="1858"/>
        <w:gridCol w:w="1858"/>
      </w:tblGrid>
      <w:tr w:rsidR="00452599" w:rsidRPr="00452599" w:rsidTr="007339F3">
        <w:tc>
          <w:tcPr>
            <w:tcW w:w="1856" w:type="dxa"/>
            <w:vMerge w:val="restart"/>
          </w:tcPr>
          <w:p w:rsidR="00452599" w:rsidRPr="00452599" w:rsidRDefault="00452599" w:rsidP="0045259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Уровень развития</w:t>
            </w:r>
          </w:p>
        </w:tc>
        <w:tc>
          <w:tcPr>
            <w:tcW w:w="3714" w:type="dxa"/>
            <w:gridSpan w:val="2"/>
          </w:tcPr>
          <w:p w:rsidR="00452599" w:rsidRPr="00452599" w:rsidRDefault="00452599" w:rsidP="0045259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Умение систематизировать материал (в %)</w:t>
            </w:r>
          </w:p>
        </w:tc>
        <w:tc>
          <w:tcPr>
            <w:tcW w:w="3716" w:type="dxa"/>
            <w:gridSpan w:val="2"/>
          </w:tcPr>
          <w:p w:rsidR="00452599" w:rsidRPr="00452599" w:rsidRDefault="00452599" w:rsidP="0045259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Умение устанавливать логически-понятийные связи</w:t>
            </w:r>
          </w:p>
          <w:p w:rsidR="00452599" w:rsidRPr="00452599" w:rsidRDefault="00452599" w:rsidP="0045259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 %)</w:t>
            </w:r>
          </w:p>
        </w:tc>
      </w:tr>
      <w:tr w:rsidR="00452599" w:rsidRPr="00452599" w:rsidTr="007339F3">
        <w:tc>
          <w:tcPr>
            <w:tcW w:w="1856" w:type="dxa"/>
            <w:vMerge/>
          </w:tcPr>
          <w:p w:rsidR="00452599" w:rsidRPr="00452599" w:rsidRDefault="00452599" w:rsidP="0045259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452599" w:rsidRPr="004525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858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452599" w:rsidRPr="004525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858" w:type="dxa"/>
          </w:tcPr>
          <w:p w:rsidR="00452599" w:rsidRPr="00452599" w:rsidRDefault="00452599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i/>
                <w:sz w:val="28"/>
                <w:szCs w:val="28"/>
              </w:rPr>
              <w:t>2 класс</w:t>
            </w:r>
          </w:p>
        </w:tc>
        <w:tc>
          <w:tcPr>
            <w:tcW w:w="1858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452599" w:rsidRPr="004525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класс</w:t>
            </w:r>
          </w:p>
        </w:tc>
      </w:tr>
      <w:tr w:rsidR="00452599" w:rsidRPr="00452599" w:rsidTr="007339F3">
        <w:tc>
          <w:tcPr>
            <w:tcW w:w="1856" w:type="dxa"/>
          </w:tcPr>
          <w:p w:rsidR="00452599" w:rsidRPr="00452599" w:rsidRDefault="00452599" w:rsidP="0045259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>Допустимый</w:t>
            </w:r>
          </w:p>
        </w:tc>
        <w:tc>
          <w:tcPr>
            <w:tcW w:w="1856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58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452599" w:rsidRPr="0045259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58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452599" w:rsidRPr="0045259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58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452599" w:rsidRPr="0045259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2599" w:rsidRPr="00452599" w:rsidTr="007339F3">
        <w:tc>
          <w:tcPr>
            <w:tcW w:w="1856" w:type="dxa"/>
          </w:tcPr>
          <w:p w:rsidR="00452599" w:rsidRPr="00452599" w:rsidRDefault="00452599" w:rsidP="0045259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856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452599" w:rsidRPr="0045259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58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452599" w:rsidRPr="0045259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58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452599" w:rsidRPr="0045259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58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2599" w:rsidRPr="00452599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  <w:tr w:rsidR="00452599" w:rsidRPr="00452599" w:rsidTr="007339F3">
        <w:tc>
          <w:tcPr>
            <w:tcW w:w="1856" w:type="dxa"/>
          </w:tcPr>
          <w:p w:rsidR="00452599" w:rsidRPr="00452599" w:rsidRDefault="00452599" w:rsidP="0045259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599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856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452599" w:rsidRPr="0045259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58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2599" w:rsidRPr="0045259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58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52599" w:rsidRPr="0045259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58" w:type="dxa"/>
          </w:tcPr>
          <w:p w:rsidR="00452599" w:rsidRPr="00452599" w:rsidRDefault="0048267A" w:rsidP="004826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2599" w:rsidRPr="0045259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2599" w:rsidRPr="0048267A" w:rsidRDefault="00452599" w:rsidP="0048267A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267A" w:rsidRDefault="0048267A" w:rsidP="0048267A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67A" w:rsidRPr="0048267A" w:rsidRDefault="0048267A" w:rsidP="0048267A">
      <w:pPr>
        <w:pStyle w:val="a4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267A">
        <w:rPr>
          <w:rFonts w:ascii="Times New Roman" w:hAnsi="Times New Roman" w:cs="Times New Roman"/>
          <w:i/>
          <w:sz w:val="28"/>
          <w:szCs w:val="28"/>
        </w:rPr>
        <w:t>Развитие умения систематизировать материал</w:t>
      </w:r>
    </w:p>
    <w:p w:rsidR="0048267A" w:rsidRDefault="0048267A" w:rsidP="00291D95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67A" w:rsidRDefault="0048267A" w:rsidP="00291D95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8267A" w:rsidRDefault="0048267A" w:rsidP="00291D95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67A" w:rsidRPr="0048267A" w:rsidRDefault="0048267A" w:rsidP="0048267A">
      <w:pPr>
        <w:pStyle w:val="a4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267A">
        <w:rPr>
          <w:rFonts w:ascii="Times New Roman" w:hAnsi="Times New Roman" w:cs="Times New Roman"/>
          <w:i/>
          <w:sz w:val="28"/>
          <w:szCs w:val="28"/>
        </w:rPr>
        <w:t>Развитие умения устанавливать логически-понятийные связи</w:t>
      </w:r>
    </w:p>
    <w:p w:rsidR="0048267A" w:rsidRDefault="0048267A" w:rsidP="00291D95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A0EB3" w:rsidRDefault="002A0EB3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EB3">
        <w:rPr>
          <w:rFonts w:ascii="Times New Roman" w:hAnsi="Times New Roman" w:cs="Times New Roman"/>
          <w:sz w:val="28"/>
          <w:szCs w:val="28"/>
        </w:rPr>
        <w:t>Результаты диагностики исследования показали положительную динамику развития критического мышления. Более половины обучающихся умеют работать с новой информацией, т.е. могут выделить в ней важные для осмысления линии и установить логически-понятийные связи.</w:t>
      </w:r>
    </w:p>
    <w:p w:rsidR="00C84978" w:rsidRPr="002A0EB3" w:rsidRDefault="00260A17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978">
        <w:rPr>
          <w:rFonts w:ascii="Times New Roman" w:eastAsia="Times New Roman" w:hAnsi="Times New Roman" w:cs="Times New Roman"/>
          <w:sz w:val="28"/>
          <w:szCs w:val="28"/>
        </w:rPr>
        <w:t>Применение элементов технологии критического мышления дает возможность</w:t>
      </w:r>
      <w:r w:rsidR="006E24F0" w:rsidRPr="00C84978">
        <w:rPr>
          <w:rFonts w:ascii="Times New Roman" w:eastAsia="Times New Roman" w:hAnsi="Times New Roman" w:cs="Times New Roman"/>
          <w:sz w:val="28"/>
          <w:szCs w:val="28"/>
        </w:rPr>
        <w:t xml:space="preserve"> вырабатывать у обучающихся  мета</w:t>
      </w:r>
      <w:r w:rsidRPr="00C84978">
        <w:rPr>
          <w:rFonts w:ascii="Times New Roman" w:eastAsia="Times New Roman" w:hAnsi="Times New Roman" w:cs="Times New Roman"/>
          <w:sz w:val="28"/>
          <w:szCs w:val="28"/>
        </w:rPr>
        <w:t xml:space="preserve">предметные умения, такие как: </w:t>
      </w:r>
    </w:p>
    <w:p w:rsidR="00C84978" w:rsidRDefault="00C84978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60A17" w:rsidRPr="00C84978">
        <w:rPr>
          <w:rFonts w:ascii="Times New Roman" w:eastAsia="Times New Roman" w:hAnsi="Times New Roman" w:cs="Times New Roman"/>
          <w:sz w:val="28"/>
          <w:szCs w:val="28"/>
        </w:rPr>
        <w:t xml:space="preserve">умение работать в группе; </w:t>
      </w:r>
    </w:p>
    <w:p w:rsidR="00C84978" w:rsidRDefault="00C84978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60A17" w:rsidRPr="00C84978">
        <w:rPr>
          <w:rFonts w:ascii="Times New Roman" w:eastAsia="Times New Roman" w:hAnsi="Times New Roman" w:cs="Times New Roman"/>
          <w:sz w:val="28"/>
          <w:szCs w:val="28"/>
        </w:rPr>
        <w:t xml:space="preserve">умение графически оформить текстовый материал; умение творчески интерпретировать имеющуюся информацию; </w:t>
      </w:r>
    </w:p>
    <w:p w:rsidR="00C84978" w:rsidRDefault="00C84978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60A17" w:rsidRPr="00C84978">
        <w:rPr>
          <w:rFonts w:ascii="Times New Roman" w:eastAsia="Times New Roman" w:hAnsi="Times New Roman" w:cs="Times New Roman"/>
          <w:sz w:val="28"/>
          <w:szCs w:val="28"/>
        </w:rPr>
        <w:t xml:space="preserve">умение распределить информацию по степени новизны и значимости; умение обобщить полученные знания;  </w:t>
      </w:r>
    </w:p>
    <w:p w:rsidR="00C84978" w:rsidRDefault="00C84978" w:rsidP="007535BC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60A17" w:rsidRPr="00C84978">
        <w:rPr>
          <w:rFonts w:ascii="Times New Roman" w:eastAsia="Times New Roman" w:hAnsi="Times New Roman" w:cs="Times New Roman"/>
          <w:sz w:val="28"/>
          <w:szCs w:val="28"/>
        </w:rPr>
        <w:t>формирование культуры чтения, включающей в себя умение ориентироваться в источниках информации, пользоваться разными стратегиями чтения, адекватно понимать прочитанное, сортировать информацию с точки зрения ее важности, «отсеивать» второстепенную, критически оценивать новые знания, делать выводы и обобщения.</w:t>
      </w:r>
    </w:p>
    <w:p w:rsidR="00C84978" w:rsidRDefault="00C84978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применения технологии развития критического мышления у учащихся</w:t>
      </w:r>
      <w:r w:rsidR="006E24F0" w:rsidRPr="00C84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изменяется</w:t>
      </w:r>
      <w:r w:rsidR="006E24F0" w:rsidRPr="00C84978">
        <w:rPr>
          <w:rFonts w:ascii="Times New Roman" w:hAnsi="Times New Roman" w:cs="Times New Roman"/>
          <w:sz w:val="28"/>
          <w:szCs w:val="28"/>
        </w:rPr>
        <w:t xml:space="preserve"> отношение к урокам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24F0" w:rsidRPr="00C84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Уроки из нудных и неинтересных становятся </w:t>
      </w:r>
      <w:r w:rsidR="006E24F0" w:rsidRPr="00C84978">
        <w:rPr>
          <w:rFonts w:ascii="Times New Roman" w:hAnsi="Times New Roman" w:cs="Times New Roman"/>
          <w:sz w:val="28"/>
          <w:szCs w:val="28"/>
        </w:rPr>
        <w:t>познавательным</w:t>
      </w:r>
      <w:r>
        <w:rPr>
          <w:rFonts w:ascii="Times New Roman" w:hAnsi="Times New Roman" w:cs="Times New Roman"/>
          <w:sz w:val="28"/>
          <w:szCs w:val="28"/>
        </w:rPr>
        <w:t>и и  захватывающими, изменяется</w:t>
      </w:r>
      <w:r w:rsidR="006E24F0" w:rsidRPr="00C84978">
        <w:rPr>
          <w:rFonts w:ascii="Times New Roman" w:hAnsi="Times New Roman" w:cs="Times New Roman"/>
          <w:sz w:val="28"/>
          <w:szCs w:val="28"/>
        </w:rPr>
        <w:t xml:space="preserve"> отношение детей к собст</w:t>
      </w:r>
      <w:r>
        <w:rPr>
          <w:rFonts w:ascii="Times New Roman" w:hAnsi="Times New Roman" w:cs="Times New Roman"/>
          <w:sz w:val="28"/>
          <w:szCs w:val="28"/>
        </w:rPr>
        <w:t>венным ошибками - они перестают бояться их и понимают</w:t>
      </w:r>
      <w:r w:rsidR="006E24F0" w:rsidRPr="00C84978">
        <w:rPr>
          <w:rFonts w:ascii="Times New Roman" w:hAnsi="Times New Roman" w:cs="Times New Roman"/>
          <w:sz w:val="28"/>
          <w:szCs w:val="28"/>
        </w:rPr>
        <w:t>, что не ошибается лишь тот</w:t>
      </w:r>
      <w:r>
        <w:rPr>
          <w:rFonts w:ascii="Times New Roman" w:hAnsi="Times New Roman" w:cs="Times New Roman"/>
          <w:sz w:val="28"/>
          <w:szCs w:val="28"/>
        </w:rPr>
        <w:t xml:space="preserve">, кто ничего не делает. </w:t>
      </w:r>
      <w:r w:rsidR="002A0EB3">
        <w:rPr>
          <w:rFonts w:ascii="Times New Roman" w:eastAsia="Times New Roman" w:hAnsi="Times New Roman" w:cs="Times New Roman"/>
          <w:sz w:val="28"/>
          <w:szCs w:val="28"/>
        </w:rPr>
        <w:t>Познавательная активность на высоком уровне. Ученикам нравится получать знания в школе, и они стремятся узнать больше, чем требует учитель.</w:t>
      </w:r>
    </w:p>
    <w:p w:rsidR="00291D95" w:rsidRDefault="00291D95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Критерием результативности опыта является повышение познавательной активности и учебной мотивации младших школьников.</w:t>
      </w:r>
    </w:p>
    <w:p w:rsidR="00291D95" w:rsidRDefault="00291D95" w:rsidP="007535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4 года обучения ребята принимали активное участие в различных школьных, городских, всероссийских конкурсах и олимпиадах.</w:t>
      </w:r>
    </w:p>
    <w:p w:rsidR="00291D95" w:rsidRDefault="00291D95" w:rsidP="00291D95">
      <w:pPr>
        <w:pStyle w:val="a4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учащихся в олимпиадах, конкурсах и т.д.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6096"/>
        <w:gridCol w:w="2976"/>
      </w:tblGrid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Итоги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2011-2012</w:t>
            </w: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«Творческие заморочки»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«Удивительный мир насекомых»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 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математическая викторина «Математические ступеньки»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Интернет-портал для детей, родителей и педагогов «Минобр.Орг» всероссийская олимпиада по русскому языку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«Русский играючи»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Интернет-портал для детей, родителей и педагогов «Минобр.Орг» всероссийская олимпиада по математике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«Отдыхай с разнобоем»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Молодежная общественная научная организация г.Заречный всероссийская интернет викторина «Наш дом – Земля!»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Национальная образовательная программа «Интеллектуально-творческий потенциал России» Всероссийский заочный конкурс «Познание и творчество»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«Путешествие в волшебный мир мультфильмов»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 «Разноцветная жизнь»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призера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 (муниципальных)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«Мир ярких животных»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 (всероссийских)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призера (региональных)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«Поиграем в города»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 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«Васины задачки»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призера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 (муниципальных)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«Тайны королевства Розы»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4 призера 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викторина-игра «Новогодний переполох»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4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призера 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4 призера 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блицтурнир (очный) «Четвероклассники в стране Знаний»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 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«Остров сокровищ»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призера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 (муниципальных)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конкурс «Открытка маме»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«Эти странные животные»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призера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Центр дистанционных мероприятий «Фактор роста»  викторине «Путешествие по Лингвии» 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блицтурнир  (очный) «Росток»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Центр дистанционных мероприятий «Фактор роста» викторина «По дорогам сказочной страны» 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3 призера 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блицтурнир (очный) «Разнобой»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 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Центр дистанционных мероприятий «Фактор роста» викторина «Путешествие в волшебный мир мультфильмов» 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2013-2014</w:t>
            </w: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блицтурнир (очный) «Всезнайки»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призера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 (муниципальных)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конкурс «Фея Осени»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 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«Лесные заметки»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«Лесная математика»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призера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 (муниципальных)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«Наши пернатые друзья»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«Поиграем в города»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«Нескучный русский с Буквознаем»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викторине «Могучие исполины растительного мира»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3 призера 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викторине по литературному чтению «Жар-птица»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«Новогодний переполох»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«Зимние сказки»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«На крыльях Снежного вихря»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блицтурнир «Первоклассники в стране Знаний» (очный)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блицтурнир «Росток» (очный)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«Котовасия»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4 призера 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«Остров сокровищ»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блицтурнир «Математические ступеньки»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конкурс «Открытка маме»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2 призера 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«Царство Нептуна»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призер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 (муниципальных)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«Логический лабиринт»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блицтурнир по русскому языку «Без ошибок»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«По дорогам Сказочной страны»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2 призера 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 блицтурнир «Разнобой» (очный)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Заповедник «Ненецкий» конкурс детских рисунков «Мир заповедной природы» 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2014-2015</w:t>
            </w: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«Отблески лета»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призера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 (муниципальных)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блицтурнир «Всезнайки» (очный)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Центр дистанционных мероприятий «Фактор роста» творческий конкурс «Фея Осени» 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2 призера 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«Туристические тропинки»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«Разноцветная жизнь»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«Лесная математика»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 (муниципальных)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«Тайны человеческого организма»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блицтурнир «Крестики-нолики» (очный)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призера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«Поиграем в города»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 викторина «Нескучный русский с Буквознаем»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призера 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«Опасные и ядовитые»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2 призера 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(муниципальный) 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блицтурнир по литературному чтению «Жар-птица» (очный)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1 победитель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2 призера 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Центр дистанционных мероприятий «Фактор роста» викторина «Новогодний переполох»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призера (муниципальных)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Международная дистанционная олимпиада по математике проекта «Инфоурок» 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(всероссийский) 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Международная дистанционная олимпиада по русскому языку проекта «Инфоурок»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Международная дистанционная олимпиада по окружающему миру проекта «Инфоурок»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(всероссийский)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Всероссийская олимпиада проекта «Я энциклопедия» по русскому языку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4 призера 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Всероссийская олимпиада проекта «Я энциклопедия» по математике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3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3 призера 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(муниципальный)</w:t>
            </w:r>
          </w:p>
        </w:tc>
      </w:tr>
      <w:tr w:rsidR="0093027A" w:rsidTr="0093027A">
        <w:tc>
          <w:tcPr>
            <w:tcW w:w="1242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3027A" w:rsidRPr="0093027A" w:rsidRDefault="0093027A" w:rsidP="009302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Всероссийская олимпиада проекта «Я энциклопедия» по окружающему миру</w:t>
            </w:r>
          </w:p>
        </w:tc>
        <w:tc>
          <w:tcPr>
            <w:tcW w:w="2976" w:type="dxa"/>
          </w:tcPr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4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(всероссийский)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2 победителя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(региональный)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>4 призера</w:t>
            </w:r>
          </w:p>
          <w:p w:rsidR="0093027A" w:rsidRPr="0093027A" w:rsidRDefault="0093027A" w:rsidP="00930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7A">
              <w:rPr>
                <w:rFonts w:ascii="Times New Roman" w:hAnsi="Times New Roman" w:cs="Times New Roman"/>
                <w:sz w:val="20"/>
                <w:szCs w:val="20"/>
              </w:rPr>
              <w:t xml:space="preserve">(муниципальный) </w:t>
            </w:r>
          </w:p>
        </w:tc>
      </w:tr>
    </w:tbl>
    <w:p w:rsidR="00291D95" w:rsidRPr="00291D95" w:rsidRDefault="00291D95" w:rsidP="00291D95">
      <w:pPr>
        <w:pStyle w:val="a4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2F7" w:rsidRPr="00291D95" w:rsidRDefault="000042F7" w:rsidP="00291D95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4F0" w:rsidRDefault="006E24F0" w:rsidP="006E24F0">
      <w:pPr>
        <w:spacing w:after="0" w:line="240" w:lineRule="auto"/>
        <w:jc w:val="both"/>
        <w:rPr>
          <w:rFonts w:ascii="Verdana" w:eastAsia="Times New Roman" w:hAnsi="Verdana" w:cs="Times New Roman"/>
        </w:rPr>
      </w:pPr>
    </w:p>
    <w:p w:rsidR="006E24F0" w:rsidRDefault="006E24F0" w:rsidP="006E24F0">
      <w:pPr>
        <w:spacing w:after="0" w:line="240" w:lineRule="auto"/>
        <w:jc w:val="both"/>
        <w:rPr>
          <w:rFonts w:ascii="Verdana" w:eastAsia="Times New Roman" w:hAnsi="Verdana" w:cs="Times New Roman"/>
        </w:rPr>
      </w:pPr>
    </w:p>
    <w:p w:rsidR="0093027A" w:rsidRDefault="0093027A" w:rsidP="00291D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27A" w:rsidRDefault="0093027A" w:rsidP="00291D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27A" w:rsidRDefault="0093027A" w:rsidP="00291D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35BC" w:rsidRDefault="007535BC" w:rsidP="00291D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24F0" w:rsidRPr="004D31BC" w:rsidRDefault="006E24F0" w:rsidP="00753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1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291D95" w:rsidRPr="00291D95" w:rsidRDefault="00291D95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Style w:val="apple-converted-space"/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Громова О.К. «Критическое мышление</w:t>
      </w:r>
      <w:r w:rsidR="004D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это по-русски? Технология творчества.</w:t>
      </w:r>
      <w:r w:rsidR="004D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 Громова О.К.</w:t>
      </w: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//БШ</w:t>
      </w:r>
      <w:r w:rsidR="00156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2001</w:t>
      </w:r>
      <w:r w:rsidR="00156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№ 12</w:t>
      </w:r>
      <w:r w:rsidRPr="00291D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91D95" w:rsidRPr="00291D95" w:rsidRDefault="00291D95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Style w:val="apple-converted-space"/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Гусинский Э., Турчанинова Ю. Введение в философию образования: Учебное пособие. - М. </w:t>
      </w:r>
      <w:r w:rsidR="004D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Издательская корпорация «Логос». - </w:t>
      </w: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2000</w:t>
      </w:r>
      <w:r w:rsidRPr="00291D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91D95" w:rsidRPr="00291D95" w:rsidRDefault="00291D95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1D95">
        <w:rPr>
          <w:rFonts w:ascii="Times New Roman" w:eastAsia="Times New Roman" w:hAnsi="Times New Roman" w:cs="Times New Roman"/>
          <w:color w:val="333333"/>
          <w:sz w:val="28"/>
          <w:szCs w:val="28"/>
        </w:rPr>
        <w:t>Загашев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И.О., </w:t>
      </w:r>
      <w:r w:rsidRPr="00291D95">
        <w:rPr>
          <w:rFonts w:ascii="Times New Roman" w:eastAsia="Times New Roman" w:hAnsi="Times New Roman" w:cs="Times New Roman"/>
          <w:color w:val="333333"/>
          <w:sz w:val="28"/>
          <w:szCs w:val="28"/>
        </w:rPr>
        <w:t>Заир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-Бек С.И. </w:t>
      </w:r>
      <w:r w:rsidRPr="00291D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Критическое мышление: технология развития: Пособие для учителя</w:t>
      </w:r>
      <w:r w:rsidR="004D31BC">
        <w:rPr>
          <w:rFonts w:ascii="Times New Roman" w:eastAsia="Times New Roman" w:hAnsi="Times New Roman" w:cs="Times New Roman"/>
          <w:color w:val="333333"/>
          <w:sz w:val="28"/>
          <w:szCs w:val="28"/>
        </w:rPr>
        <w:t>. – СПб.:Альянс «Дельта». - 2003</w:t>
      </w:r>
    </w:p>
    <w:p w:rsidR="00291D95" w:rsidRPr="00291D95" w:rsidRDefault="00291D95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1D95">
        <w:rPr>
          <w:rFonts w:ascii="Times New Roman" w:eastAsia="Times New Roman" w:hAnsi="Times New Roman" w:cs="Times New Roman"/>
          <w:color w:val="333333"/>
          <w:sz w:val="28"/>
          <w:szCs w:val="28"/>
        </w:rPr>
        <w:t>Заир-БекС.И., Муштавинская И.В. Развитие критического мышления на уроке: Пособие</w:t>
      </w:r>
      <w:r w:rsidR="004D3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учителя. – М.: Просвещение. -  2004</w:t>
      </w:r>
    </w:p>
    <w:p w:rsidR="00291D95" w:rsidRPr="00291D95" w:rsidRDefault="00291D95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Style w:val="ac"/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</w:rPr>
      </w:pPr>
      <w:r w:rsidRPr="00291D95">
        <w:rPr>
          <w:rStyle w:val="ac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 xml:space="preserve">Иванов Д.А. Технология критического мышления. Справочник </w:t>
      </w:r>
      <w:r w:rsidR="004D31BC">
        <w:rPr>
          <w:rStyle w:val="ac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 xml:space="preserve">заместителя директора школы/ Д.А.Иванов. - </w:t>
      </w:r>
      <w:r w:rsidRPr="00291D95">
        <w:rPr>
          <w:rStyle w:val="ac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 xml:space="preserve"> №2-2009</w:t>
      </w:r>
    </w:p>
    <w:p w:rsidR="004D31BC" w:rsidRPr="004D31BC" w:rsidRDefault="004D31BC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Ким О. «Пирамидная история», или Как вызвать интерес к письму//Стратегия и такт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ика учителя. Сборник. – М.: ЦГЛ. - </w:t>
      </w: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2005</w:t>
      </w:r>
    </w:p>
    <w:p w:rsidR="006E24F0" w:rsidRDefault="006E24F0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1D95">
        <w:rPr>
          <w:rFonts w:ascii="Times New Roman" w:eastAsia="Times New Roman" w:hAnsi="Times New Roman" w:cs="Times New Roman"/>
          <w:color w:val="333333"/>
          <w:sz w:val="28"/>
          <w:szCs w:val="28"/>
        </w:rPr>
        <w:t>Козырь</w:t>
      </w:r>
      <w:r w:rsidR="00291D95" w:rsidRPr="00291D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Е.А</w:t>
      </w:r>
      <w:r w:rsidRPr="00291D95">
        <w:rPr>
          <w:rFonts w:ascii="Times New Roman" w:eastAsia="Times New Roman" w:hAnsi="Times New Roman" w:cs="Times New Roman"/>
          <w:color w:val="333333"/>
          <w:sz w:val="28"/>
          <w:szCs w:val="28"/>
        </w:rPr>
        <w:t>. Характеристика приемов технологи</w:t>
      </w:r>
      <w:r w:rsidR="004D31BC">
        <w:rPr>
          <w:rFonts w:ascii="Times New Roman" w:eastAsia="Times New Roman" w:hAnsi="Times New Roman" w:cs="Times New Roman"/>
          <w:color w:val="333333"/>
          <w:sz w:val="28"/>
          <w:szCs w:val="28"/>
        </w:rPr>
        <w:t>и РКМЧП. //газ. “Русский язык”. – 2009. -  №7</w:t>
      </w:r>
    </w:p>
    <w:p w:rsidR="004D31BC" w:rsidRPr="004D31BC" w:rsidRDefault="004D31BC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Style w:val="apple-converted-space"/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Корчемлюк О.М. Освоение приёмов новой технологии через решение предметных задач на курсах повышения квалификации учителей начальных классов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О.М. Корчемлюк//Начальная школа плюс До и После. – 2007. - №3</w:t>
      </w:r>
    </w:p>
    <w:p w:rsidR="004D31BC" w:rsidRPr="00291D95" w:rsidRDefault="004D31BC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Style w:val="apple-converted-space"/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Основы критического мышлени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я: междисциплинарная программа/</w:t>
      </w: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сост. Дж. Л. Стил, К. Мередит, Ч. Темпл, С.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олтер,//П</w:t>
      </w: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особие 1. - 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Изд-во ИОО, 1997.</w:t>
      </w:r>
      <w:r w:rsidRPr="00291D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E24F0" w:rsidRDefault="006E24F0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31BC">
        <w:rPr>
          <w:rFonts w:ascii="Times New Roman" w:eastAsia="Times New Roman" w:hAnsi="Times New Roman" w:cs="Times New Roman"/>
          <w:color w:val="333333"/>
          <w:sz w:val="28"/>
          <w:szCs w:val="28"/>
        </w:rPr>
        <w:t>Пиаже Ж. Моральное суждение у ребенка.</w:t>
      </w:r>
      <w:r w:rsidR="004D3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М.; АК. - </w:t>
      </w:r>
      <w:r w:rsidRPr="004D3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2006.</w:t>
      </w:r>
    </w:p>
    <w:p w:rsidR="004D31BC" w:rsidRPr="00291D95" w:rsidRDefault="004D31BC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Style w:val="ac"/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c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 xml:space="preserve">Полат Е.С. </w:t>
      </w:r>
      <w:r w:rsidRPr="00291D95">
        <w:rPr>
          <w:rStyle w:val="ac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 xml:space="preserve"> Новые педагогические и информационные технологии в системе образования: Учебное пособие. – М.</w:t>
      </w:r>
      <w:r>
        <w:rPr>
          <w:rStyle w:val="ac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>:</w:t>
      </w:r>
      <w:r w:rsidRPr="00291D95">
        <w:rPr>
          <w:rStyle w:val="ac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 xml:space="preserve"> Академия, 2003 – 272 с. </w:t>
      </w:r>
    </w:p>
    <w:p w:rsidR="006E24F0" w:rsidRPr="004D31BC" w:rsidRDefault="006E24F0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31BC">
        <w:rPr>
          <w:rFonts w:ascii="Times New Roman" w:eastAsia="Times New Roman" w:hAnsi="Times New Roman" w:cs="Times New Roman"/>
          <w:color w:val="333333"/>
          <w:sz w:val="28"/>
          <w:szCs w:val="28"/>
        </w:rPr>
        <w:t>Селевко Г.К. Совреме</w:t>
      </w:r>
      <w:r w:rsidR="004D3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нные образовательные технологии - М.: </w:t>
      </w:r>
      <w:r w:rsidRPr="004D31BC">
        <w:rPr>
          <w:rFonts w:ascii="Times New Roman" w:eastAsia="Times New Roman" w:hAnsi="Times New Roman" w:cs="Times New Roman"/>
          <w:color w:val="333333"/>
          <w:sz w:val="28"/>
          <w:szCs w:val="28"/>
        </w:rPr>
        <w:t>Народное образование. 1998.</w:t>
      </w:r>
    </w:p>
    <w:p w:rsidR="006E24F0" w:rsidRPr="00291D95" w:rsidRDefault="006E24F0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Халперн Д. Психология критического мышления. - СПб.</w:t>
      </w:r>
      <w:r w:rsidR="004D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Изд-во «Питер», 2000.</w:t>
      </w:r>
    </w:p>
    <w:p w:rsidR="00843523" w:rsidRPr="002A0EB3" w:rsidRDefault="006E24F0" w:rsidP="007535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Фонтанова А. «Черепаха как модель. Методика работы с научно-</w:t>
      </w:r>
      <w:r w:rsidR="004D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познавательным текстом.// БШ. - </w:t>
      </w:r>
      <w:r w:rsidRPr="00291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2008</w:t>
      </w:r>
      <w:r w:rsidR="004D3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.- № 7</w:t>
      </w:r>
      <w:r w:rsidR="007535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843523" w:rsidRPr="002A0EB3" w:rsidSect="00572B7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249" w:rsidRDefault="005F7249" w:rsidP="00805828">
      <w:pPr>
        <w:spacing w:after="0" w:line="240" w:lineRule="auto"/>
      </w:pPr>
      <w:r>
        <w:separator/>
      </w:r>
    </w:p>
  </w:endnote>
  <w:endnote w:type="continuationSeparator" w:id="0">
    <w:p w:rsidR="005F7249" w:rsidRDefault="005F7249" w:rsidP="0080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249" w:rsidRDefault="005F7249" w:rsidP="00805828">
      <w:pPr>
        <w:spacing w:after="0" w:line="240" w:lineRule="auto"/>
      </w:pPr>
      <w:r>
        <w:separator/>
      </w:r>
    </w:p>
  </w:footnote>
  <w:footnote w:type="continuationSeparator" w:id="0">
    <w:p w:rsidR="005F7249" w:rsidRDefault="005F7249" w:rsidP="00805828">
      <w:pPr>
        <w:spacing w:after="0" w:line="240" w:lineRule="auto"/>
      </w:pPr>
      <w:r>
        <w:continuationSeparator/>
      </w:r>
    </w:p>
  </w:footnote>
  <w:footnote w:id="1">
    <w:p w:rsidR="007339F3" w:rsidRPr="00B321E8" w:rsidRDefault="007339F3" w:rsidP="00B321E8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  <w:r w:rsidRPr="00B321E8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B321E8">
        <w:rPr>
          <w:rFonts w:ascii="Times New Roman" w:hAnsi="Times New Roman" w:cs="Times New Roman"/>
          <w:sz w:val="16"/>
          <w:szCs w:val="16"/>
        </w:rPr>
        <w:t xml:space="preserve"> </w:t>
      </w:r>
      <w:r w:rsidRPr="00B321E8">
        <w:rPr>
          <w:rFonts w:ascii="Times New Roman" w:eastAsia="Times New Roman" w:hAnsi="Times New Roman" w:cs="Times New Roman"/>
          <w:sz w:val="16"/>
          <w:szCs w:val="16"/>
        </w:rPr>
        <w:t>С.И.Заир-Бек, И.В.Муштавинская. Развитие критического мышления на уроке: Пособие для учителя. – М.: Просвещение, 2004.</w:t>
      </w:r>
    </w:p>
  </w:footnote>
  <w:footnote w:id="2">
    <w:p w:rsidR="007339F3" w:rsidRPr="00805828" w:rsidRDefault="007339F3" w:rsidP="000C2E02">
      <w:pPr>
        <w:pStyle w:val="a5"/>
        <w:rPr>
          <w:sz w:val="16"/>
          <w:szCs w:val="16"/>
        </w:rPr>
      </w:pPr>
      <w:r w:rsidRPr="00805828">
        <w:rPr>
          <w:rStyle w:val="a7"/>
          <w:sz w:val="16"/>
          <w:szCs w:val="16"/>
        </w:rPr>
        <w:footnoteRef/>
      </w:r>
      <w:r w:rsidRPr="00805828">
        <w:rPr>
          <w:sz w:val="16"/>
          <w:szCs w:val="16"/>
        </w:rPr>
        <w:t xml:space="preserve"> </w:t>
      </w:r>
      <w:r w:rsidRPr="00805828">
        <w:rPr>
          <w:rFonts w:ascii="Times New Roman" w:eastAsia="Times New Roman" w:hAnsi="Times New Roman" w:cs="Times New Roman"/>
          <w:color w:val="000000"/>
          <w:sz w:val="16"/>
          <w:szCs w:val="16"/>
        </w:rPr>
        <w:t>Выготский, 1984: 243</w:t>
      </w:r>
    </w:p>
  </w:footnote>
  <w:footnote w:id="3">
    <w:p w:rsidR="007339F3" w:rsidRPr="00EA679D" w:rsidRDefault="007339F3" w:rsidP="00EA679D">
      <w:pPr>
        <w:pStyle w:val="a4"/>
        <w:rPr>
          <w:rFonts w:ascii="Times New Roman" w:hAnsi="Times New Roman" w:cs="Times New Roman"/>
          <w:sz w:val="16"/>
          <w:szCs w:val="16"/>
        </w:rPr>
      </w:pPr>
      <w:r w:rsidRPr="00EA679D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EA679D">
        <w:rPr>
          <w:rFonts w:ascii="Times New Roman" w:hAnsi="Times New Roman" w:cs="Times New Roman"/>
          <w:sz w:val="16"/>
          <w:szCs w:val="16"/>
        </w:rPr>
        <w:t xml:space="preserve"> </w:t>
      </w:r>
      <w:r w:rsidRPr="00EA679D">
        <w:rPr>
          <w:rFonts w:ascii="Times New Roman" w:eastAsia="Times New Roman" w:hAnsi="Times New Roman" w:cs="Times New Roman"/>
          <w:sz w:val="16"/>
          <w:szCs w:val="16"/>
        </w:rPr>
        <w:t>Бутенко А.В., Ходос Е.А. Критическое мышление: метод, теория, практика. Учеб.-м</w:t>
      </w:r>
      <w:r>
        <w:rPr>
          <w:rFonts w:ascii="Times New Roman" w:hAnsi="Times New Roman" w:cs="Times New Roman"/>
          <w:sz w:val="16"/>
          <w:szCs w:val="16"/>
        </w:rPr>
        <w:t>етод. Пособие. М.: Мирос, 2002</w:t>
      </w:r>
    </w:p>
  </w:footnote>
  <w:footnote w:id="4">
    <w:p w:rsidR="007339F3" w:rsidRPr="000904B7" w:rsidRDefault="007339F3">
      <w:pPr>
        <w:pStyle w:val="a5"/>
        <w:rPr>
          <w:rFonts w:ascii="Times New Roman" w:hAnsi="Times New Roman" w:cs="Times New Roman"/>
          <w:sz w:val="16"/>
          <w:szCs w:val="16"/>
        </w:rPr>
      </w:pPr>
      <w:r w:rsidRPr="000904B7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0904B7">
        <w:rPr>
          <w:rFonts w:ascii="Times New Roman" w:hAnsi="Times New Roman" w:cs="Times New Roman"/>
          <w:sz w:val="16"/>
          <w:szCs w:val="16"/>
        </w:rPr>
        <w:t xml:space="preserve"> </w:t>
      </w:r>
      <w:r w:rsidRPr="000904B7">
        <w:rPr>
          <w:rFonts w:ascii="Times New Roman" w:eastAsia="Times New Roman" w:hAnsi="Times New Roman" w:cs="Times New Roman"/>
          <w:sz w:val="16"/>
          <w:szCs w:val="16"/>
        </w:rPr>
        <w:t>Душина И.В. Методика и технология обучения: Пособие для учителей и студентов пед. ин-тов и ун-тов. - М.: ООО «Издатель</w:t>
      </w:r>
      <w:r w:rsidRPr="000904B7">
        <w:rPr>
          <w:rFonts w:ascii="Times New Roman" w:hAnsi="Times New Roman" w:cs="Times New Roman"/>
          <w:sz w:val="16"/>
          <w:szCs w:val="16"/>
        </w:rPr>
        <w:t>ство Астрель», 2002. - 203с.</w:t>
      </w:r>
    </w:p>
  </w:footnote>
  <w:footnote w:id="5">
    <w:p w:rsidR="007339F3" w:rsidRPr="00445687" w:rsidRDefault="007339F3" w:rsidP="00445687">
      <w:pPr>
        <w:pStyle w:val="a4"/>
        <w:rPr>
          <w:rFonts w:ascii="Times New Roman" w:hAnsi="Times New Roman" w:cs="Times New Roman"/>
          <w:sz w:val="16"/>
          <w:szCs w:val="16"/>
        </w:rPr>
      </w:pPr>
      <w:r w:rsidRPr="00445687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445687">
        <w:rPr>
          <w:rFonts w:ascii="Times New Roman" w:hAnsi="Times New Roman" w:cs="Times New Roman"/>
          <w:sz w:val="16"/>
          <w:szCs w:val="16"/>
        </w:rPr>
        <w:t xml:space="preserve"> </w:t>
      </w:r>
      <w:r w:rsidRPr="00445687">
        <w:rPr>
          <w:rFonts w:ascii="Times New Roman" w:eastAsia="Times New Roman" w:hAnsi="Times New Roman" w:cs="Times New Roman"/>
          <w:sz w:val="16"/>
          <w:szCs w:val="16"/>
        </w:rPr>
        <w:t>Заир-Бек С.И. Развитие критического мышления через чтение и письмо: стадии и методические приемы // Директор школы. 2005. № 4</w:t>
      </w:r>
    </w:p>
  </w:footnote>
  <w:footnote w:id="6">
    <w:p w:rsidR="007339F3" w:rsidRPr="00445687" w:rsidRDefault="007339F3" w:rsidP="00445687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445687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445687">
        <w:rPr>
          <w:rFonts w:ascii="Times New Roman" w:hAnsi="Times New Roman" w:cs="Times New Roman"/>
          <w:sz w:val="16"/>
          <w:szCs w:val="16"/>
        </w:rPr>
        <w:t xml:space="preserve"> </w:t>
      </w:r>
      <w:r w:rsidRPr="00445687">
        <w:rPr>
          <w:rFonts w:ascii="Times New Roman" w:eastAsia="Times New Roman" w:hAnsi="Times New Roman" w:cs="Times New Roman"/>
          <w:sz w:val="16"/>
          <w:szCs w:val="16"/>
        </w:rPr>
        <w:t>Андреев В.И. Педагогика творческого саморазвития: инновационный курс. Книга 2. - Казань: Изд-во Казанского университета, 1998. - 318с</w:t>
      </w:r>
      <w:r w:rsidRPr="00445687">
        <w:rPr>
          <w:rFonts w:ascii="Times New Roman" w:hAnsi="Times New Roman" w:cs="Times New Roman"/>
          <w:sz w:val="16"/>
          <w:szCs w:val="16"/>
        </w:rPr>
        <w:t>.</w:t>
      </w:r>
    </w:p>
  </w:footnote>
  <w:footnote w:id="7">
    <w:p w:rsidR="007339F3" w:rsidRPr="00445687" w:rsidRDefault="007339F3">
      <w:pPr>
        <w:pStyle w:val="a5"/>
        <w:rPr>
          <w:rFonts w:ascii="Times New Roman" w:hAnsi="Times New Roman" w:cs="Times New Roman"/>
          <w:sz w:val="16"/>
          <w:szCs w:val="16"/>
        </w:rPr>
      </w:pPr>
      <w:r w:rsidRPr="00445687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445687">
        <w:rPr>
          <w:rFonts w:ascii="Times New Roman" w:hAnsi="Times New Roman" w:cs="Times New Roman"/>
          <w:sz w:val="16"/>
          <w:szCs w:val="16"/>
        </w:rPr>
        <w:t xml:space="preserve"> </w:t>
      </w:r>
      <w:r w:rsidRPr="00445687">
        <w:rPr>
          <w:rFonts w:ascii="Times New Roman" w:eastAsia="Times New Roman" w:hAnsi="Times New Roman" w:cs="Times New Roman"/>
          <w:sz w:val="16"/>
          <w:szCs w:val="16"/>
        </w:rPr>
        <w:t>Богоявленская Д.Б. Пути к творчеству. М.: 1986. - 234с</w:t>
      </w:r>
      <w:r w:rsidRPr="00445687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36F"/>
    <w:multiLevelType w:val="hybridMultilevel"/>
    <w:tmpl w:val="CAD871B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866CF1"/>
    <w:multiLevelType w:val="hybridMultilevel"/>
    <w:tmpl w:val="D592D8E0"/>
    <w:lvl w:ilvl="0" w:tplc="3B408B12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CE31AF"/>
    <w:multiLevelType w:val="hybridMultilevel"/>
    <w:tmpl w:val="8EDC24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17207C"/>
    <w:multiLevelType w:val="multilevel"/>
    <w:tmpl w:val="15FCD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1F0F3BF5"/>
    <w:multiLevelType w:val="multilevel"/>
    <w:tmpl w:val="B81485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u w:val="none"/>
      </w:rPr>
    </w:lvl>
  </w:abstractNum>
  <w:abstractNum w:abstractNumId="5">
    <w:nsid w:val="1FE558BF"/>
    <w:multiLevelType w:val="hybridMultilevel"/>
    <w:tmpl w:val="B4967D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7F5FFA"/>
    <w:multiLevelType w:val="hybridMultilevel"/>
    <w:tmpl w:val="B832F940"/>
    <w:lvl w:ilvl="0" w:tplc="42F2BB58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A5B13D6"/>
    <w:multiLevelType w:val="multilevel"/>
    <w:tmpl w:val="393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DA53EA9"/>
    <w:multiLevelType w:val="multilevel"/>
    <w:tmpl w:val="2820A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DD17FE"/>
    <w:multiLevelType w:val="hybridMultilevel"/>
    <w:tmpl w:val="44D0543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1E84B5B"/>
    <w:multiLevelType w:val="multilevel"/>
    <w:tmpl w:val="2CDE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5775DE"/>
    <w:multiLevelType w:val="multilevel"/>
    <w:tmpl w:val="15FCD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4287037C"/>
    <w:multiLevelType w:val="multilevel"/>
    <w:tmpl w:val="9FA041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13">
    <w:nsid w:val="4C25618B"/>
    <w:multiLevelType w:val="multilevel"/>
    <w:tmpl w:val="A60249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E5D0B4C"/>
    <w:multiLevelType w:val="multilevel"/>
    <w:tmpl w:val="36606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0D581C"/>
    <w:multiLevelType w:val="hybridMultilevel"/>
    <w:tmpl w:val="3AE26BE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68A38EF"/>
    <w:multiLevelType w:val="multilevel"/>
    <w:tmpl w:val="15FCD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57EB1840"/>
    <w:multiLevelType w:val="multilevel"/>
    <w:tmpl w:val="08F4E81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5D3C2356"/>
    <w:multiLevelType w:val="multilevel"/>
    <w:tmpl w:val="A518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CB327E"/>
    <w:multiLevelType w:val="multilevel"/>
    <w:tmpl w:val="15FCD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60F71E22"/>
    <w:multiLevelType w:val="hybridMultilevel"/>
    <w:tmpl w:val="67CEAC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1F0FD6"/>
    <w:multiLevelType w:val="hybridMultilevel"/>
    <w:tmpl w:val="5890F8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0D6746"/>
    <w:multiLevelType w:val="hybridMultilevel"/>
    <w:tmpl w:val="CF5C7188"/>
    <w:lvl w:ilvl="0" w:tplc="D616947A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A836CF94">
      <w:start w:val="65535"/>
      <w:numFmt w:val="bullet"/>
      <w:lvlText w:val="•"/>
      <w:legacy w:legacy="1" w:legacySpace="300" w:legacyIndent="178"/>
      <w:lvlJc w:val="left"/>
      <w:rPr>
        <w:rFonts w:ascii="Arial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774D5B"/>
    <w:multiLevelType w:val="multilevel"/>
    <w:tmpl w:val="E54C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562F4C"/>
    <w:multiLevelType w:val="hybridMultilevel"/>
    <w:tmpl w:val="3FEA7732"/>
    <w:lvl w:ilvl="0" w:tplc="E834C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BD0F44"/>
    <w:multiLevelType w:val="multilevel"/>
    <w:tmpl w:val="8A4865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26">
    <w:nsid w:val="7BE84B8F"/>
    <w:multiLevelType w:val="hybridMultilevel"/>
    <w:tmpl w:val="2C82D2C2"/>
    <w:lvl w:ilvl="0" w:tplc="EED8922C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EF7265C"/>
    <w:multiLevelType w:val="multilevel"/>
    <w:tmpl w:val="A458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7"/>
  </w:num>
  <w:num w:numId="3">
    <w:abstractNumId w:val="23"/>
  </w:num>
  <w:num w:numId="4">
    <w:abstractNumId w:val="10"/>
  </w:num>
  <w:num w:numId="5">
    <w:abstractNumId w:val="18"/>
  </w:num>
  <w:num w:numId="6">
    <w:abstractNumId w:val="16"/>
  </w:num>
  <w:num w:numId="7">
    <w:abstractNumId w:val="12"/>
  </w:num>
  <w:num w:numId="8">
    <w:abstractNumId w:val="3"/>
  </w:num>
  <w:num w:numId="9">
    <w:abstractNumId w:val="19"/>
  </w:num>
  <w:num w:numId="10">
    <w:abstractNumId w:val="11"/>
  </w:num>
  <w:num w:numId="11">
    <w:abstractNumId w:val="4"/>
  </w:num>
  <w:num w:numId="12">
    <w:abstractNumId w:val="25"/>
  </w:num>
  <w:num w:numId="13">
    <w:abstractNumId w:val="13"/>
  </w:num>
  <w:num w:numId="14">
    <w:abstractNumId w:val="17"/>
  </w:num>
  <w:num w:numId="15">
    <w:abstractNumId w:val="8"/>
  </w:num>
  <w:num w:numId="16">
    <w:abstractNumId w:val="22"/>
  </w:num>
  <w:num w:numId="17">
    <w:abstractNumId w:val="20"/>
  </w:num>
  <w:num w:numId="18">
    <w:abstractNumId w:val="21"/>
  </w:num>
  <w:num w:numId="19">
    <w:abstractNumId w:val="2"/>
  </w:num>
  <w:num w:numId="20">
    <w:abstractNumId w:val="5"/>
  </w:num>
  <w:num w:numId="21">
    <w:abstractNumId w:val="15"/>
  </w:num>
  <w:num w:numId="22">
    <w:abstractNumId w:val="1"/>
  </w:num>
  <w:num w:numId="23">
    <w:abstractNumId w:val="6"/>
  </w:num>
  <w:num w:numId="24">
    <w:abstractNumId w:val="0"/>
  </w:num>
  <w:num w:numId="25">
    <w:abstractNumId w:val="24"/>
  </w:num>
  <w:num w:numId="26">
    <w:abstractNumId w:val="26"/>
  </w:num>
  <w:num w:numId="27">
    <w:abstractNumId w:val="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2B74"/>
    <w:rsid w:val="000042F7"/>
    <w:rsid w:val="000904B7"/>
    <w:rsid w:val="000C2E02"/>
    <w:rsid w:val="000D7D69"/>
    <w:rsid w:val="00156028"/>
    <w:rsid w:val="00260A17"/>
    <w:rsid w:val="00291D95"/>
    <w:rsid w:val="002A0EB3"/>
    <w:rsid w:val="003C66F6"/>
    <w:rsid w:val="003F2EAC"/>
    <w:rsid w:val="00445687"/>
    <w:rsid w:val="00452599"/>
    <w:rsid w:val="0048267A"/>
    <w:rsid w:val="00483162"/>
    <w:rsid w:val="004D31BC"/>
    <w:rsid w:val="00572B74"/>
    <w:rsid w:val="005F7249"/>
    <w:rsid w:val="0062630A"/>
    <w:rsid w:val="006D35DD"/>
    <w:rsid w:val="006E24F0"/>
    <w:rsid w:val="00702B2E"/>
    <w:rsid w:val="007157A4"/>
    <w:rsid w:val="007339F3"/>
    <w:rsid w:val="007535BC"/>
    <w:rsid w:val="00805828"/>
    <w:rsid w:val="00843523"/>
    <w:rsid w:val="0093027A"/>
    <w:rsid w:val="009F5E02"/>
    <w:rsid w:val="00A3398E"/>
    <w:rsid w:val="00A97E65"/>
    <w:rsid w:val="00AA7532"/>
    <w:rsid w:val="00AE4493"/>
    <w:rsid w:val="00B321E8"/>
    <w:rsid w:val="00B95A86"/>
    <w:rsid w:val="00BF3693"/>
    <w:rsid w:val="00C41021"/>
    <w:rsid w:val="00C84978"/>
    <w:rsid w:val="00E94518"/>
    <w:rsid w:val="00EA679D"/>
    <w:rsid w:val="00EC6197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2B74"/>
  </w:style>
  <w:style w:type="paragraph" w:styleId="a4">
    <w:name w:val="No Spacing"/>
    <w:uiPriority w:val="1"/>
    <w:qFormat/>
    <w:rsid w:val="00572B74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80582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0582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05828"/>
    <w:rPr>
      <w:vertAlign w:val="superscript"/>
    </w:rPr>
  </w:style>
  <w:style w:type="paragraph" w:styleId="a8">
    <w:name w:val="List Paragraph"/>
    <w:basedOn w:val="a"/>
    <w:uiPriority w:val="34"/>
    <w:qFormat/>
    <w:rsid w:val="000C2E02"/>
    <w:pPr>
      <w:ind w:left="720"/>
      <w:contextualSpacing/>
    </w:pPr>
  </w:style>
  <w:style w:type="paragraph" w:customStyle="1" w:styleId="1">
    <w:name w:val="Абзац списка1"/>
    <w:basedOn w:val="a"/>
    <w:rsid w:val="00702B2E"/>
    <w:pPr>
      <w:ind w:left="720"/>
    </w:pPr>
    <w:rPr>
      <w:rFonts w:ascii="Calibri" w:eastAsia="Times New Roman" w:hAnsi="Calibri" w:cs="Times New Roman"/>
    </w:rPr>
  </w:style>
  <w:style w:type="character" w:styleId="a9">
    <w:name w:val="Emphasis"/>
    <w:basedOn w:val="a0"/>
    <w:qFormat/>
    <w:rsid w:val="00EA679D"/>
    <w:rPr>
      <w:rFonts w:cs="Times New Roman"/>
      <w:i/>
      <w:iCs/>
    </w:rPr>
  </w:style>
  <w:style w:type="paragraph" w:customStyle="1" w:styleId="Style4">
    <w:name w:val="Style4"/>
    <w:basedOn w:val="a"/>
    <w:next w:val="a"/>
    <w:rsid w:val="00E94518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FontStyle26">
    <w:name w:val="Font Style26"/>
    <w:basedOn w:val="a0"/>
    <w:rsid w:val="00C41021"/>
    <w:rPr>
      <w:rFonts w:ascii="Times New Roman" w:eastAsia="Times New Roman" w:hAnsi="Times New Roman" w:cs="Times New Roman"/>
      <w:sz w:val="18"/>
      <w:szCs w:val="18"/>
    </w:rPr>
  </w:style>
  <w:style w:type="paragraph" w:customStyle="1" w:styleId="Style3">
    <w:name w:val="Style3"/>
    <w:basedOn w:val="a"/>
    <w:next w:val="a"/>
    <w:rsid w:val="00C41021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table" w:styleId="aa">
    <w:name w:val="Table Grid"/>
    <w:basedOn w:val="a1"/>
    <w:rsid w:val="00C4102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rsid w:val="0084352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FontStyle25">
    <w:name w:val="Font Style25"/>
    <w:basedOn w:val="a0"/>
    <w:rsid w:val="00843523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basedOn w:val="a0"/>
    <w:rsid w:val="00843523"/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next w:val="a"/>
    <w:rsid w:val="00843523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Style15">
    <w:name w:val="Style15"/>
    <w:basedOn w:val="a"/>
    <w:next w:val="a"/>
    <w:rsid w:val="00843523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ac">
    <w:name w:val="Strong"/>
    <w:basedOn w:val="a0"/>
    <w:uiPriority w:val="22"/>
    <w:qFormat/>
    <w:rsid w:val="006E24F0"/>
    <w:rPr>
      <w:b/>
      <w:bCs/>
    </w:rPr>
  </w:style>
  <w:style w:type="paragraph" w:customStyle="1" w:styleId="10">
    <w:name w:val="Знак1"/>
    <w:basedOn w:val="a"/>
    <w:rsid w:val="0062630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45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2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package" Target="embeddings/______Microsoft_PowerPoint2.sldx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package" Target="embeddings/______Microsoft_PowerPoint4.sld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package" Target="embeddings/______Microsoft_PowerPoint1.sldx"/><Relationship Id="rId19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______Microsoft_PowerPoint3.sldx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класс (на конец года)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 (на конец года)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36</c:v>
                </c:pt>
                <c:pt idx="2">
                  <c:v>40</c:v>
                </c:pt>
                <c:pt idx="3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класс (на конец года)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 (на конец года)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28</c:v>
                </c:pt>
                <c:pt idx="1">
                  <c:v>32</c:v>
                </c:pt>
                <c:pt idx="2">
                  <c:v>36</c:v>
                </c:pt>
                <c:pt idx="3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близкий к норме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класс (на конец года)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 (на конец года)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30</c:v>
                </c:pt>
                <c:pt idx="1">
                  <c:v>26</c:v>
                </c:pt>
                <c:pt idx="2">
                  <c:v>22</c:v>
                </c:pt>
                <c:pt idx="3">
                  <c:v>16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класс (на конец года)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 (на конец года)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10</c:v>
                </c:pt>
                <c:pt idx="1">
                  <c:v>6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693120"/>
        <c:axId val="111915008"/>
      </c:barChart>
      <c:catAx>
        <c:axId val="102693120"/>
        <c:scaling>
          <c:orientation val="minMax"/>
        </c:scaling>
        <c:delete val="0"/>
        <c:axPos val="b"/>
        <c:majorTickMark val="out"/>
        <c:minorTickMark val="none"/>
        <c:tickLblPos val="nextTo"/>
        <c:crossAx val="111915008"/>
        <c:crosses val="autoZero"/>
        <c:auto val="1"/>
        <c:lblAlgn val="ctr"/>
        <c:lblOffset val="100"/>
        <c:noMultiLvlLbl val="0"/>
      </c:catAx>
      <c:valAx>
        <c:axId val="11191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6931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допустимый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</c:v>
                </c:pt>
                <c:pt idx="1">
                  <c:v>58</c:v>
                </c:pt>
                <c:pt idx="2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допустимый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44</c:v>
                </c:pt>
                <c:pt idx="1">
                  <c:v>53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291264"/>
        <c:axId val="29292800"/>
        <c:axId val="0"/>
      </c:bar3DChart>
      <c:catAx>
        <c:axId val="29291264"/>
        <c:scaling>
          <c:orientation val="minMax"/>
        </c:scaling>
        <c:delete val="0"/>
        <c:axPos val="b"/>
        <c:majorTickMark val="out"/>
        <c:minorTickMark val="none"/>
        <c:tickLblPos val="nextTo"/>
        <c:crossAx val="29292800"/>
        <c:crosses val="autoZero"/>
        <c:auto val="1"/>
        <c:lblAlgn val="ctr"/>
        <c:lblOffset val="100"/>
        <c:noMultiLvlLbl val="0"/>
      </c:catAx>
      <c:valAx>
        <c:axId val="29292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291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допустимый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</c:v>
                </c:pt>
                <c:pt idx="1">
                  <c:v>50</c:v>
                </c:pt>
                <c:pt idx="2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допустимый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40</c:v>
                </c:pt>
                <c:pt idx="1">
                  <c:v>58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78949376"/>
        <c:axId val="130528000"/>
        <c:axId val="0"/>
      </c:bar3DChart>
      <c:catAx>
        <c:axId val="78949376"/>
        <c:scaling>
          <c:orientation val="minMax"/>
        </c:scaling>
        <c:delete val="0"/>
        <c:axPos val="b"/>
        <c:majorTickMark val="out"/>
        <c:minorTickMark val="none"/>
        <c:tickLblPos val="nextTo"/>
        <c:crossAx val="130528000"/>
        <c:crosses val="autoZero"/>
        <c:auto val="1"/>
        <c:lblAlgn val="ctr"/>
        <c:lblOffset val="100"/>
        <c:noMultiLvlLbl val="0"/>
      </c:catAx>
      <c:valAx>
        <c:axId val="130528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949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B31D9-9501-431F-B497-4BEF0FF3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8067</Words>
  <Characters>45988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12</cp:lastModifiedBy>
  <cp:revision>5</cp:revision>
  <cp:lastPrinted>2015-02-10T11:26:00Z</cp:lastPrinted>
  <dcterms:created xsi:type="dcterms:W3CDTF">2015-02-09T21:25:00Z</dcterms:created>
  <dcterms:modified xsi:type="dcterms:W3CDTF">2015-02-11T11:06:00Z</dcterms:modified>
</cp:coreProperties>
</file>